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973" w:rsidRPr="00C009CF" w:rsidRDefault="00B76F11" w:rsidP="00B76F11">
      <w:pPr>
        <w:jc w:val="center"/>
        <w:rPr>
          <w:rFonts w:ascii="Times New Roman" w:hAnsi="Times New Roman" w:cs="Times New Roman"/>
        </w:rPr>
      </w:pPr>
      <w:bookmarkStart w:id="0" w:name="_GoBack"/>
      <w:bookmarkEnd w:id="0"/>
      <w:r w:rsidRPr="00C009CF">
        <w:rPr>
          <w:rFonts w:ascii="Times New Roman" w:hAnsi="Times New Roman" w:cs="Times New Roman"/>
        </w:rPr>
        <w:t>Kittitas County Public Health Department</w:t>
      </w:r>
    </w:p>
    <w:p w:rsidR="00B76F11" w:rsidRPr="00C009CF" w:rsidRDefault="00B76F11" w:rsidP="00B76F11">
      <w:pPr>
        <w:jc w:val="center"/>
        <w:rPr>
          <w:rFonts w:ascii="Times New Roman" w:hAnsi="Times New Roman" w:cs="Times New Roman"/>
        </w:rPr>
      </w:pPr>
      <w:r w:rsidRPr="00C009CF">
        <w:rPr>
          <w:rFonts w:ascii="Times New Roman" w:hAnsi="Times New Roman" w:cs="Times New Roman"/>
        </w:rPr>
        <w:t>Emergency Operation Plan</w:t>
      </w: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r w:rsidRPr="00B92AF4">
        <w:rPr>
          <w:rFonts w:ascii="Times New Roman" w:hAnsi="Times New Roman" w:cs="Times New Roman"/>
        </w:rPr>
        <w:t>(Updated: 6/201</w:t>
      </w:r>
      <w:r w:rsidR="00AF7344">
        <w:rPr>
          <w:rFonts w:ascii="Times New Roman" w:hAnsi="Times New Roman" w:cs="Times New Roman"/>
        </w:rPr>
        <w:t>8</w:t>
      </w:r>
      <w:r w:rsidRPr="00B92AF4">
        <w:rPr>
          <w:rFonts w:ascii="Times New Roman" w:hAnsi="Times New Roman" w:cs="Times New Roman"/>
        </w:rPr>
        <w:t>)</w:t>
      </w:r>
    </w:p>
    <w:p w:rsidR="00B76F11" w:rsidRPr="00C009CF" w:rsidRDefault="00B76F11">
      <w:pPr>
        <w:rPr>
          <w:rFonts w:ascii="Times New Roman" w:hAnsi="Times New Roman" w:cs="Times New Roman"/>
        </w:rPr>
      </w:pPr>
      <w:r w:rsidRPr="00C009CF">
        <w:rPr>
          <w:rFonts w:ascii="Times New Roman" w:hAnsi="Times New Roman" w:cs="Times New Roman"/>
        </w:rPr>
        <w:br w:type="page"/>
      </w:r>
    </w:p>
    <w:p w:rsidR="00B76F11" w:rsidRPr="00C009CF" w:rsidRDefault="00B76F11" w:rsidP="00B76F11">
      <w:pPr>
        <w:spacing w:after="0" w:line="240" w:lineRule="auto"/>
        <w:jc w:val="center"/>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KITTITAS COUNTY PUBLIC HEALTH DEPARTMENT</w:t>
      </w:r>
    </w:p>
    <w:p w:rsidR="00B76F11" w:rsidRPr="00C009CF" w:rsidRDefault="00B76F11" w:rsidP="00B76F11">
      <w:pPr>
        <w:spacing w:before="100" w:beforeAutospacing="1" w:after="100" w:afterAutospacing="1"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The Kittitas County Public Health Department on this day hereby adopts this Kittitas County Public Health Department Emergency Operations Plan for emergency preparedness by majority vote of the Board of Health.</w:t>
      </w:r>
    </w:p>
    <w:p w:rsidR="00B76F11" w:rsidRPr="00C009CF" w:rsidRDefault="00B76F11" w:rsidP="00B76F11">
      <w:pPr>
        <w:spacing w:after="0" w:line="240" w:lineRule="auto"/>
        <w:outlineLvl w:val="2"/>
        <w:rPr>
          <w:rFonts w:ascii="Times New Roman" w:eastAsia="Times New Roman" w:hAnsi="Times New Roman" w:cs="Times New Roman"/>
          <w:sz w:val="24"/>
          <w:szCs w:val="24"/>
        </w:rPr>
      </w:pPr>
    </w:p>
    <w:p w:rsidR="00B76F11" w:rsidRPr="00C009CF" w:rsidRDefault="00B76F11" w:rsidP="00B76F11">
      <w:pPr>
        <w:spacing w:after="0" w:line="240" w:lineRule="auto"/>
        <w:outlineLvl w:val="2"/>
        <w:rPr>
          <w:rFonts w:ascii="Times New Roman" w:eastAsia="Times New Roman" w:hAnsi="Times New Roman" w:cs="Times New Roman"/>
          <w:sz w:val="24"/>
          <w:szCs w:val="24"/>
        </w:rPr>
      </w:pPr>
    </w:p>
    <w:p w:rsidR="00B76F11" w:rsidRPr="00C009CF" w:rsidRDefault="00B76F11" w:rsidP="00B76F11">
      <w:pPr>
        <w:spacing w:after="0" w:line="240" w:lineRule="auto"/>
        <w:outlineLvl w:val="2"/>
        <w:rPr>
          <w:rFonts w:ascii="Times New Roman" w:eastAsia="Times New Roman" w:hAnsi="Times New Roman" w:cs="Times New Roman"/>
          <w:sz w:val="24"/>
          <w:szCs w:val="24"/>
        </w:rPr>
      </w:pPr>
    </w:p>
    <w:p w:rsidR="00B76F11" w:rsidRPr="00C009CF" w:rsidRDefault="00B76F11" w:rsidP="00B76F11">
      <w:pPr>
        <w:spacing w:after="0"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____________________</w:t>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t>______________________</w:t>
      </w:r>
    </w:p>
    <w:p w:rsidR="00B76F11" w:rsidRPr="00C009CF" w:rsidRDefault="002D24DF" w:rsidP="00B76F11">
      <w:pPr>
        <w:spacing w:after="0" w:line="240" w:lineRule="auto"/>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Laura Osiadacz</w:t>
      </w:r>
      <w:r w:rsidR="00B76F11" w:rsidRPr="00C009CF">
        <w:rPr>
          <w:rFonts w:ascii="Times New Roman" w:eastAsia="Times New Roman" w:hAnsi="Times New Roman" w:cs="Times New Roman"/>
          <w:sz w:val="24"/>
          <w:szCs w:val="24"/>
        </w:rPr>
        <w:t>, Chair</w:t>
      </w:r>
      <w:r w:rsidR="00B76F11" w:rsidRPr="00C009CF">
        <w:rPr>
          <w:rFonts w:ascii="Times New Roman" w:eastAsia="Times New Roman" w:hAnsi="Times New Roman" w:cs="Times New Roman"/>
          <w:sz w:val="24"/>
          <w:szCs w:val="24"/>
        </w:rPr>
        <w:tab/>
      </w:r>
      <w:r w:rsidR="00B76F11" w:rsidRPr="00C009CF">
        <w:rPr>
          <w:rFonts w:ascii="Times New Roman" w:eastAsia="Times New Roman" w:hAnsi="Times New Roman" w:cs="Times New Roman"/>
          <w:sz w:val="24"/>
          <w:szCs w:val="24"/>
        </w:rPr>
        <w:tab/>
      </w:r>
      <w:r w:rsidR="00B76F11" w:rsidRPr="00C009CF">
        <w:rPr>
          <w:rFonts w:ascii="Times New Roman" w:eastAsia="Times New Roman" w:hAnsi="Times New Roman" w:cs="Times New Roman"/>
          <w:sz w:val="24"/>
          <w:szCs w:val="24"/>
        </w:rPr>
        <w:tab/>
      </w:r>
      <w:r w:rsidR="00B76F11" w:rsidRPr="00C009CF">
        <w:rPr>
          <w:rFonts w:ascii="Times New Roman" w:eastAsia="Times New Roman" w:hAnsi="Times New Roman" w:cs="Times New Roman"/>
          <w:sz w:val="24"/>
          <w:szCs w:val="24"/>
        </w:rPr>
        <w:tab/>
      </w:r>
      <w:r w:rsidR="00394D1D" w:rsidRPr="00C009CF">
        <w:rPr>
          <w:rFonts w:ascii="Times New Roman" w:eastAsia="Times New Roman" w:hAnsi="Times New Roman" w:cs="Times New Roman"/>
          <w:sz w:val="24"/>
          <w:szCs w:val="24"/>
        </w:rPr>
        <w:t>Obie O’Brien</w:t>
      </w:r>
      <w:r w:rsidR="00B76F11" w:rsidRPr="00C009CF">
        <w:rPr>
          <w:rFonts w:ascii="Times New Roman" w:eastAsia="Times New Roman" w:hAnsi="Times New Roman" w:cs="Times New Roman"/>
          <w:sz w:val="24"/>
          <w:szCs w:val="24"/>
        </w:rPr>
        <w:t xml:space="preserve">, Vice Chair </w:t>
      </w:r>
      <w:r w:rsidR="00B76F11" w:rsidRPr="00C009CF">
        <w:rPr>
          <w:rFonts w:ascii="Times New Roman" w:eastAsia="Times New Roman" w:hAnsi="Times New Roman" w:cs="Times New Roman"/>
          <w:sz w:val="24"/>
          <w:szCs w:val="24"/>
        </w:rPr>
        <w:tab/>
      </w:r>
    </w:p>
    <w:p w:rsidR="00B76F11" w:rsidRPr="00C009CF" w:rsidRDefault="00B76F11" w:rsidP="00B76F11">
      <w:pPr>
        <w:spacing w:after="0"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Board of Health</w:t>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t>Board of Health</w:t>
      </w:r>
      <w:r w:rsidRPr="00C009CF">
        <w:rPr>
          <w:rFonts w:ascii="Times New Roman" w:eastAsia="Times New Roman" w:hAnsi="Times New Roman" w:cs="Times New Roman"/>
          <w:sz w:val="24"/>
          <w:szCs w:val="24"/>
        </w:rPr>
        <w:tab/>
      </w:r>
    </w:p>
    <w:p w:rsidR="00B76F11" w:rsidRPr="00C009CF" w:rsidRDefault="00B76F11" w:rsidP="00B76F11">
      <w:pPr>
        <w:spacing w:after="0" w:line="240" w:lineRule="auto"/>
        <w:outlineLvl w:val="2"/>
        <w:rPr>
          <w:rFonts w:ascii="Times New Roman" w:eastAsia="Times New Roman" w:hAnsi="Times New Roman" w:cs="Times New Roman"/>
          <w:sz w:val="24"/>
          <w:szCs w:val="24"/>
        </w:rPr>
      </w:pPr>
    </w:p>
    <w:p w:rsidR="00B76F11" w:rsidRPr="00C009CF" w:rsidRDefault="00B76F11" w:rsidP="00B76F11">
      <w:pPr>
        <w:spacing w:after="0" w:line="240" w:lineRule="auto"/>
        <w:outlineLvl w:val="2"/>
        <w:rPr>
          <w:rFonts w:ascii="Times New Roman" w:eastAsia="Times New Roman" w:hAnsi="Times New Roman" w:cs="Times New Roman"/>
          <w:sz w:val="24"/>
          <w:szCs w:val="24"/>
        </w:rPr>
      </w:pPr>
    </w:p>
    <w:p w:rsidR="00B76F11" w:rsidRPr="00C009CF" w:rsidRDefault="00B76F11" w:rsidP="00B76F11">
      <w:pPr>
        <w:spacing w:after="0"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____________________</w:t>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t>_____________________</w:t>
      </w:r>
      <w:r w:rsidRPr="00C009CF">
        <w:rPr>
          <w:rFonts w:ascii="Times New Roman" w:eastAsia="Times New Roman" w:hAnsi="Times New Roman" w:cs="Times New Roman"/>
          <w:sz w:val="24"/>
          <w:szCs w:val="24"/>
        </w:rPr>
        <w:tab/>
      </w:r>
    </w:p>
    <w:p w:rsidR="00B76F11" w:rsidRPr="00C009CF" w:rsidRDefault="002D24DF" w:rsidP="00B76F11">
      <w:pPr>
        <w:spacing w:after="0" w:line="240" w:lineRule="auto"/>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Cory Wright</w:t>
      </w:r>
      <w:r w:rsidR="00B76F11" w:rsidRPr="00C009CF">
        <w:rPr>
          <w:rFonts w:ascii="Times New Roman" w:eastAsia="Times New Roman" w:hAnsi="Times New Roman" w:cs="Times New Roman"/>
          <w:sz w:val="24"/>
          <w:szCs w:val="24"/>
        </w:rPr>
        <w:tab/>
      </w:r>
      <w:r w:rsidR="00B76F11" w:rsidRPr="00C009CF">
        <w:rPr>
          <w:rFonts w:ascii="Times New Roman" w:eastAsia="Times New Roman" w:hAnsi="Times New Roman" w:cs="Times New Roman"/>
          <w:sz w:val="24"/>
          <w:szCs w:val="24"/>
        </w:rPr>
        <w:tab/>
      </w:r>
      <w:r w:rsidR="00B76F11" w:rsidRPr="00C009CF">
        <w:rPr>
          <w:rFonts w:ascii="Times New Roman" w:eastAsia="Times New Roman" w:hAnsi="Times New Roman" w:cs="Times New Roman"/>
          <w:sz w:val="24"/>
          <w:szCs w:val="24"/>
        </w:rPr>
        <w:tab/>
      </w:r>
      <w:r w:rsidR="00B76F11" w:rsidRPr="00C009CF">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394D1D">
        <w:rPr>
          <w:rFonts w:ascii="Times New Roman" w:eastAsia="Times New Roman" w:hAnsi="Times New Roman" w:cs="Times New Roman"/>
          <w:sz w:val="24"/>
          <w:szCs w:val="24"/>
        </w:rPr>
        <w:t>Rich Elliott</w:t>
      </w:r>
      <w:r w:rsidR="00B76F11" w:rsidRPr="00C009CF">
        <w:rPr>
          <w:rFonts w:ascii="Times New Roman" w:eastAsia="Times New Roman" w:hAnsi="Times New Roman" w:cs="Times New Roman"/>
          <w:sz w:val="24"/>
          <w:szCs w:val="24"/>
        </w:rPr>
        <w:tab/>
      </w:r>
      <w:r w:rsidR="00B76F11" w:rsidRPr="00C009CF">
        <w:rPr>
          <w:rFonts w:ascii="Times New Roman" w:eastAsia="Times New Roman" w:hAnsi="Times New Roman" w:cs="Times New Roman"/>
          <w:sz w:val="24"/>
          <w:szCs w:val="24"/>
        </w:rPr>
        <w:tab/>
      </w:r>
    </w:p>
    <w:p w:rsidR="00B76F11" w:rsidRPr="00C009CF" w:rsidRDefault="00B76F11" w:rsidP="00B76F11">
      <w:pPr>
        <w:spacing w:after="0"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Board of Health</w:t>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t>Board of Health</w:t>
      </w:r>
    </w:p>
    <w:p w:rsidR="00B76F11" w:rsidRPr="00C009CF" w:rsidRDefault="00B76F11" w:rsidP="00B76F11">
      <w:pPr>
        <w:spacing w:after="0" w:line="240" w:lineRule="auto"/>
        <w:outlineLvl w:val="2"/>
        <w:rPr>
          <w:rFonts w:ascii="Times New Roman" w:eastAsia="Times New Roman" w:hAnsi="Times New Roman" w:cs="Times New Roman"/>
          <w:sz w:val="24"/>
          <w:szCs w:val="24"/>
        </w:rPr>
      </w:pPr>
    </w:p>
    <w:p w:rsidR="00B76F11" w:rsidRPr="00C009CF" w:rsidRDefault="00B76F11" w:rsidP="00B76F11">
      <w:pPr>
        <w:spacing w:after="0" w:line="240" w:lineRule="auto"/>
        <w:outlineLvl w:val="2"/>
        <w:rPr>
          <w:rFonts w:ascii="Times New Roman" w:eastAsia="Times New Roman" w:hAnsi="Times New Roman" w:cs="Times New Roman"/>
          <w:sz w:val="24"/>
          <w:szCs w:val="24"/>
        </w:rPr>
      </w:pPr>
    </w:p>
    <w:p w:rsidR="00B76F11" w:rsidRPr="00C009CF" w:rsidRDefault="00B76F11" w:rsidP="00B76F11">
      <w:pPr>
        <w:spacing w:after="0"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____________________</w:t>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r>
    </w:p>
    <w:p w:rsidR="00B76F11" w:rsidRPr="00C009CF" w:rsidRDefault="00B76F11" w:rsidP="00B76F11">
      <w:pPr>
        <w:spacing w:after="0"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Dr. John Asriel</w:t>
      </w:r>
    </w:p>
    <w:p w:rsidR="00B76F11" w:rsidRPr="00C009CF" w:rsidRDefault="00B76F11" w:rsidP="00B76F11">
      <w:pPr>
        <w:spacing w:after="0" w:line="240" w:lineRule="auto"/>
        <w:outlineLvl w:val="2"/>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Board of Health</w:t>
      </w:r>
    </w:p>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Date ________________</w:t>
      </w:r>
    </w:p>
    <w:p w:rsidR="00B76F11" w:rsidRPr="00C009CF" w:rsidRDefault="00B76F11" w:rsidP="00B76F11">
      <w:pPr>
        <w:spacing w:after="0" w:line="240" w:lineRule="auto"/>
        <w:rPr>
          <w:rFonts w:ascii="Times New Roman" w:eastAsia="Times New Roman" w:hAnsi="Times New Roman" w:cs="Times New Roman"/>
          <w:b/>
          <w:spacing w:val="12"/>
          <w:sz w:val="24"/>
          <w:szCs w:val="24"/>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jc w:val="center"/>
        <w:rPr>
          <w:rFonts w:ascii="Times New Roman" w:hAnsi="Times New Roman" w:cs="Times New Roman"/>
        </w:rPr>
      </w:pPr>
    </w:p>
    <w:p w:rsidR="00B76F11" w:rsidRPr="00C009CF" w:rsidRDefault="00B76F11" w:rsidP="00B76F11">
      <w:pPr>
        <w:autoSpaceDE w:val="0"/>
        <w:autoSpaceDN w:val="0"/>
        <w:adjustRightInd w:val="0"/>
        <w:spacing w:after="0" w:line="240" w:lineRule="auto"/>
        <w:rPr>
          <w:rFonts w:ascii="Times New Roman" w:eastAsia="Times New Roman" w:hAnsi="Times New Roman" w:cs="Times New Roman"/>
          <w:i/>
          <w:color w:val="000000"/>
          <w:sz w:val="24"/>
          <w:szCs w:val="24"/>
        </w:rPr>
      </w:pPr>
      <w:r w:rsidRPr="00C009CF">
        <w:rPr>
          <w:rFonts w:ascii="Times New Roman" w:eastAsia="Times New Roman" w:hAnsi="Times New Roman" w:cs="Times New Roman"/>
          <w:i/>
          <w:color w:val="000000"/>
          <w:sz w:val="24"/>
          <w:szCs w:val="24"/>
        </w:rPr>
        <w:t xml:space="preserve">It is the responsibility of the Kittitas County Public Health Department to prepare and maintain procedures and guidelines in order to provide KCPHD emergency preparedness staff training, exercises, and an updated emergency operation plan. </w:t>
      </w:r>
    </w:p>
    <w:p w:rsidR="00B76F11" w:rsidRPr="00C009CF" w:rsidRDefault="00B76F11" w:rsidP="00B76F11">
      <w:pPr>
        <w:jc w:val="center"/>
        <w:rPr>
          <w:rFonts w:ascii="Times New Roman" w:hAnsi="Times New Roman" w:cs="Times New Roman"/>
        </w:rPr>
      </w:pPr>
    </w:p>
    <w:p w:rsidR="00B76F11" w:rsidRPr="00C009CF" w:rsidRDefault="00B76F11" w:rsidP="00B76F11">
      <w:pPr>
        <w:spacing w:after="0" w:line="240" w:lineRule="auto"/>
        <w:rPr>
          <w:rFonts w:ascii="Times New Roman" w:eastAsia="Times New Roman" w:hAnsi="Times New Roman" w:cs="Times New Roman"/>
          <w:szCs w:val="24"/>
        </w:rPr>
      </w:pPr>
      <w:r w:rsidRPr="00C009CF">
        <w:rPr>
          <w:rFonts w:ascii="Times New Roman" w:eastAsia="Times New Roman" w:hAnsi="Times New Roman" w:cs="Times New Roman"/>
          <w:noProof/>
          <w:sz w:val="24"/>
          <w:szCs w:val="24"/>
        </w:rPr>
        <w:lastRenderedPageBreak/>
        <w:drawing>
          <wp:inline distT="0" distB="0" distL="0" distR="0" wp14:anchorId="5D87AC0D" wp14:editId="38E056A6">
            <wp:extent cx="4152900" cy="1000125"/>
            <wp:effectExtent l="0" t="0" r="0" b="9525"/>
            <wp:docPr id="2" name="Picture 2" descr="Ki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t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52900" cy="1000125"/>
                    </a:xfrm>
                    <a:prstGeom prst="rect">
                      <a:avLst/>
                    </a:prstGeom>
                    <a:noFill/>
                    <a:ln>
                      <a:noFill/>
                    </a:ln>
                  </pic:spPr>
                </pic:pic>
              </a:graphicData>
            </a:graphic>
          </wp:inline>
        </w:drawing>
      </w:r>
    </w:p>
    <w:p w:rsidR="00B76F11" w:rsidRPr="00C009CF" w:rsidRDefault="00B76F11" w:rsidP="00B76F11">
      <w:pPr>
        <w:spacing w:after="0" w:line="240" w:lineRule="auto"/>
        <w:rPr>
          <w:rFonts w:ascii="Times New Roman" w:eastAsia="Times New Roman" w:hAnsi="Times New Roman" w:cs="Times New Roman"/>
          <w:szCs w:val="24"/>
        </w:rPr>
      </w:pPr>
    </w:p>
    <w:p w:rsidR="00B76F11" w:rsidRPr="00C009CF" w:rsidRDefault="00B76F11" w:rsidP="00B76F11">
      <w:pPr>
        <w:spacing w:after="0" w:line="240" w:lineRule="auto"/>
        <w:rPr>
          <w:rFonts w:ascii="Times New Roman" w:eastAsia="Times New Roman" w:hAnsi="Times New Roman" w:cs="Times New Roman"/>
          <w:szCs w:val="24"/>
        </w:rPr>
      </w:pPr>
      <w:r w:rsidRPr="00C009CF">
        <w:rPr>
          <w:rFonts w:ascii="Times New Roman" w:eastAsia="Times New Roman" w:hAnsi="Times New Roman" w:cs="Times New Roman"/>
          <w:szCs w:val="24"/>
        </w:rPr>
        <w:t>June 201</w:t>
      </w:r>
      <w:r w:rsidR="00AF7344">
        <w:rPr>
          <w:rFonts w:ascii="Times New Roman" w:eastAsia="Times New Roman" w:hAnsi="Times New Roman" w:cs="Times New Roman"/>
          <w:szCs w:val="24"/>
        </w:rPr>
        <w:t>8</w:t>
      </w:r>
    </w:p>
    <w:p w:rsidR="00B76F11" w:rsidRPr="00C009CF" w:rsidRDefault="00B76F11" w:rsidP="00B76F11">
      <w:pPr>
        <w:spacing w:after="0" w:line="240" w:lineRule="auto"/>
        <w:rPr>
          <w:rFonts w:ascii="Times New Roman" w:eastAsia="Times New Roman" w:hAnsi="Times New Roman" w:cs="Times New Roman"/>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The Kittitas County Public Health Department Emergency Operation Plan is a practical guide that helps you prepare for an emergency and defines your role and responsibilities as a department employee in the event of an emergency or disaster.  The </w:t>
      </w:r>
      <w:r w:rsidR="00FB44A4">
        <w:rPr>
          <w:rFonts w:ascii="Times New Roman" w:eastAsia="Times New Roman" w:hAnsi="Times New Roman" w:cs="Times New Roman"/>
          <w:sz w:val="24"/>
          <w:szCs w:val="24"/>
        </w:rPr>
        <w:t>2018</w:t>
      </w:r>
      <w:r w:rsidR="00FB44A4" w:rsidRPr="00C009CF">
        <w:rPr>
          <w:rFonts w:ascii="Times New Roman" w:eastAsia="Times New Roman" w:hAnsi="Times New Roman" w:cs="Times New Roman"/>
          <w:sz w:val="24"/>
          <w:szCs w:val="24"/>
        </w:rPr>
        <w:t xml:space="preserve"> </w:t>
      </w:r>
      <w:r w:rsidRPr="00C009CF">
        <w:rPr>
          <w:rFonts w:ascii="Times New Roman" w:eastAsia="Times New Roman" w:hAnsi="Times New Roman" w:cs="Times New Roman"/>
          <w:sz w:val="24"/>
          <w:szCs w:val="24"/>
        </w:rPr>
        <w:t>updated plan supersedes all previous emergency operation or emergency response plans.</w:t>
      </w:r>
    </w:p>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As a Kittitas County Public Health Department employee, you are a vital and important member of the department’s Emergency Response Team.  Without you, the careful plans and preparations we have made to provide assistance to our residents may not succeed. </w:t>
      </w:r>
    </w:p>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This plan is designed to guide you in how to respond to emergencies and disasters as a first responder under the public health agency.  As an employee, you are required to know the goals, roles, and responsibilities assigned to the public health department in the event of a disaster.</w:t>
      </w:r>
    </w:p>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Even though we may not be able to prevent a disaster such as a catastrophic earthquake, we can be prepared.  When disaster strikes, the speed and efficiency with which the department responds and the skill with which we perform our assigned duties will lessen the impact on the people of Kittitas County. </w:t>
      </w:r>
    </w:p>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Your help and cooperation is greatly appreciated!</w:t>
      </w:r>
    </w:p>
    <w:p w:rsidR="00B76F11" w:rsidRPr="00C009CF" w:rsidRDefault="00B76F11" w:rsidP="00B76F11">
      <w:pPr>
        <w:spacing w:after="0" w:line="240" w:lineRule="auto"/>
        <w:jc w:val="both"/>
        <w:rPr>
          <w:rFonts w:ascii="Times New Roman" w:eastAsia="Times New Roman" w:hAnsi="Times New Roman" w:cs="Times New Roman"/>
          <w:sz w:val="24"/>
          <w:szCs w:val="24"/>
        </w:rPr>
      </w:pPr>
    </w:p>
    <w:p w:rsidR="00B76F11" w:rsidRPr="00C009CF" w:rsidRDefault="00B76F11" w:rsidP="00B76F11">
      <w:pPr>
        <w:spacing w:after="0" w:line="240" w:lineRule="auto"/>
        <w:jc w:val="both"/>
        <w:rPr>
          <w:rFonts w:ascii="Times New Roman" w:eastAsia="Times New Roman" w:hAnsi="Times New Roman" w:cs="Times New Roman"/>
          <w:sz w:val="24"/>
          <w:szCs w:val="24"/>
        </w:rPr>
      </w:pPr>
      <w:r w:rsidRPr="00C009CF">
        <w:rPr>
          <w:rFonts w:ascii="Times New Roman" w:eastAsia="Times New Roman" w:hAnsi="Times New Roman" w:cs="Times New Roman"/>
          <w:noProof/>
          <w:sz w:val="24"/>
          <w:szCs w:val="24"/>
        </w:rPr>
        <w:drawing>
          <wp:inline distT="0" distB="0" distL="0" distR="0" wp14:anchorId="1168F5AD" wp14:editId="02A59963">
            <wp:extent cx="1771650" cy="676275"/>
            <wp:effectExtent l="0" t="0" r="0" b="9525"/>
            <wp:docPr id="1" name="Picture 1" descr="larson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son signa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71650" cy="676275"/>
                    </a:xfrm>
                    <a:prstGeom prst="rect">
                      <a:avLst/>
                    </a:prstGeom>
                    <a:noFill/>
                    <a:ln>
                      <a:noFill/>
                    </a:ln>
                  </pic:spPr>
                </pic:pic>
              </a:graphicData>
            </a:graphic>
          </wp:inline>
        </w:drawing>
      </w:r>
    </w:p>
    <w:p w:rsidR="00B76F11" w:rsidRPr="00C009CF" w:rsidRDefault="00B76F11" w:rsidP="00B76F11">
      <w:pPr>
        <w:spacing w:after="0" w:line="240" w:lineRule="auto"/>
        <w:jc w:val="both"/>
        <w:rPr>
          <w:rFonts w:ascii="Times New Roman" w:eastAsia="Times New Roman" w:hAnsi="Times New Roman" w:cs="Times New Roman"/>
          <w:sz w:val="24"/>
          <w:szCs w:val="24"/>
        </w:rPr>
      </w:pPr>
    </w:p>
    <w:p w:rsidR="00B76F11" w:rsidRPr="00C009CF" w:rsidRDefault="00B76F11" w:rsidP="00B76F11">
      <w:pPr>
        <w:spacing w:after="0" w:line="240" w:lineRule="auto"/>
        <w:jc w:val="both"/>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Dr. Mark Larson</w:t>
      </w:r>
    </w:p>
    <w:p w:rsidR="00B76F11" w:rsidRPr="00C009CF" w:rsidRDefault="00B76F11" w:rsidP="00B76F11">
      <w:pPr>
        <w:spacing w:after="0" w:line="240" w:lineRule="auto"/>
        <w:jc w:val="both"/>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Health Officer</w:t>
      </w:r>
    </w:p>
    <w:p w:rsidR="00B76F11" w:rsidRPr="00C009CF" w:rsidRDefault="00B76F11" w:rsidP="00B76F11">
      <w:pPr>
        <w:spacing w:after="0" w:line="240" w:lineRule="auto"/>
        <w:rPr>
          <w:rFonts w:ascii="Times New Roman" w:eastAsia="Times New Roman" w:hAnsi="Times New Roman" w:cs="Times New Roman"/>
          <w:szCs w:val="24"/>
        </w:rPr>
      </w:pPr>
    </w:p>
    <w:p w:rsidR="00B76F11" w:rsidRPr="00C009CF" w:rsidRDefault="00B76F11" w:rsidP="00B76F11">
      <w:pPr>
        <w:jc w:val="center"/>
        <w:rPr>
          <w:rFonts w:ascii="Times New Roman" w:hAnsi="Times New Roman" w:cs="Times New Roman"/>
        </w:rPr>
      </w:pPr>
      <w:r w:rsidRPr="00C009CF">
        <w:rPr>
          <w:rFonts w:ascii="Times New Roman" w:eastAsia="Times New Roman" w:hAnsi="Times New Roman" w:cs="Times New Roman"/>
          <w:sz w:val="24"/>
          <w:szCs w:val="24"/>
        </w:rPr>
        <w:br w:type="page"/>
      </w:r>
    </w:p>
    <w:tbl>
      <w:tblPr>
        <w:tblW w:w="10584"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1440"/>
        <w:gridCol w:w="1890"/>
        <w:gridCol w:w="3600"/>
        <w:gridCol w:w="3024"/>
      </w:tblGrid>
      <w:tr w:rsidR="00F46A7E" w:rsidRPr="00C009CF" w:rsidTr="00F46A7E">
        <w:tc>
          <w:tcPr>
            <w:tcW w:w="7560" w:type="dxa"/>
            <w:gridSpan w:val="4"/>
          </w:tcPr>
          <w:p w:rsidR="00F46A7E" w:rsidRPr="00C009CF" w:rsidRDefault="00F46A7E" w:rsidP="00B76F11">
            <w:pPr>
              <w:spacing w:after="0" w:line="240" w:lineRule="auto"/>
              <w:jc w:val="center"/>
              <w:rPr>
                <w:rFonts w:ascii="Times New Roman" w:eastAsia="Times New Roman" w:hAnsi="Times New Roman" w:cs="Times New Roman"/>
                <w:b/>
                <w:sz w:val="28"/>
                <w:szCs w:val="28"/>
              </w:rPr>
            </w:pPr>
            <w:r w:rsidRPr="00C009CF">
              <w:rPr>
                <w:rFonts w:ascii="Times New Roman" w:eastAsia="Times New Roman" w:hAnsi="Times New Roman" w:cs="Times New Roman"/>
                <w:b/>
                <w:sz w:val="28"/>
                <w:szCs w:val="28"/>
              </w:rPr>
              <w:lastRenderedPageBreak/>
              <w:t>Record of Changes</w:t>
            </w:r>
          </w:p>
        </w:tc>
        <w:tc>
          <w:tcPr>
            <w:tcW w:w="3024" w:type="dxa"/>
          </w:tcPr>
          <w:p w:rsidR="00F46A7E" w:rsidRPr="00C009CF" w:rsidRDefault="00F46A7E" w:rsidP="00EC05C4">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Cs w:val="28"/>
              </w:rPr>
              <w:t>Change linked to AAR?  Incident Name?</w:t>
            </w:r>
          </w:p>
        </w:tc>
      </w:tr>
      <w:tr w:rsidR="00F46A7E" w:rsidRPr="00C009CF" w:rsidTr="00F46A7E">
        <w:tc>
          <w:tcPr>
            <w:tcW w:w="630" w:type="dxa"/>
          </w:tcPr>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w:t>
            </w:r>
          </w:p>
        </w:tc>
        <w:tc>
          <w:tcPr>
            <w:tcW w:w="1440" w:type="dxa"/>
            <w:vAlign w:val="center"/>
          </w:tcPr>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7.19.2011</w:t>
            </w:r>
          </w:p>
        </w:tc>
        <w:tc>
          <w:tcPr>
            <w:tcW w:w="1890" w:type="dxa"/>
            <w:vAlign w:val="center"/>
          </w:tcPr>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Sarah Bedsaul</w:t>
            </w:r>
          </w:p>
        </w:tc>
        <w:tc>
          <w:tcPr>
            <w:tcW w:w="3600" w:type="dxa"/>
          </w:tcPr>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Text formatting changes, updated officials information</w:t>
            </w:r>
          </w:p>
        </w:tc>
        <w:tc>
          <w:tcPr>
            <w:tcW w:w="3024" w:type="dxa"/>
          </w:tcPr>
          <w:p w:rsidR="00F46A7E"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p>
        </w:tc>
      </w:tr>
      <w:tr w:rsidR="00F46A7E" w:rsidRPr="00C009CF" w:rsidTr="00F46A7E">
        <w:trPr>
          <w:trHeight w:val="602"/>
        </w:trPr>
        <w:tc>
          <w:tcPr>
            <w:tcW w:w="630" w:type="dxa"/>
          </w:tcPr>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w:t>
            </w:r>
          </w:p>
        </w:tc>
        <w:tc>
          <w:tcPr>
            <w:tcW w:w="1440" w:type="dxa"/>
          </w:tcPr>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1.22.14</w:t>
            </w:r>
          </w:p>
        </w:tc>
        <w:tc>
          <w:tcPr>
            <w:tcW w:w="1890" w:type="dxa"/>
          </w:tcPr>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Kasey Knutson</w:t>
            </w:r>
          </w:p>
        </w:tc>
        <w:tc>
          <w:tcPr>
            <w:tcW w:w="3600" w:type="dxa"/>
          </w:tcPr>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Plan restructuring to follow Comprehensive Preparedness Guide 101 recommendations</w:t>
            </w:r>
          </w:p>
        </w:tc>
        <w:tc>
          <w:tcPr>
            <w:tcW w:w="3024" w:type="dxa"/>
          </w:tcPr>
          <w:p w:rsidR="00F46A7E" w:rsidRPr="00C009CF" w:rsidRDefault="00F46A7E" w:rsidP="00B76F11">
            <w:pPr>
              <w:spacing w:after="0" w:line="240" w:lineRule="auto"/>
              <w:rPr>
                <w:rFonts w:ascii="Times New Roman" w:eastAsia="Times New Roman" w:hAnsi="Times New Roman" w:cs="Times New Roman"/>
                <w:sz w:val="24"/>
                <w:szCs w:val="24"/>
              </w:rPr>
            </w:pPr>
          </w:p>
        </w:tc>
      </w:tr>
      <w:tr w:rsidR="00F46A7E" w:rsidRPr="00C009CF" w:rsidTr="00F46A7E">
        <w:trPr>
          <w:trHeight w:val="1133"/>
        </w:trPr>
        <w:tc>
          <w:tcPr>
            <w:tcW w:w="630" w:type="dxa"/>
          </w:tcPr>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3.</w:t>
            </w:r>
          </w:p>
        </w:tc>
        <w:tc>
          <w:tcPr>
            <w:tcW w:w="1440" w:type="dxa"/>
          </w:tcPr>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6.30.2015</w:t>
            </w:r>
          </w:p>
        </w:tc>
        <w:tc>
          <w:tcPr>
            <w:tcW w:w="1890" w:type="dxa"/>
          </w:tcPr>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Kasey Knutson</w:t>
            </w: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Zach Vavricka</w:t>
            </w:r>
          </w:p>
        </w:tc>
        <w:tc>
          <w:tcPr>
            <w:tcW w:w="3600" w:type="dxa"/>
          </w:tcPr>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Annual Updates</w:t>
            </w:r>
          </w:p>
          <w:p w:rsidR="00F46A7E" w:rsidRPr="00C009CF" w:rsidRDefault="00F46A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Addition of Point of Distribution forms, CD and EH annex, mass fatality annex.</w:t>
            </w:r>
          </w:p>
        </w:tc>
        <w:tc>
          <w:tcPr>
            <w:tcW w:w="3024" w:type="dxa"/>
          </w:tcPr>
          <w:p w:rsidR="00F46A7E" w:rsidRPr="00C009CF" w:rsidRDefault="00F46A7E" w:rsidP="00B76F11">
            <w:pPr>
              <w:spacing w:after="0" w:line="240" w:lineRule="auto"/>
              <w:rPr>
                <w:rFonts w:ascii="Times New Roman" w:eastAsia="Times New Roman" w:hAnsi="Times New Roman" w:cs="Times New Roman"/>
                <w:sz w:val="24"/>
                <w:szCs w:val="24"/>
              </w:rPr>
            </w:pPr>
          </w:p>
        </w:tc>
      </w:tr>
      <w:tr w:rsidR="00F46A7E"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F46A7E" w:rsidRPr="00C009CF" w:rsidRDefault="00F46A7E" w:rsidP="00EC05C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440" w:type="dxa"/>
            <w:tcBorders>
              <w:top w:val="single" w:sz="4" w:space="0" w:color="auto"/>
              <w:left w:val="single" w:sz="4" w:space="0" w:color="auto"/>
              <w:bottom w:val="single" w:sz="4" w:space="0" w:color="auto"/>
              <w:right w:val="single" w:sz="4" w:space="0" w:color="auto"/>
            </w:tcBorders>
          </w:tcPr>
          <w:p w:rsidR="00F46A7E" w:rsidRPr="00C009CF" w:rsidRDefault="00F46A7E"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9.10.15</w:t>
            </w:r>
          </w:p>
        </w:tc>
        <w:tc>
          <w:tcPr>
            <w:tcW w:w="1890" w:type="dxa"/>
            <w:tcBorders>
              <w:top w:val="single" w:sz="4" w:space="0" w:color="auto"/>
              <w:left w:val="single" w:sz="4" w:space="0" w:color="auto"/>
              <w:bottom w:val="single" w:sz="4" w:space="0" w:color="auto"/>
              <w:right w:val="single" w:sz="4" w:space="0" w:color="auto"/>
            </w:tcBorders>
          </w:tcPr>
          <w:p w:rsidR="00F46A7E" w:rsidRPr="00C009CF" w:rsidRDefault="00F46A7E"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tc>
        <w:tc>
          <w:tcPr>
            <w:tcW w:w="3600" w:type="dxa"/>
            <w:tcBorders>
              <w:top w:val="single" w:sz="4" w:space="0" w:color="auto"/>
              <w:left w:val="single" w:sz="4" w:space="0" w:color="auto"/>
              <w:bottom w:val="single" w:sz="4" w:space="0" w:color="auto"/>
              <w:right w:val="single" w:sz="4" w:space="0" w:color="auto"/>
            </w:tcBorders>
          </w:tcPr>
          <w:p w:rsidR="00F46A7E" w:rsidRPr="00C009CF" w:rsidRDefault="00F46A7E" w:rsidP="00875F9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Pr="00875F99">
              <w:rPr>
                <w:rFonts w:ascii="Times New Roman" w:eastAsia="Times New Roman" w:hAnsi="Times New Roman" w:cs="Times New Roman"/>
                <w:sz w:val="24"/>
                <w:szCs w:val="24"/>
              </w:rPr>
              <w:t xml:space="preserve">rocedures defining how </w:t>
            </w:r>
            <w:r>
              <w:rPr>
                <w:rFonts w:ascii="Times New Roman" w:eastAsia="Times New Roman" w:hAnsi="Times New Roman" w:cs="Times New Roman"/>
                <w:sz w:val="24"/>
                <w:szCs w:val="24"/>
              </w:rPr>
              <w:t>KCPHD</w:t>
            </w:r>
            <w:r w:rsidRPr="00875F99">
              <w:rPr>
                <w:rFonts w:ascii="Times New Roman" w:eastAsia="Times New Roman" w:hAnsi="Times New Roman" w:cs="Times New Roman"/>
                <w:sz w:val="24"/>
                <w:szCs w:val="24"/>
              </w:rPr>
              <w:t xml:space="preserve"> will request assistance during disasters from the local Emergency Operations Center (EOC), neighboring LHJs, and DOH.</w:t>
            </w:r>
          </w:p>
        </w:tc>
        <w:tc>
          <w:tcPr>
            <w:tcW w:w="3024" w:type="dxa"/>
            <w:tcBorders>
              <w:top w:val="single" w:sz="4" w:space="0" w:color="auto"/>
              <w:left w:val="single" w:sz="4" w:space="0" w:color="auto"/>
              <w:bottom w:val="single" w:sz="4" w:space="0" w:color="auto"/>
              <w:right w:val="single" w:sz="4" w:space="0" w:color="auto"/>
            </w:tcBorders>
          </w:tcPr>
          <w:p w:rsidR="00F46A7E" w:rsidRDefault="00F46A7E" w:rsidP="00875F99">
            <w:pPr>
              <w:spacing w:after="0" w:line="240" w:lineRule="auto"/>
              <w:jc w:val="center"/>
              <w:rPr>
                <w:rFonts w:ascii="Times New Roman" w:eastAsia="Times New Roman" w:hAnsi="Times New Roman" w:cs="Times New Roman"/>
                <w:sz w:val="24"/>
                <w:szCs w:val="24"/>
              </w:rPr>
            </w:pPr>
          </w:p>
        </w:tc>
      </w:tr>
      <w:tr w:rsidR="00F46A7E"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F46A7E" w:rsidRPr="00C009CF" w:rsidRDefault="00AF678B" w:rsidP="00AF678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440" w:type="dxa"/>
            <w:tcBorders>
              <w:top w:val="single" w:sz="4" w:space="0" w:color="auto"/>
              <w:left w:val="single" w:sz="4" w:space="0" w:color="auto"/>
              <w:bottom w:val="single" w:sz="4" w:space="0" w:color="auto"/>
              <w:right w:val="single" w:sz="4" w:space="0" w:color="auto"/>
            </w:tcBorders>
          </w:tcPr>
          <w:p w:rsidR="00F46A7E" w:rsidRPr="00C009CF" w:rsidRDefault="00C63E93"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10.5.2015</w:t>
            </w:r>
          </w:p>
        </w:tc>
        <w:tc>
          <w:tcPr>
            <w:tcW w:w="1890" w:type="dxa"/>
            <w:tcBorders>
              <w:top w:val="single" w:sz="4" w:space="0" w:color="auto"/>
              <w:left w:val="single" w:sz="4" w:space="0" w:color="auto"/>
              <w:bottom w:val="single" w:sz="4" w:space="0" w:color="auto"/>
              <w:right w:val="single" w:sz="4" w:space="0" w:color="auto"/>
            </w:tcBorders>
          </w:tcPr>
          <w:p w:rsidR="00F46A7E" w:rsidRDefault="00AF678B"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p w:rsidR="00AF678B" w:rsidRPr="00C009CF" w:rsidRDefault="00AF678B"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Zach Vavricka</w:t>
            </w:r>
          </w:p>
        </w:tc>
        <w:tc>
          <w:tcPr>
            <w:tcW w:w="3600" w:type="dxa"/>
            <w:tcBorders>
              <w:top w:val="single" w:sz="4" w:space="0" w:color="auto"/>
              <w:left w:val="single" w:sz="4" w:space="0" w:color="auto"/>
              <w:bottom w:val="single" w:sz="4" w:space="0" w:color="auto"/>
              <w:right w:val="single" w:sz="4" w:space="0" w:color="auto"/>
            </w:tcBorders>
          </w:tcPr>
          <w:p w:rsidR="00F46A7E" w:rsidRPr="00C009CF" w:rsidRDefault="00AF678B"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Added column to show revisions made that are linked to an AAR</w:t>
            </w:r>
          </w:p>
        </w:tc>
        <w:tc>
          <w:tcPr>
            <w:tcW w:w="3024" w:type="dxa"/>
            <w:tcBorders>
              <w:top w:val="single" w:sz="4" w:space="0" w:color="auto"/>
              <w:left w:val="single" w:sz="4" w:space="0" w:color="auto"/>
              <w:bottom w:val="single" w:sz="4" w:space="0" w:color="auto"/>
              <w:right w:val="single" w:sz="4" w:space="0" w:color="auto"/>
            </w:tcBorders>
          </w:tcPr>
          <w:p w:rsidR="00F46A7E" w:rsidRPr="00C009CF" w:rsidRDefault="00F46A7E" w:rsidP="00B76F11">
            <w:pPr>
              <w:spacing w:after="0" w:line="240" w:lineRule="auto"/>
              <w:jc w:val="center"/>
              <w:rPr>
                <w:rFonts w:ascii="Times New Roman" w:eastAsia="Times New Roman" w:hAnsi="Times New Roman" w:cs="Times New Roman"/>
                <w:sz w:val="24"/>
                <w:szCs w:val="24"/>
              </w:rPr>
            </w:pPr>
          </w:p>
        </w:tc>
      </w:tr>
      <w:tr w:rsidR="00AF678B"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AF678B" w:rsidRPr="00C009CF" w:rsidRDefault="00AF678B" w:rsidP="00AA7F7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440" w:type="dxa"/>
            <w:tcBorders>
              <w:top w:val="single" w:sz="4" w:space="0" w:color="auto"/>
              <w:left w:val="single" w:sz="4" w:space="0" w:color="auto"/>
              <w:bottom w:val="single" w:sz="4" w:space="0" w:color="auto"/>
              <w:right w:val="single" w:sz="4" w:space="0" w:color="auto"/>
            </w:tcBorders>
          </w:tcPr>
          <w:p w:rsidR="00AF678B" w:rsidRPr="00C009CF" w:rsidRDefault="00C63E93" w:rsidP="00AA7F7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10.5.2015</w:t>
            </w:r>
          </w:p>
        </w:tc>
        <w:tc>
          <w:tcPr>
            <w:tcW w:w="1890" w:type="dxa"/>
            <w:tcBorders>
              <w:top w:val="single" w:sz="4" w:space="0" w:color="auto"/>
              <w:left w:val="single" w:sz="4" w:space="0" w:color="auto"/>
              <w:bottom w:val="single" w:sz="4" w:space="0" w:color="auto"/>
              <w:right w:val="single" w:sz="4" w:space="0" w:color="auto"/>
            </w:tcBorders>
          </w:tcPr>
          <w:p w:rsidR="00AF678B" w:rsidRDefault="00AF678B" w:rsidP="00AA7F7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p w:rsidR="00AF678B" w:rsidRPr="00C009CF" w:rsidRDefault="00AF678B" w:rsidP="00AA7F7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Zach Vavricka</w:t>
            </w:r>
          </w:p>
        </w:tc>
        <w:tc>
          <w:tcPr>
            <w:tcW w:w="3600"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Included decision making protocol language for health officer to make policy level decisions during emergency.</w:t>
            </w:r>
          </w:p>
        </w:tc>
        <w:tc>
          <w:tcPr>
            <w:tcW w:w="3024"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p>
        </w:tc>
      </w:tr>
      <w:tr w:rsidR="00AF678B"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AF678B" w:rsidRPr="00C009CF" w:rsidRDefault="00A105A2"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440" w:type="dxa"/>
            <w:tcBorders>
              <w:top w:val="single" w:sz="4" w:space="0" w:color="auto"/>
              <w:left w:val="single" w:sz="4" w:space="0" w:color="auto"/>
              <w:bottom w:val="single" w:sz="4" w:space="0" w:color="auto"/>
              <w:right w:val="single" w:sz="4" w:space="0" w:color="auto"/>
            </w:tcBorders>
          </w:tcPr>
          <w:p w:rsidR="00AF678B" w:rsidRPr="00C009CF" w:rsidRDefault="00A105A2"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4.27.17</w:t>
            </w:r>
          </w:p>
        </w:tc>
        <w:tc>
          <w:tcPr>
            <w:tcW w:w="1890" w:type="dxa"/>
            <w:tcBorders>
              <w:top w:val="single" w:sz="4" w:space="0" w:color="auto"/>
              <w:left w:val="single" w:sz="4" w:space="0" w:color="auto"/>
              <w:bottom w:val="single" w:sz="4" w:space="0" w:color="auto"/>
              <w:right w:val="single" w:sz="4" w:space="0" w:color="auto"/>
            </w:tcBorders>
          </w:tcPr>
          <w:p w:rsidR="00AF678B" w:rsidRPr="00C009CF" w:rsidRDefault="00A105A2"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tc>
        <w:tc>
          <w:tcPr>
            <w:tcW w:w="3600" w:type="dxa"/>
            <w:tcBorders>
              <w:top w:val="single" w:sz="4" w:space="0" w:color="auto"/>
              <w:left w:val="single" w:sz="4" w:space="0" w:color="auto"/>
              <w:bottom w:val="single" w:sz="4" w:space="0" w:color="auto"/>
              <w:right w:val="single" w:sz="4" w:space="0" w:color="auto"/>
            </w:tcBorders>
          </w:tcPr>
          <w:p w:rsidR="00AF678B" w:rsidRPr="00C009CF" w:rsidRDefault="00A105A2"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Updated general information about people with access and functional needs.</w:t>
            </w:r>
          </w:p>
        </w:tc>
        <w:tc>
          <w:tcPr>
            <w:tcW w:w="3024"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p>
        </w:tc>
      </w:tr>
      <w:tr w:rsidR="00AF678B"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AF678B" w:rsidRPr="00C009CF" w:rsidRDefault="00724769"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440" w:type="dxa"/>
            <w:tcBorders>
              <w:top w:val="single" w:sz="4" w:space="0" w:color="auto"/>
              <w:left w:val="single" w:sz="4" w:space="0" w:color="auto"/>
              <w:bottom w:val="single" w:sz="4" w:space="0" w:color="auto"/>
              <w:right w:val="single" w:sz="4" w:space="0" w:color="auto"/>
            </w:tcBorders>
          </w:tcPr>
          <w:p w:rsidR="00AF678B" w:rsidRPr="00C009CF" w:rsidRDefault="00724769"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4.27.17</w:t>
            </w:r>
          </w:p>
        </w:tc>
        <w:tc>
          <w:tcPr>
            <w:tcW w:w="1890" w:type="dxa"/>
            <w:tcBorders>
              <w:top w:val="single" w:sz="4" w:space="0" w:color="auto"/>
              <w:left w:val="single" w:sz="4" w:space="0" w:color="auto"/>
              <w:bottom w:val="single" w:sz="4" w:space="0" w:color="auto"/>
              <w:right w:val="single" w:sz="4" w:space="0" w:color="auto"/>
            </w:tcBorders>
          </w:tcPr>
          <w:p w:rsidR="00AF678B" w:rsidRPr="00C009CF" w:rsidRDefault="00724769"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tc>
        <w:tc>
          <w:tcPr>
            <w:tcW w:w="3600" w:type="dxa"/>
            <w:tcBorders>
              <w:top w:val="single" w:sz="4" w:space="0" w:color="auto"/>
              <w:left w:val="single" w:sz="4" w:space="0" w:color="auto"/>
              <w:bottom w:val="single" w:sz="4" w:space="0" w:color="auto"/>
              <w:right w:val="single" w:sz="4" w:space="0" w:color="auto"/>
            </w:tcBorders>
          </w:tcPr>
          <w:p w:rsidR="00AF678B" w:rsidRPr="00C009CF" w:rsidRDefault="00724769"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Language around rapid detection and response and addition of Annex L, which includes all MAA and MOU documents.</w:t>
            </w:r>
          </w:p>
        </w:tc>
        <w:tc>
          <w:tcPr>
            <w:tcW w:w="3024"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p>
        </w:tc>
      </w:tr>
      <w:tr w:rsidR="00AF678B"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AF678B" w:rsidRPr="00C009CF" w:rsidRDefault="00B92AF4"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440" w:type="dxa"/>
            <w:tcBorders>
              <w:top w:val="single" w:sz="4" w:space="0" w:color="auto"/>
              <w:left w:val="single" w:sz="4" w:space="0" w:color="auto"/>
              <w:bottom w:val="single" w:sz="4" w:space="0" w:color="auto"/>
              <w:right w:val="single" w:sz="4" w:space="0" w:color="auto"/>
            </w:tcBorders>
          </w:tcPr>
          <w:p w:rsidR="00AF678B" w:rsidRPr="00C009CF" w:rsidRDefault="00B92AF4"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5.1.17</w:t>
            </w:r>
          </w:p>
        </w:tc>
        <w:tc>
          <w:tcPr>
            <w:tcW w:w="1890" w:type="dxa"/>
            <w:tcBorders>
              <w:top w:val="single" w:sz="4" w:space="0" w:color="auto"/>
              <w:left w:val="single" w:sz="4" w:space="0" w:color="auto"/>
              <w:bottom w:val="single" w:sz="4" w:space="0" w:color="auto"/>
              <w:right w:val="single" w:sz="4" w:space="0" w:color="auto"/>
            </w:tcBorders>
          </w:tcPr>
          <w:p w:rsidR="00AF678B" w:rsidRPr="00C009CF" w:rsidRDefault="00B92AF4"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tc>
        <w:tc>
          <w:tcPr>
            <w:tcW w:w="3600" w:type="dxa"/>
            <w:tcBorders>
              <w:top w:val="single" w:sz="4" w:space="0" w:color="auto"/>
              <w:left w:val="single" w:sz="4" w:space="0" w:color="auto"/>
              <w:bottom w:val="single" w:sz="4" w:space="0" w:color="auto"/>
              <w:right w:val="single" w:sz="4" w:space="0" w:color="auto"/>
            </w:tcBorders>
          </w:tcPr>
          <w:p w:rsidR="00AF678B" w:rsidRPr="00C009CF" w:rsidRDefault="00B92AF4"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Added State DOH required information about situational awareness</w:t>
            </w:r>
          </w:p>
        </w:tc>
        <w:tc>
          <w:tcPr>
            <w:tcW w:w="3024"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p>
        </w:tc>
      </w:tr>
      <w:tr w:rsidR="00AF678B"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AF678B" w:rsidRPr="00C009CF" w:rsidRDefault="00026341"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440" w:type="dxa"/>
            <w:tcBorders>
              <w:top w:val="single" w:sz="4" w:space="0" w:color="auto"/>
              <w:left w:val="single" w:sz="4" w:space="0" w:color="auto"/>
              <w:bottom w:val="single" w:sz="4" w:space="0" w:color="auto"/>
              <w:right w:val="single" w:sz="4" w:space="0" w:color="auto"/>
            </w:tcBorders>
          </w:tcPr>
          <w:p w:rsidR="00AF678B" w:rsidRPr="00C009CF" w:rsidRDefault="00026341"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5.12.17</w:t>
            </w:r>
          </w:p>
        </w:tc>
        <w:tc>
          <w:tcPr>
            <w:tcW w:w="1890" w:type="dxa"/>
            <w:tcBorders>
              <w:top w:val="single" w:sz="4" w:space="0" w:color="auto"/>
              <w:left w:val="single" w:sz="4" w:space="0" w:color="auto"/>
              <w:bottom w:val="single" w:sz="4" w:space="0" w:color="auto"/>
              <w:right w:val="single" w:sz="4" w:space="0" w:color="auto"/>
            </w:tcBorders>
          </w:tcPr>
          <w:p w:rsidR="00AF678B" w:rsidRPr="00C009CF" w:rsidRDefault="00026341"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tc>
        <w:tc>
          <w:tcPr>
            <w:tcW w:w="3600" w:type="dxa"/>
            <w:tcBorders>
              <w:top w:val="single" w:sz="4" w:space="0" w:color="auto"/>
              <w:left w:val="single" w:sz="4" w:space="0" w:color="auto"/>
              <w:bottom w:val="single" w:sz="4" w:space="0" w:color="auto"/>
              <w:right w:val="single" w:sz="4" w:space="0" w:color="auto"/>
            </w:tcBorders>
          </w:tcPr>
          <w:p w:rsidR="00AF678B" w:rsidRDefault="00026341"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Updated shipping and handling for 24/7 lab procedures to mirror KCPHD internal policy</w:t>
            </w:r>
            <w:r w:rsidR="0088120E">
              <w:rPr>
                <w:rFonts w:ascii="Times New Roman" w:eastAsia="Times New Roman" w:hAnsi="Times New Roman" w:cs="Times New Roman"/>
                <w:sz w:val="24"/>
                <w:szCs w:val="24"/>
              </w:rPr>
              <w:t>.</w:t>
            </w:r>
          </w:p>
          <w:p w:rsidR="0088120E" w:rsidRPr="00C009CF" w:rsidRDefault="0088120E"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Added MOU and MAA info into Organization and Assignment of Responsibilities section.</w:t>
            </w:r>
          </w:p>
        </w:tc>
        <w:tc>
          <w:tcPr>
            <w:tcW w:w="3024"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p>
        </w:tc>
      </w:tr>
      <w:tr w:rsidR="00AF678B"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AF678B" w:rsidRPr="00C009CF" w:rsidRDefault="008D6C66"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440" w:type="dxa"/>
            <w:tcBorders>
              <w:top w:val="single" w:sz="4" w:space="0" w:color="auto"/>
              <w:left w:val="single" w:sz="4" w:space="0" w:color="auto"/>
              <w:bottom w:val="single" w:sz="4" w:space="0" w:color="auto"/>
              <w:right w:val="single" w:sz="4" w:space="0" w:color="auto"/>
            </w:tcBorders>
          </w:tcPr>
          <w:p w:rsidR="00AF678B" w:rsidRPr="00C009CF" w:rsidRDefault="008D6C66"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5.22.17</w:t>
            </w:r>
          </w:p>
        </w:tc>
        <w:tc>
          <w:tcPr>
            <w:tcW w:w="1890" w:type="dxa"/>
            <w:tcBorders>
              <w:top w:val="single" w:sz="4" w:space="0" w:color="auto"/>
              <w:left w:val="single" w:sz="4" w:space="0" w:color="auto"/>
              <w:bottom w:val="single" w:sz="4" w:space="0" w:color="auto"/>
              <w:right w:val="single" w:sz="4" w:space="0" w:color="auto"/>
            </w:tcBorders>
          </w:tcPr>
          <w:p w:rsidR="00AF678B" w:rsidRPr="00C009CF" w:rsidRDefault="008D6C66"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Tristen Lamb</w:t>
            </w:r>
          </w:p>
        </w:tc>
        <w:tc>
          <w:tcPr>
            <w:tcW w:w="3600" w:type="dxa"/>
            <w:tcBorders>
              <w:top w:val="single" w:sz="4" w:space="0" w:color="auto"/>
              <w:left w:val="single" w:sz="4" w:space="0" w:color="auto"/>
              <w:bottom w:val="single" w:sz="4" w:space="0" w:color="auto"/>
              <w:right w:val="single" w:sz="4" w:space="0" w:color="auto"/>
            </w:tcBorders>
          </w:tcPr>
          <w:p w:rsidR="00AF678B" w:rsidRPr="00C009CF" w:rsidRDefault="006B2204"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Add</w:t>
            </w:r>
            <w:r w:rsidR="008D6C66">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COOP</w:t>
            </w:r>
            <w:r>
              <w:rPr>
                <w:rFonts w:ascii="Times New Roman" w:eastAsia="Times New Roman" w:hAnsi="Times New Roman" w:cs="Times New Roman"/>
                <w:sz w:val="24"/>
                <w:szCs w:val="24"/>
              </w:rPr>
              <w:br/>
              <w:t xml:space="preserve">Basic Formatting Changes </w:t>
            </w:r>
          </w:p>
        </w:tc>
        <w:tc>
          <w:tcPr>
            <w:tcW w:w="3024"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p>
        </w:tc>
      </w:tr>
      <w:tr w:rsidR="00AF678B"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AF678B" w:rsidRPr="00C009CF" w:rsidRDefault="0038756D"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440" w:type="dxa"/>
            <w:tcBorders>
              <w:top w:val="single" w:sz="4" w:space="0" w:color="auto"/>
              <w:left w:val="single" w:sz="4" w:space="0" w:color="auto"/>
              <w:bottom w:val="single" w:sz="4" w:space="0" w:color="auto"/>
              <w:right w:val="single" w:sz="4" w:space="0" w:color="auto"/>
            </w:tcBorders>
          </w:tcPr>
          <w:p w:rsidR="00AF678B" w:rsidRPr="00C009CF" w:rsidRDefault="0038756D"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5.30.17</w:t>
            </w:r>
          </w:p>
        </w:tc>
        <w:tc>
          <w:tcPr>
            <w:tcW w:w="1890" w:type="dxa"/>
            <w:tcBorders>
              <w:top w:val="single" w:sz="4" w:space="0" w:color="auto"/>
              <w:left w:val="single" w:sz="4" w:space="0" w:color="auto"/>
              <w:bottom w:val="single" w:sz="4" w:space="0" w:color="auto"/>
              <w:right w:val="single" w:sz="4" w:space="0" w:color="auto"/>
            </w:tcBorders>
          </w:tcPr>
          <w:p w:rsidR="00AF678B" w:rsidRPr="00C009CF" w:rsidRDefault="0038756D"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tc>
        <w:tc>
          <w:tcPr>
            <w:tcW w:w="3600" w:type="dxa"/>
            <w:tcBorders>
              <w:top w:val="single" w:sz="4" w:space="0" w:color="auto"/>
              <w:left w:val="single" w:sz="4" w:space="0" w:color="auto"/>
              <w:bottom w:val="single" w:sz="4" w:space="0" w:color="auto"/>
              <w:right w:val="single" w:sz="4" w:space="0" w:color="auto"/>
            </w:tcBorders>
          </w:tcPr>
          <w:p w:rsidR="00AF678B" w:rsidRPr="00C009CF" w:rsidRDefault="0038756D"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Spontaneous volunteer information added in Coordination, Control</w:t>
            </w:r>
          </w:p>
        </w:tc>
        <w:tc>
          <w:tcPr>
            <w:tcW w:w="3024" w:type="dxa"/>
            <w:tcBorders>
              <w:top w:val="single" w:sz="4" w:space="0" w:color="auto"/>
              <w:left w:val="single" w:sz="4" w:space="0" w:color="auto"/>
              <w:bottom w:val="single" w:sz="4" w:space="0" w:color="auto"/>
              <w:right w:val="single" w:sz="4" w:space="0" w:color="auto"/>
            </w:tcBorders>
          </w:tcPr>
          <w:p w:rsidR="00AF678B" w:rsidRPr="00C009CF" w:rsidRDefault="00AF678B" w:rsidP="00B76F11">
            <w:pPr>
              <w:spacing w:after="0" w:line="240" w:lineRule="auto"/>
              <w:jc w:val="center"/>
              <w:rPr>
                <w:rFonts w:ascii="Times New Roman" w:eastAsia="Times New Roman" w:hAnsi="Times New Roman" w:cs="Times New Roman"/>
                <w:sz w:val="24"/>
                <w:szCs w:val="24"/>
              </w:rPr>
            </w:pPr>
          </w:p>
        </w:tc>
      </w:tr>
      <w:tr w:rsidR="00FD2D0F"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FD2D0F" w:rsidRDefault="00FD2D0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13.</w:t>
            </w:r>
          </w:p>
          <w:p w:rsidR="002D24DF" w:rsidRDefault="002D24DF" w:rsidP="00B76F11">
            <w:pPr>
              <w:spacing w:after="0" w:line="240" w:lineRule="auto"/>
              <w:jc w:val="center"/>
              <w:rPr>
                <w:rFonts w:ascii="Times New Roman" w:eastAsia="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tcPr>
          <w:p w:rsidR="00FD2D0F" w:rsidRDefault="00FD2D0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11.27.17</w:t>
            </w:r>
          </w:p>
        </w:tc>
        <w:tc>
          <w:tcPr>
            <w:tcW w:w="1890" w:type="dxa"/>
            <w:tcBorders>
              <w:top w:val="single" w:sz="4" w:space="0" w:color="auto"/>
              <w:left w:val="single" w:sz="4" w:space="0" w:color="auto"/>
              <w:bottom w:val="single" w:sz="4" w:space="0" w:color="auto"/>
              <w:right w:val="single" w:sz="4" w:space="0" w:color="auto"/>
            </w:tcBorders>
          </w:tcPr>
          <w:p w:rsidR="00FD2D0F" w:rsidRDefault="00FD2D0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Kasey Knutson</w:t>
            </w:r>
          </w:p>
        </w:tc>
        <w:tc>
          <w:tcPr>
            <w:tcW w:w="3600" w:type="dxa"/>
            <w:tcBorders>
              <w:top w:val="single" w:sz="4" w:space="0" w:color="auto"/>
              <w:left w:val="single" w:sz="4" w:space="0" w:color="auto"/>
              <w:bottom w:val="single" w:sz="4" w:space="0" w:color="auto"/>
              <w:right w:val="single" w:sz="4" w:space="0" w:color="auto"/>
            </w:tcBorders>
          </w:tcPr>
          <w:p w:rsidR="00FD2D0F" w:rsidRDefault="00FD2D0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Identified how to coordinate logistical issues for resources.</w:t>
            </w:r>
          </w:p>
        </w:tc>
        <w:tc>
          <w:tcPr>
            <w:tcW w:w="3024" w:type="dxa"/>
            <w:tcBorders>
              <w:top w:val="single" w:sz="4" w:space="0" w:color="auto"/>
              <w:left w:val="single" w:sz="4" w:space="0" w:color="auto"/>
              <w:bottom w:val="single" w:sz="4" w:space="0" w:color="auto"/>
              <w:right w:val="single" w:sz="4" w:space="0" w:color="auto"/>
            </w:tcBorders>
          </w:tcPr>
          <w:p w:rsidR="00FD2D0F" w:rsidRPr="00C009CF" w:rsidRDefault="00FD2D0F" w:rsidP="00B76F11">
            <w:pPr>
              <w:spacing w:after="0" w:line="240" w:lineRule="auto"/>
              <w:jc w:val="center"/>
              <w:rPr>
                <w:rFonts w:ascii="Times New Roman" w:eastAsia="Times New Roman" w:hAnsi="Times New Roman" w:cs="Times New Roman"/>
                <w:sz w:val="24"/>
                <w:szCs w:val="24"/>
              </w:rPr>
            </w:pPr>
          </w:p>
        </w:tc>
      </w:tr>
      <w:tr w:rsidR="002D24DF" w:rsidRPr="00C009CF" w:rsidTr="00F46A7E">
        <w:trPr>
          <w:trHeight w:val="602"/>
        </w:trPr>
        <w:tc>
          <w:tcPr>
            <w:tcW w:w="630" w:type="dxa"/>
            <w:tcBorders>
              <w:top w:val="single" w:sz="4" w:space="0" w:color="auto"/>
              <w:left w:val="single" w:sz="4" w:space="0" w:color="auto"/>
              <w:bottom w:val="single" w:sz="4" w:space="0" w:color="auto"/>
              <w:right w:val="single" w:sz="4" w:space="0" w:color="auto"/>
            </w:tcBorders>
          </w:tcPr>
          <w:p w:rsidR="002D24DF" w:rsidRDefault="002D24D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440" w:type="dxa"/>
            <w:tcBorders>
              <w:top w:val="single" w:sz="4" w:space="0" w:color="auto"/>
              <w:left w:val="single" w:sz="4" w:space="0" w:color="auto"/>
              <w:bottom w:val="single" w:sz="4" w:space="0" w:color="auto"/>
              <w:right w:val="single" w:sz="4" w:space="0" w:color="auto"/>
            </w:tcBorders>
          </w:tcPr>
          <w:p w:rsidR="002D24DF" w:rsidRDefault="002D24D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06.08.18</w:t>
            </w:r>
          </w:p>
        </w:tc>
        <w:tc>
          <w:tcPr>
            <w:tcW w:w="1890" w:type="dxa"/>
            <w:tcBorders>
              <w:top w:val="single" w:sz="4" w:space="0" w:color="auto"/>
              <w:left w:val="single" w:sz="4" w:space="0" w:color="auto"/>
              <w:bottom w:val="single" w:sz="4" w:space="0" w:color="auto"/>
              <w:right w:val="single" w:sz="4" w:space="0" w:color="auto"/>
            </w:tcBorders>
          </w:tcPr>
          <w:p w:rsidR="002D24DF" w:rsidRDefault="005F57D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Zach Vavricka</w:t>
            </w:r>
          </w:p>
        </w:tc>
        <w:tc>
          <w:tcPr>
            <w:tcW w:w="3600" w:type="dxa"/>
            <w:tcBorders>
              <w:top w:val="single" w:sz="4" w:space="0" w:color="auto"/>
              <w:left w:val="single" w:sz="4" w:space="0" w:color="auto"/>
              <w:bottom w:val="single" w:sz="4" w:space="0" w:color="auto"/>
              <w:right w:val="single" w:sz="4" w:space="0" w:color="auto"/>
            </w:tcBorders>
          </w:tcPr>
          <w:p w:rsidR="002D24DF" w:rsidRDefault="005F57DF" w:rsidP="00B76F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Updated Media Release templates </w:t>
            </w:r>
          </w:p>
        </w:tc>
        <w:tc>
          <w:tcPr>
            <w:tcW w:w="3024" w:type="dxa"/>
            <w:tcBorders>
              <w:top w:val="single" w:sz="4" w:space="0" w:color="auto"/>
              <w:left w:val="single" w:sz="4" w:space="0" w:color="auto"/>
              <w:bottom w:val="single" w:sz="4" w:space="0" w:color="auto"/>
              <w:right w:val="single" w:sz="4" w:space="0" w:color="auto"/>
            </w:tcBorders>
          </w:tcPr>
          <w:p w:rsidR="002D24DF" w:rsidRPr="00C009CF" w:rsidRDefault="002D24DF" w:rsidP="00B76F11">
            <w:pPr>
              <w:spacing w:after="0" w:line="240" w:lineRule="auto"/>
              <w:jc w:val="center"/>
              <w:rPr>
                <w:rFonts w:ascii="Times New Roman" w:eastAsia="Times New Roman" w:hAnsi="Times New Roman" w:cs="Times New Roman"/>
                <w:sz w:val="24"/>
                <w:szCs w:val="24"/>
              </w:rPr>
            </w:pPr>
          </w:p>
        </w:tc>
      </w:tr>
    </w:tbl>
    <w:p w:rsidR="00B76F11" w:rsidRPr="00C009CF" w:rsidRDefault="00B76F11" w:rsidP="00B76F11">
      <w:pPr>
        <w:jc w:val="center"/>
        <w:rPr>
          <w:rFonts w:ascii="Times New Roman" w:hAnsi="Times New Roman" w:cs="Times New Roman"/>
        </w:rPr>
      </w:pPr>
    </w:p>
    <w:tbl>
      <w:tblPr>
        <w:tblW w:w="10530"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6"/>
        <w:gridCol w:w="2214"/>
        <w:gridCol w:w="2214"/>
        <w:gridCol w:w="3186"/>
      </w:tblGrid>
      <w:tr w:rsidR="00B76F11" w:rsidRPr="00C009CF" w:rsidTr="005A4973">
        <w:tc>
          <w:tcPr>
            <w:tcW w:w="10530" w:type="dxa"/>
            <w:gridSpan w:val="4"/>
          </w:tcPr>
          <w:p w:rsidR="00B76F11" w:rsidRPr="00C009CF" w:rsidRDefault="00B76F11" w:rsidP="00924C7E">
            <w:pPr>
              <w:spacing w:after="0" w:line="240" w:lineRule="auto"/>
              <w:jc w:val="center"/>
              <w:rPr>
                <w:rFonts w:ascii="Times New Roman" w:eastAsia="Times New Roman" w:hAnsi="Times New Roman" w:cs="Times New Roman"/>
                <w:b/>
                <w:sz w:val="28"/>
                <w:szCs w:val="28"/>
              </w:rPr>
            </w:pPr>
            <w:r w:rsidRPr="00C009CF">
              <w:rPr>
                <w:rFonts w:ascii="Times New Roman" w:eastAsia="Times New Roman" w:hAnsi="Times New Roman" w:cs="Times New Roman"/>
                <w:b/>
                <w:sz w:val="28"/>
                <w:szCs w:val="28"/>
              </w:rPr>
              <w:t xml:space="preserve">Record of </w:t>
            </w:r>
            <w:r w:rsidR="00924C7E" w:rsidRPr="00C009CF">
              <w:rPr>
                <w:rFonts w:ascii="Times New Roman" w:eastAsia="Times New Roman" w:hAnsi="Times New Roman" w:cs="Times New Roman"/>
                <w:b/>
                <w:sz w:val="28"/>
                <w:szCs w:val="28"/>
              </w:rPr>
              <w:t>Distribution</w:t>
            </w:r>
          </w:p>
        </w:tc>
      </w:tr>
      <w:tr w:rsidR="00B76F11" w:rsidRPr="00C009CF" w:rsidTr="005A4973">
        <w:tc>
          <w:tcPr>
            <w:tcW w:w="2916" w:type="dxa"/>
          </w:tcPr>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w:t>
            </w:r>
          </w:p>
        </w:tc>
        <w:tc>
          <w:tcPr>
            <w:tcW w:w="2214" w:type="dxa"/>
            <w:vAlign w:val="center"/>
          </w:tcPr>
          <w:p w:rsidR="00B76F11" w:rsidRPr="00C009CF" w:rsidRDefault="00B76F11" w:rsidP="00B76F11">
            <w:pPr>
              <w:spacing w:after="0" w:line="240" w:lineRule="auto"/>
              <w:rPr>
                <w:rFonts w:ascii="Times New Roman" w:eastAsia="Times New Roman" w:hAnsi="Times New Roman" w:cs="Times New Roman"/>
                <w:sz w:val="24"/>
                <w:szCs w:val="24"/>
              </w:rPr>
            </w:pPr>
          </w:p>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vAlign w:val="center"/>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Mary Small</w:t>
            </w:r>
          </w:p>
        </w:tc>
        <w:tc>
          <w:tcPr>
            <w:tcW w:w="3186" w:type="dxa"/>
          </w:tcPr>
          <w:p w:rsidR="00AF678B" w:rsidRDefault="00AF678B" w:rsidP="00B76F11">
            <w:pPr>
              <w:spacing w:after="0" w:line="240" w:lineRule="auto"/>
              <w:rPr>
                <w:rFonts w:ascii="Times New Roman" w:eastAsia="Times New Roman" w:hAnsi="Times New Roman" w:cs="Times New Roman"/>
                <w:sz w:val="24"/>
                <w:szCs w:val="24"/>
              </w:rPr>
            </w:pPr>
          </w:p>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Chelan Douglas Health District.</w:t>
            </w:r>
          </w:p>
        </w:tc>
      </w:tr>
      <w:tr w:rsidR="00B76F11" w:rsidRPr="00C009CF" w:rsidTr="00AF678B">
        <w:trPr>
          <w:trHeight w:val="20"/>
        </w:trPr>
        <w:tc>
          <w:tcPr>
            <w:tcW w:w="2916" w:type="dxa"/>
          </w:tcPr>
          <w:p w:rsidR="00AF678B" w:rsidRDefault="00AF678B" w:rsidP="00B76F11">
            <w:pPr>
              <w:spacing w:after="0" w:line="240" w:lineRule="auto"/>
              <w:rPr>
                <w:rFonts w:ascii="Times New Roman" w:eastAsia="Times New Roman" w:hAnsi="Times New Roman" w:cs="Times New Roman"/>
                <w:sz w:val="24"/>
                <w:szCs w:val="24"/>
              </w:rPr>
            </w:pPr>
          </w:p>
          <w:p w:rsidR="00B76F11" w:rsidRPr="00C009CF" w:rsidRDefault="00B76F11"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w:t>
            </w:r>
          </w:p>
        </w:tc>
        <w:tc>
          <w:tcPr>
            <w:tcW w:w="2214" w:type="dxa"/>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Theresa Adkinson</w:t>
            </w:r>
          </w:p>
        </w:tc>
        <w:tc>
          <w:tcPr>
            <w:tcW w:w="3186" w:type="dxa"/>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Grant County Health District</w:t>
            </w:r>
          </w:p>
        </w:tc>
      </w:tr>
      <w:tr w:rsidR="00B76F11" w:rsidRPr="00C009CF" w:rsidTr="005A4973">
        <w:trPr>
          <w:trHeight w:val="602"/>
        </w:trPr>
        <w:tc>
          <w:tcPr>
            <w:tcW w:w="2916" w:type="dxa"/>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3. </w:t>
            </w:r>
          </w:p>
        </w:tc>
        <w:tc>
          <w:tcPr>
            <w:tcW w:w="2214" w:type="dxa"/>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Jon Ness</w:t>
            </w:r>
          </w:p>
        </w:tc>
        <w:tc>
          <w:tcPr>
            <w:tcW w:w="3186" w:type="dxa"/>
          </w:tcPr>
          <w:p w:rsidR="00B76F11" w:rsidRPr="00C009CF" w:rsidRDefault="00924C7E" w:rsidP="00B76F11">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Grant County Health District</w:t>
            </w: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924C7E" w:rsidP="00AF678B">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AF678B">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B76F11">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Douglas Hale</w:t>
            </w: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924C7E" w:rsidP="00B76F11">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Okanogan County Health District</w:t>
            </w: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Alma Castillo</w:t>
            </w: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Chelan Douglas Health </w:t>
            </w:r>
            <w:r w:rsidR="0062629F" w:rsidRPr="00C009CF">
              <w:rPr>
                <w:rFonts w:ascii="Times New Roman" w:eastAsia="Times New Roman" w:hAnsi="Times New Roman" w:cs="Times New Roman"/>
                <w:sz w:val="24"/>
                <w:szCs w:val="24"/>
              </w:rPr>
              <w:t>District</w:t>
            </w: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6.</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Dan Banks</w:t>
            </w: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Washington State Emergency Management </w:t>
            </w: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Darren Higashiyama</w:t>
            </w: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Kittitas County Sheriff’s Office</w:t>
            </w: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8.</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10.2.14</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Rachel McKinlay</w:t>
            </w: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924C7E" w:rsidP="0062629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Washington State Department of Health</w:t>
            </w: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8731E1" w:rsidP="00CF2BF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8731E1" w:rsidP="00CF2BF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12.19.2016</w:t>
            </w: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8731E1" w:rsidP="00CF2BF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Concon</w:t>
            </w:r>
            <w:r w:rsidR="0001424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deliverables email</w:t>
            </w: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8731E1" w:rsidP="00CF2BF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Washington State Department of Health</w:t>
            </w: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r>
      <w:tr w:rsidR="00B76F11" w:rsidRPr="00C009CF" w:rsidTr="005A4973">
        <w:trPr>
          <w:trHeight w:val="602"/>
        </w:trPr>
        <w:tc>
          <w:tcPr>
            <w:tcW w:w="291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B76F11" w:rsidRPr="00C009CF" w:rsidRDefault="00B76F11" w:rsidP="00B76F11">
            <w:pPr>
              <w:spacing w:after="0" w:line="240" w:lineRule="auto"/>
              <w:jc w:val="center"/>
              <w:rPr>
                <w:rFonts w:ascii="Times New Roman" w:eastAsia="Times New Roman" w:hAnsi="Times New Roman" w:cs="Times New Roman"/>
                <w:sz w:val="24"/>
                <w:szCs w:val="24"/>
              </w:rPr>
            </w:pPr>
          </w:p>
        </w:tc>
      </w:tr>
    </w:tbl>
    <w:p w:rsidR="00251352" w:rsidRDefault="00251352" w:rsidP="00402C96">
      <w:pPr>
        <w:jc w:val="center"/>
        <w:rPr>
          <w:rFonts w:ascii="Times New Roman" w:hAnsi="Times New Roman" w:cs="Times New Roman"/>
        </w:rPr>
      </w:pPr>
    </w:p>
    <w:p w:rsidR="00CF2BF4" w:rsidRDefault="00CF2BF4"/>
    <w:tbl>
      <w:tblPr>
        <w:tblpPr w:leftFromText="180" w:rightFromText="180" w:vertAnchor="text" w:horzAnchor="margin" w:tblpXSpec="right" w:tblpY="-450"/>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6"/>
        <w:gridCol w:w="2214"/>
        <w:gridCol w:w="2214"/>
        <w:gridCol w:w="3186"/>
      </w:tblGrid>
      <w:tr w:rsidR="008D6C66" w:rsidRPr="00C009CF" w:rsidTr="00CF2BF4">
        <w:tc>
          <w:tcPr>
            <w:tcW w:w="10530" w:type="dxa"/>
            <w:gridSpan w:val="4"/>
          </w:tcPr>
          <w:p w:rsidR="008D6C66" w:rsidRPr="00C009CF" w:rsidRDefault="008D6C66" w:rsidP="008D6C66">
            <w:pPr>
              <w:spacing w:after="0" w:line="240" w:lineRule="auto"/>
              <w:jc w:val="center"/>
              <w:rPr>
                <w:rFonts w:ascii="Times New Roman" w:eastAsia="Times New Roman" w:hAnsi="Times New Roman" w:cs="Times New Roman"/>
                <w:b/>
                <w:sz w:val="28"/>
                <w:szCs w:val="28"/>
              </w:rPr>
            </w:pPr>
            <w:r w:rsidRPr="00C009CF">
              <w:rPr>
                <w:rFonts w:ascii="Times New Roman" w:eastAsia="Times New Roman" w:hAnsi="Times New Roman" w:cs="Times New Roman"/>
                <w:b/>
                <w:sz w:val="28"/>
                <w:szCs w:val="28"/>
              </w:rPr>
              <w:lastRenderedPageBreak/>
              <w:t xml:space="preserve">Record of </w:t>
            </w:r>
            <w:r>
              <w:rPr>
                <w:rFonts w:ascii="Times New Roman" w:eastAsia="Times New Roman" w:hAnsi="Times New Roman" w:cs="Times New Roman"/>
                <w:b/>
                <w:sz w:val="28"/>
                <w:szCs w:val="28"/>
              </w:rPr>
              <w:t>Exercises and Incidents</w:t>
            </w:r>
          </w:p>
        </w:tc>
      </w:tr>
      <w:tr w:rsidR="008D6C66" w:rsidRPr="00C009CF" w:rsidTr="00CF2BF4">
        <w:tc>
          <w:tcPr>
            <w:tcW w:w="2916" w:type="dxa"/>
          </w:tcPr>
          <w:p w:rsidR="008D6C66" w:rsidRPr="00C009CF" w:rsidRDefault="008D6C66" w:rsidP="008D6C66">
            <w:pPr>
              <w:spacing w:after="0" w:line="240" w:lineRule="auto"/>
              <w:rPr>
                <w:rFonts w:ascii="Times New Roman" w:eastAsia="Times New Roman" w:hAnsi="Times New Roman" w:cs="Times New Roman"/>
                <w:sz w:val="24"/>
                <w:szCs w:val="24"/>
              </w:rPr>
            </w:pPr>
          </w:p>
          <w:p w:rsidR="008D6C66" w:rsidRPr="00C009CF" w:rsidRDefault="008D6C66" w:rsidP="008D6C66">
            <w:pPr>
              <w:spacing w:after="0" w:line="240" w:lineRule="auto"/>
              <w:rPr>
                <w:rFonts w:ascii="Times New Roman" w:eastAsia="Times New Roman" w:hAnsi="Times New Roman" w:cs="Times New Roman"/>
                <w:sz w:val="24"/>
                <w:szCs w:val="24"/>
              </w:rPr>
            </w:pPr>
          </w:p>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w:t>
            </w:r>
          </w:p>
        </w:tc>
        <w:tc>
          <w:tcPr>
            <w:tcW w:w="2214" w:type="dxa"/>
            <w:vAlign w:val="center"/>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10.6.2010</w:t>
            </w:r>
          </w:p>
        </w:tc>
        <w:tc>
          <w:tcPr>
            <w:tcW w:w="2214"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Clinic</w:t>
            </w:r>
          </w:p>
        </w:tc>
        <w:tc>
          <w:tcPr>
            <w:tcW w:w="3186"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w:t>
            </w:r>
          </w:p>
        </w:tc>
      </w:tr>
      <w:tr w:rsidR="008D6C66" w:rsidRPr="00C009CF" w:rsidTr="00CF2BF4">
        <w:trPr>
          <w:trHeight w:val="602"/>
        </w:trPr>
        <w:tc>
          <w:tcPr>
            <w:tcW w:w="2916" w:type="dxa"/>
          </w:tcPr>
          <w:p w:rsidR="008D6C66" w:rsidRPr="00C009CF" w:rsidRDefault="008D6C66" w:rsidP="008D6C66">
            <w:pPr>
              <w:spacing w:after="0" w:line="240" w:lineRule="auto"/>
              <w:rPr>
                <w:rFonts w:ascii="Times New Roman" w:eastAsia="Times New Roman" w:hAnsi="Times New Roman" w:cs="Times New Roman"/>
                <w:sz w:val="24"/>
                <w:szCs w:val="24"/>
              </w:rPr>
            </w:pPr>
          </w:p>
          <w:p w:rsidR="008D6C66" w:rsidRPr="00C009CF" w:rsidRDefault="008D6C66" w:rsidP="008D6C66">
            <w:pPr>
              <w:spacing w:after="0" w:line="240" w:lineRule="auto"/>
              <w:rPr>
                <w:rFonts w:ascii="Times New Roman" w:eastAsia="Times New Roman" w:hAnsi="Times New Roman" w:cs="Times New Roman"/>
                <w:sz w:val="24"/>
                <w:szCs w:val="24"/>
              </w:rPr>
            </w:pPr>
          </w:p>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w:t>
            </w:r>
          </w:p>
        </w:tc>
        <w:tc>
          <w:tcPr>
            <w:tcW w:w="2214"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10.1.2011</w:t>
            </w:r>
          </w:p>
        </w:tc>
        <w:tc>
          <w:tcPr>
            <w:tcW w:w="2214"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Clinic</w:t>
            </w:r>
          </w:p>
        </w:tc>
        <w:tc>
          <w:tcPr>
            <w:tcW w:w="3186"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w:t>
            </w:r>
          </w:p>
        </w:tc>
      </w:tr>
      <w:tr w:rsidR="008D6C66" w:rsidRPr="00C009CF" w:rsidTr="00CF2BF4">
        <w:trPr>
          <w:trHeight w:val="602"/>
        </w:trPr>
        <w:tc>
          <w:tcPr>
            <w:tcW w:w="2916" w:type="dxa"/>
          </w:tcPr>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3. </w:t>
            </w:r>
          </w:p>
        </w:tc>
        <w:tc>
          <w:tcPr>
            <w:tcW w:w="2214"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10.9.2012</w:t>
            </w:r>
          </w:p>
        </w:tc>
        <w:tc>
          <w:tcPr>
            <w:tcW w:w="2214"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Flu Clinic</w:t>
            </w:r>
          </w:p>
        </w:tc>
        <w:tc>
          <w:tcPr>
            <w:tcW w:w="3186" w:type="dxa"/>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w:t>
            </w: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11.6.2012</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Flu Clinic</w:t>
            </w: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Cle Elum/Roslyn</w:t>
            </w: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1.25.2013</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Flu/Pertussis Clinic</w:t>
            </w: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 High School</w:t>
            </w: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6.</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10.17.2014</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Flu Clinic</w:t>
            </w: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w:t>
            </w: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10.30.2015</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Flu Clinic</w:t>
            </w: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w:t>
            </w: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8.</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10.21.2016</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Flu Clinic</w:t>
            </w: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w:t>
            </w: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FB44A4" w:rsidP="00AF7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CD4066">
              <w:rPr>
                <w:rFonts w:ascii="Times New Roman" w:eastAsia="Times New Roman" w:hAnsi="Times New Roman" w:cs="Times New Roman"/>
                <w:sz w:val="24"/>
                <w:szCs w:val="24"/>
              </w:rPr>
              <w:t>20.2017</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CD4066" w:rsidP="00AF7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Annual Drive Thru Flu Clinic</w:t>
            </w: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CD4066" w:rsidP="00AF7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Ellensburg</w:t>
            </w: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r>
      <w:tr w:rsidR="008D6C66" w:rsidRPr="00C009CF" w:rsidTr="00CF2BF4">
        <w:trPr>
          <w:trHeight w:val="602"/>
        </w:trPr>
        <w:tc>
          <w:tcPr>
            <w:tcW w:w="291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2214"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c>
          <w:tcPr>
            <w:tcW w:w="3186" w:type="dxa"/>
            <w:tcBorders>
              <w:top w:val="single" w:sz="4" w:space="0" w:color="auto"/>
              <w:left w:val="single" w:sz="4" w:space="0" w:color="auto"/>
              <w:bottom w:val="single" w:sz="4" w:space="0" w:color="auto"/>
              <w:right w:val="single" w:sz="4" w:space="0" w:color="auto"/>
            </w:tcBorders>
          </w:tcPr>
          <w:p w:rsidR="008D6C66" w:rsidRPr="00C009CF" w:rsidRDefault="008D6C66" w:rsidP="008D6C66">
            <w:pPr>
              <w:spacing w:after="0" w:line="240" w:lineRule="auto"/>
              <w:jc w:val="center"/>
              <w:rPr>
                <w:rFonts w:ascii="Times New Roman" w:eastAsia="Times New Roman" w:hAnsi="Times New Roman" w:cs="Times New Roman"/>
                <w:sz w:val="24"/>
                <w:szCs w:val="24"/>
              </w:rPr>
            </w:pPr>
          </w:p>
        </w:tc>
      </w:tr>
    </w:tbl>
    <w:p w:rsidR="00251352" w:rsidRDefault="00251352">
      <w:pPr>
        <w:rPr>
          <w:rFonts w:ascii="Times New Roman" w:hAnsi="Times New Roman" w:cs="Times New Roman"/>
        </w:rPr>
      </w:pPr>
      <w:r>
        <w:rPr>
          <w:rFonts w:ascii="Times New Roman" w:hAnsi="Times New Roman" w:cs="Times New Roman"/>
        </w:rPr>
        <w:br w:type="page"/>
      </w:r>
    </w:p>
    <w:p w:rsidR="00402C96" w:rsidRPr="00C009CF" w:rsidRDefault="00402C96" w:rsidP="00402C96">
      <w:pPr>
        <w:jc w:val="center"/>
        <w:rPr>
          <w:rFonts w:ascii="Times New Roman" w:hAnsi="Times New Roman" w:cs="Times New Roman"/>
          <w:sz w:val="24"/>
          <w:szCs w:val="24"/>
        </w:rPr>
      </w:pPr>
      <w:r w:rsidRPr="00C009CF">
        <w:rPr>
          <w:rFonts w:ascii="Times New Roman" w:hAnsi="Times New Roman" w:cs="Times New Roman"/>
          <w:sz w:val="24"/>
          <w:szCs w:val="24"/>
        </w:rPr>
        <w:lastRenderedPageBreak/>
        <w:t>TABLE OF CONTENTS</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I.  Purpose</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A93859">
        <w:rPr>
          <w:rFonts w:ascii="Times New Roman" w:hAnsi="Times New Roman" w:cs="Times New Roman"/>
          <w:sz w:val="24"/>
          <w:szCs w:val="24"/>
        </w:rPr>
        <w:t>9</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II. Scope</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A93859">
        <w:rPr>
          <w:rFonts w:ascii="Times New Roman" w:hAnsi="Times New Roman" w:cs="Times New Roman"/>
          <w:sz w:val="24"/>
          <w:szCs w:val="24"/>
        </w:rPr>
        <w:t>9</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III. Situation Overview</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6954E2">
        <w:rPr>
          <w:rFonts w:ascii="Times New Roman" w:hAnsi="Times New Roman" w:cs="Times New Roman"/>
          <w:sz w:val="24"/>
          <w:szCs w:val="24"/>
        </w:rPr>
        <w:t>9</w:t>
      </w:r>
      <w:r w:rsidR="00530D94">
        <w:rPr>
          <w:rFonts w:ascii="Times New Roman" w:hAnsi="Times New Roman" w:cs="Times New Roman"/>
          <w:sz w:val="24"/>
          <w:szCs w:val="24"/>
        </w:rPr>
        <w:t>-10</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A. Hazard Analysis Summary</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6954E2">
        <w:rPr>
          <w:rFonts w:ascii="Times New Roman" w:hAnsi="Times New Roman" w:cs="Times New Roman"/>
          <w:sz w:val="24"/>
          <w:szCs w:val="24"/>
        </w:rPr>
        <w:t>9</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B. Capability Assessment</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6954E2">
        <w:rPr>
          <w:rFonts w:ascii="Times New Roman" w:hAnsi="Times New Roman" w:cs="Times New Roman"/>
          <w:sz w:val="24"/>
          <w:szCs w:val="24"/>
        </w:rPr>
        <w:t>9</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C. Limitations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6954E2">
        <w:rPr>
          <w:rFonts w:ascii="Times New Roman" w:hAnsi="Times New Roman" w:cs="Times New Roman"/>
          <w:sz w:val="24"/>
          <w:szCs w:val="24"/>
        </w:rPr>
        <w:t>9</w:t>
      </w:r>
      <w:r w:rsidR="009A325C" w:rsidRPr="00C009CF">
        <w:rPr>
          <w:rFonts w:ascii="Times New Roman" w:hAnsi="Times New Roman" w:cs="Times New Roman"/>
          <w:sz w:val="24"/>
          <w:szCs w:val="24"/>
        </w:rPr>
        <w:t>-</w:t>
      </w:r>
      <w:r w:rsidR="006954E2">
        <w:rPr>
          <w:rFonts w:ascii="Times New Roman" w:hAnsi="Times New Roman" w:cs="Times New Roman"/>
          <w:sz w:val="24"/>
          <w:szCs w:val="24"/>
        </w:rPr>
        <w:t>10</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D.  Memorandum of Understanding/Mutual Aid Agreem</w:t>
      </w:r>
      <w:r w:rsidR="00C93EB7" w:rsidRPr="00C009CF">
        <w:rPr>
          <w:rFonts w:ascii="Times New Roman" w:hAnsi="Times New Roman" w:cs="Times New Roman"/>
          <w:sz w:val="24"/>
          <w:szCs w:val="24"/>
        </w:rPr>
        <w:t>ents</w:t>
      </w:r>
      <w:r w:rsidR="00C93EB7" w:rsidRPr="00C009CF">
        <w:rPr>
          <w:rFonts w:ascii="Times New Roman" w:hAnsi="Times New Roman" w:cs="Times New Roman"/>
          <w:sz w:val="24"/>
          <w:szCs w:val="24"/>
        </w:rPr>
        <w:tab/>
      </w:r>
      <w:r w:rsidR="00C93EB7" w:rsidRPr="00C009CF">
        <w:rPr>
          <w:rFonts w:ascii="Times New Roman" w:hAnsi="Times New Roman" w:cs="Times New Roman"/>
          <w:sz w:val="24"/>
          <w:szCs w:val="24"/>
        </w:rPr>
        <w:tab/>
      </w:r>
      <w:r w:rsidR="006954E2">
        <w:rPr>
          <w:rFonts w:ascii="Times New Roman" w:hAnsi="Times New Roman" w:cs="Times New Roman"/>
          <w:sz w:val="24"/>
          <w:szCs w:val="24"/>
        </w:rPr>
        <w:t>10</w:t>
      </w:r>
    </w:p>
    <w:p w:rsidR="00402C96" w:rsidRPr="00C009CF" w:rsidRDefault="00402C96" w:rsidP="00402C96">
      <w:pPr>
        <w:spacing w:after="0" w:line="240" w:lineRule="auto"/>
        <w:rPr>
          <w:rFonts w:ascii="Times New Roman" w:hAnsi="Times New Roman" w:cs="Times New Roman"/>
          <w:sz w:val="24"/>
          <w:szCs w:val="24"/>
        </w:rPr>
      </w:pP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IV. Planning Assumptions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6954E2">
        <w:rPr>
          <w:rFonts w:ascii="Times New Roman" w:hAnsi="Times New Roman" w:cs="Times New Roman"/>
          <w:sz w:val="24"/>
          <w:szCs w:val="24"/>
        </w:rPr>
        <w:t>10-11</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V. Concept of Operations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6954E2">
        <w:rPr>
          <w:rFonts w:ascii="Times New Roman" w:hAnsi="Times New Roman" w:cs="Times New Roman"/>
          <w:sz w:val="24"/>
          <w:szCs w:val="24"/>
        </w:rPr>
        <w:t>11-12</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VI. Organization and Assignment of Responsibilities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AA7F75">
        <w:rPr>
          <w:rFonts w:ascii="Times New Roman" w:hAnsi="Times New Roman" w:cs="Times New Roman"/>
          <w:sz w:val="24"/>
          <w:szCs w:val="24"/>
        </w:rPr>
        <w:t>12-</w:t>
      </w:r>
      <w:r w:rsidR="00530D94">
        <w:rPr>
          <w:rFonts w:ascii="Times New Roman" w:hAnsi="Times New Roman" w:cs="Times New Roman"/>
          <w:sz w:val="24"/>
          <w:szCs w:val="24"/>
        </w:rPr>
        <w:t>14</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VII. Direction, Control, and Coordination</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AA7F75">
        <w:rPr>
          <w:rFonts w:ascii="Times New Roman" w:hAnsi="Times New Roman" w:cs="Times New Roman"/>
          <w:sz w:val="24"/>
          <w:szCs w:val="24"/>
        </w:rPr>
        <w:t>14-</w:t>
      </w:r>
      <w:r w:rsidR="00530D94">
        <w:rPr>
          <w:rFonts w:ascii="Times New Roman" w:hAnsi="Times New Roman" w:cs="Times New Roman"/>
          <w:sz w:val="24"/>
          <w:szCs w:val="24"/>
        </w:rPr>
        <w:t>16</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VIII. Information Collection, Analysis, and Dissemination</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2D53B3">
        <w:rPr>
          <w:rFonts w:ascii="Times New Roman" w:hAnsi="Times New Roman" w:cs="Times New Roman"/>
          <w:sz w:val="24"/>
          <w:szCs w:val="24"/>
        </w:rPr>
        <w:t>17</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IX. Communications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2D53B3">
        <w:rPr>
          <w:rFonts w:ascii="Times New Roman" w:hAnsi="Times New Roman" w:cs="Times New Roman"/>
          <w:sz w:val="24"/>
          <w:szCs w:val="24"/>
        </w:rPr>
        <w:t>17</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X. Administration, Finance, and Logistics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2D53B3">
        <w:rPr>
          <w:rFonts w:ascii="Times New Roman" w:hAnsi="Times New Roman" w:cs="Times New Roman"/>
          <w:sz w:val="24"/>
          <w:szCs w:val="24"/>
        </w:rPr>
        <w:t>17</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XI. Plan Development and Maintenance</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530D94">
        <w:rPr>
          <w:rFonts w:ascii="Times New Roman" w:hAnsi="Times New Roman" w:cs="Times New Roman"/>
          <w:sz w:val="24"/>
          <w:szCs w:val="24"/>
        </w:rPr>
        <w:t>17</w:t>
      </w:r>
      <w:r w:rsidR="002D53B3">
        <w:rPr>
          <w:rFonts w:ascii="Times New Roman" w:hAnsi="Times New Roman" w:cs="Times New Roman"/>
          <w:sz w:val="24"/>
          <w:szCs w:val="24"/>
        </w:rPr>
        <w:t>-18</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XII. Authorities and References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2D53B3">
        <w:rPr>
          <w:rFonts w:ascii="Times New Roman" w:hAnsi="Times New Roman" w:cs="Times New Roman"/>
          <w:sz w:val="24"/>
          <w:szCs w:val="24"/>
        </w:rPr>
        <w:t>18-</w:t>
      </w:r>
      <w:r w:rsidR="00C46AEA">
        <w:rPr>
          <w:rFonts w:ascii="Times New Roman" w:hAnsi="Times New Roman" w:cs="Times New Roman"/>
          <w:sz w:val="24"/>
          <w:szCs w:val="24"/>
        </w:rPr>
        <w:t>28</w:t>
      </w: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XIII. Functional Annexes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C46AEA">
        <w:rPr>
          <w:rFonts w:ascii="Times New Roman" w:hAnsi="Times New Roman" w:cs="Times New Roman"/>
          <w:sz w:val="24"/>
          <w:szCs w:val="24"/>
        </w:rPr>
        <w:t>29-109</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 </w:t>
      </w:r>
      <w:r w:rsidR="00FD26F5">
        <w:rPr>
          <w:rFonts w:ascii="Times New Roman" w:hAnsi="Times New Roman" w:cs="Times New Roman"/>
          <w:sz w:val="24"/>
          <w:szCs w:val="24"/>
        </w:rPr>
        <w:t xml:space="preserve">24/7 </w:t>
      </w:r>
      <w:r w:rsidRPr="00C009CF">
        <w:rPr>
          <w:rFonts w:ascii="Times New Roman" w:hAnsi="Times New Roman" w:cs="Times New Roman"/>
          <w:sz w:val="24"/>
          <w:szCs w:val="24"/>
        </w:rPr>
        <w:t>Laboratory Procedures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A8573F">
        <w:rPr>
          <w:rFonts w:ascii="Times New Roman" w:hAnsi="Times New Roman" w:cs="Times New Roman"/>
          <w:sz w:val="24"/>
          <w:szCs w:val="24"/>
        </w:rPr>
        <w:t>29-35</w:t>
      </w:r>
    </w:p>
    <w:p w:rsidR="0044116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General Packing and Transportation Procedures</w:t>
      </w:r>
      <w:r w:rsidR="00530D94">
        <w:rPr>
          <w:rFonts w:ascii="Times New Roman" w:hAnsi="Times New Roman" w:cs="Times New Roman"/>
          <w:sz w:val="24"/>
          <w:szCs w:val="24"/>
        </w:rPr>
        <w:tab/>
      </w:r>
      <w:r w:rsidR="00530D94">
        <w:rPr>
          <w:rFonts w:ascii="Times New Roman" w:hAnsi="Times New Roman" w:cs="Times New Roman"/>
          <w:sz w:val="24"/>
          <w:szCs w:val="24"/>
        </w:rPr>
        <w:tab/>
      </w:r>
      <w:r w:rsidR="00530D94">
        <w:rPr>
          <w:rFonts w:ascii="Times New Roman" w:hAnsi="Times New Roman" w:cs="Times New Roman"/>
          <w:sz w:val="24"/>
          <w:szCs w:val="24"/>
        </w:rPr>
        <w:tab/>
      </w:r>
      <w:r w:rsidR="00530D94">
        <w:rPr>
          <w:rFonts w:ascii="Times New Roman" w:hAnsi="Times New Roman" w:cs="Times New Roman"/>
          <w:sz w:val="24"/>
          <w:szCs w:val="24"/>
        </w:rPr>
        <w:tab/>
      </w:r>
      <w:r w:rsidR="00A8573F">
        <w:rPr>
          <w:rFonts w:ascii="Times New Roman" w:hAnsi="Times New Roman" w:cs="Times New Roman"/>
          <w:sz w:val="24"/>
          <w:szCs w:val="24"/>
        </w:rPr>
        <w:t>32-33</w:t>
      </w:r>
    </w:p>
    <w:p w:rsidR="00402C96" w:rsidRPr="00C009CF" w:rsidRDefault="0044116F" w:rsidP="00402C96">
      <w:pPr>
        <w:spacing w:after="0" w:line="240" w:lineRule="auto"/>
        <w:rPr>
          <w:rFonts w:ascii="Times New Roman" w:hAnsi="Times New Roman" w:cs="Times New Roman"/>
          <w:sz w:val="24"/>
          <w:szCs w:val="24"/>
        </w:rPr>
      </w:pPr>
      <w:r>
        <w:rPr>
          <w:rFonts w:ascii="Times New Roman" w:hAnsi="Times New Roman" w:cs="Times New Roman"/>
          <w:sz w:val="24"/>
          <w:szCs w:val="24"/>
        </w:rPr>
        <w:tab/>
        <w:t>DOH Laboratory Certification</w:t>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530D94">
        <w:rPr>
          <w:rFonts w:ascii="Times New Roman" w:hAnsi="Times New Roman" w:cs="Times New Roman"/>
          <w:sz w:val="24"/>
          <w:szCs w:val="24"/>
        </w:rPr>
        <w:tab/>
      </w:r>
      <w:r w:rsidR="00530D94">
        <w:rPr>
          <w:rFonts w:ascii="Times New Roman" w:hAnsi="Times New Roman" w:cs="Times New Roman"/>
          <w:sz w:val="24"/>
          <w:szCs w:val="24"/>
        </w:rPr>
        <w:tab/>
      </w:r>
      <w:r w:rsidR="00A8573F">
        <w:rPr>
          <w:rFonts w:ascii="Times New Roman" w:hAnsi="Times New Roman" w:cs="Times New Roman"/>
          <w:sz w:val="24"/>
          <w:szCs w:val="24"/>
        </w:rPr>
        <w:t>35</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B. Isolation and Quarantine</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A8573F">
        <w:rPr>
          <w:rFonts w:ascii="Times New Roman" w:hAnsi="Times New Roman" w:cs="Times New Roman"/>
          <w:sz w:val="24"/>
          <w:szCs w:val="24"/>
        </w:rPr>
        <w:t>36-43</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C. Medical Countermeasures/Material Mgmt.</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0C1B82">
        <w:rPr>
          <w:rFonts w:ascii="Times New Roman" w:hAnsi="Times New Roman" w:cs="Times New Roman"/>
          <w:sz w:val="24"/>
          <w:szCs w:val="24"/>
        </w:rPr>
        <w:t>44-50</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Medical Countermeasures Points of Distribution (POD)</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0C1B82">
        <w:rPr>
          <w:rFonts w:ascii="Times New Roman" w:hAnsi="Times New Roman" w:cs="Times New Roman"/>
          <w:sz w:val="24"/>
          <w:szCs w:val="24"/>
        </w:rPr>
        <w:t>51</w:t>
      </w:r>
    </w:p>
    <w:p w:rsidR="00AB159A" w:rsidRPr="00C009CF" w:rsidRDefault="00AB159A"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POD Calculator</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0C1B82">
        <w:rPr>
          <w:rFonts w:ascii="Times New Roman" w:hAnsi="Times New Roman" w:cs="Times New Roman"/>
          <w:sz w:val="24"/>
          <w:szCs w:val="24"/>
        </w:rPr>
        <w:t>52</w:t>
      </w:r>
    </w:p>
    <w:p w:rsidR="00C54599"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POD </w:t>
      </w:r>
      <w:r w:rsidR="009E79DC" w:rsidRPr="00C009CF">
        <w:rPr>
          <w:rFonts w:ascii="Times New Roman" w:hAnsi="Times New Roman" w:cs="Times New Roman"/>
          <w:sz w:val="24"/>
          <w:szCs w:val="24"/>
        </w:rPr>
        <w:t>Agency Partnerships</w:t>
      </w:r>
      <w:r w:rsidR="00C54599">
        <w:rPr>
          <w:rFonts w:ascii="Times New Roman" w:hAnsi="Times New Roman" w:cs="Times New Roman"/>
          <w:sz w:val="24"/>
          <w:szCs w:val="24"/>
        </w:rPr>
        <w:tab/>
      </w:r>
      <w:r w:rsidR="00C54599">
        <w:rPr>
          <w:rFonts w:ascii="Times New Roman" w:hAnsi="Times New Roman" w:cs="Times New Roman"/>
          <w:sz w:val="24"/>
          <w:szCs w:val="24"/>
        </w:rPr>
        <w:tab/>
      </w:r>
      <w:r w:rsidR="00C54599">
        <w:rPr>
          <w:rFonts w:ascii="Times New Roman" w:hAnsi="Times New Roman" w:cs="Times New Roman"/>
          <w:sz w:val="24"/>
          <w:szCs w:val="24"/>
        </w:rPr>
        <w:tab/>
      </w:r>
      <w:r w:rsidR="00C54599">
        <w:rPr>
          <w:rFonts w:ascii="Times New Roman" w:hAnsi="Times New Roman" w:cs="Times New Roman"/>
          <w:sz w:val="24"/>
          <w:szCs w:val="24"/>
        </w:rPr>
        <w:tab/>
      </w:r>
      <w:r w:rsidR="00C54599">
        <w:rPr>
          <w:rFonts w:ascii="Times New Roman" w:hAnsi="Times New Roman" w:cs="Times New Roman"/>
          <w:sz w:val="24"/>
          <w:szCs w:val="24"/>
        </w:rPr>
        <w:tab/>
      </w:r>
      <w:r w:rsidR="00C54599">
        <w:rPr>
          <w:rFonts w:ascii="Times New Roman" w:hAnsi="Times New Roman" w:cs="Times New Roman"/>
          <w:sz w:val="24"/>
          <w:szCs w:val="24"/>
        </w:rPr>
        <w:tab/>
      </w:r>
      <w:r w:rsidR="00C54599">
        <w:rPr>
          <w:rFonts w:ascii="Times New Roman" w:hAnsi="Times New Roman" w:cs="Times New Roman"/>
          <w:sz w:val="24"/>
          <w:szCs w:val="24"/>
        </w:rPr>
        <w:tab/>
      </w:r>
      <w:r w:rsidR="000C1B82">
        <w:rPr>
          <w:rFonts w:ascii="Times New Roman" w:hAnsi="Times New Roman" w:cs="Times New Roman"/>
          <w:sz w:val="24"/>
          <w:szCs w:val="24"/>
        </w:rPr>
        <w:t>53</w:t>
      </w:r>
    </w:p>
    <w:p w:rsidR="00402C96" w:rsidRPr="00C009CF" w:rsidRDefault="00C54599" w:rsidP="00402C96">
      <w:pPr>
        <w:spacing w:after="0" w:line="240" w:lineRule="auto"/>
        <w:rPr>
          <w:rFonts w:ascii="Times New Roman" w:hAnsi="Times New Roman" w:cs="Times New Roman"/>
          <w:sz w:val="24"/>
          <w:szCs w:val="24"/>
        </w:rPr>
      </w:pPr>
      <w:r>
        <w:rPr>
          <w:rFonts w:ascii="Times New Roman" w:hAnsi="Times New Roman" w:cs="Times New Roman"/>
          <w:sz w:val="24"/>
          <w:szCs w:val="24"/>
        </w:rPr>
        <w:tab/>
        <w:t>Surge Capacity Staffing List</w:t>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402C96" w:rsidRPr="00C009CF">
        <w:rPr>
          <w:rFonts w:ascii="Times New Roman" w:hAnsi="Times New Roman" w:cs="Times New Roman"/>
          <w:sz w:val="24"/>
          <w:szCs w:val="24"/>
        </w:rPr>
        <w:tab/>
      </w:r>
      <w:r w:rsidR="000C1B82">
        <w:rPr>
          <w:rFonts w:ascii="Times New Roman" w:hAnsi="Times New Roman" w:cs="Times New Roman"/>
          <w:sz w:val="24"/>
          <w:szCs w:val="24"/>
        </w:rPr>
        <w:t>54</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Patient Registration Form</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0C1B82">
        <w:rPr>
          <w:rFonts w:ascii="Times New Roman" w:hAnsi="Times New Roman" w:cs="Times New Roman"/>
          <w:sz w:val="24"/>
          <w:szCs w:val="24"/>
        </w:rPr>
        <w:t>55</w:t>
      </w:r>
    </w:p>
    <w:p w:rsidR="00DE6CA7" w:rsidRPr="00C009CF" w:rsidRDefault="00751E64"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AB159A" w:rsidRPr="00C009CF">
        <w:rPr>
          <w:rFonts w:ascii="Times New Roman" w:hAnsi="Times New Roman" w:cs="Times New Roman"/>
          <w:sz w:val="24"/>
          <w:szCs w:val="24"/>
        </w:rPr>
        <w:t>Local Mass Clinic Facility Worksheet</w:t>
      </w:r>
      <w:r w:rsidR="00AB159A" w:rsidRPr="00C009CF">
        <w:rPr>
          <w:rFonts w:ascii="Times New Roman" w:hAnsi="Times New Roman" w:cs="Times New Roman"/>
          <w:sz w:val="24"/>
          <w:szCs w:val="24"/>
        </w:rPr>
        <w:tab/>
      </w:r>
      <w:r w:rsidR="00AB159A" w:rsidRPr="00C009CF">
        <w:rPr>
          <w:rFonts w:ascii="Times New Roman" w:hAnsi="Times New Roman" w:cs="Times New Roman"/>
          <w:sz w:val="24"/>
          <w:szCs w:val="24"/>
        </w:rPr>
        <w:tab/>
      </w:r>
      <w:r w:rsidR="00AB159A" w:rsidRPr="00C009CF">
        <w:rPr>
          <w:rFonts w:ascii="Times New Roman" w:hAnsi="Times New Roman" w:cs="Times New Roman"/>
          <w:sz w:val="24"/>
          <w:szCs w:val="24"/>
        </w:rPr>
        <w:tab/>
      </w:r>
      <w:r w:rsidR="00AB159A" w:rsidRPr="00C009CF">
        <w:rPr>
          <w:rFonts w:ascii="Times New Roman" w:hAnsi="Times New Roman" w:cs="Times New Roman"/>
          <w:sz w:val="24"/>
          <w:szCs w:val="24"/>
        </w:rPr>
        <w:tab/>
      </w:r>
      <w:r w:rsidR="00AB159A" w:rsidRPr="00C009CF">
        <w:rPr>
          <w:rFonts w:ascii="Times New Roman" w:hAnsi="Times New Roman" w:cs="Times New Roman"/>
          <w:sz w:val="24"/>
          <w:szCs w:val="24"/>
        </w:rPr>
        <w:tab/>
      </w:r>
      <w:r w:rsidR="000C1B82">
        <w:rPr>
          <w:rFonts w:ascii="Times New Roman" w:hAnsi="Times New Roman" w:cs="Times New Roman"/>
          <w:sz w:val="24"/>
          <w:szCs w:val="24"/>
        </w:rPr>
        <w:t>56</w:t>
      </w:r>
    </w:p>
    <w:p w:rsidR="00751E64" w:rsidRPr="00C009CF" w:rsidRDefault="00DE6CA7"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Antiviral </w:t>
      </w:r>
      <w:r w:rsidR="007A300D" w:rsidRPr="00C009CF">
        <w:rPr>
          <w:rFonts w:ascii="Times New Roman" w:hAnsi="Times New Roman" w:cs="Times New Roman"/>
          <w:sz w:val="24"/>
          <w:szCs w:val="24"/>
        </w:rPr>
        <w:t>Withdrawal</w:t>
      </w:r>
      <w:r w:rsidRPr="00C009CF">
        <w:rPr>
          <w:rFonts w:ascii="Times New Roman" w:hAnsi="Times New Roman" w:cs="Times New Roman"/>
          <w:sz w:val="24"/>
          <w:szCs w:val="24"/>
        </w:rPr>
        <w:t xml:space="preserve"> Form</w:t>
      </w:r>
      <w:r w:rsidR="004D2031" w:rsidRPr="00C009CF">
        <w:rPr>
          <w:rFonts w:ascii="Times New Roman" w:hAnsi="Times New Roman" w:cs="Times New Roman"/>
          <w:sz w:val="24"/>
          <w:szCs w:val="24"/>
        </w:rPr>
        <w:tab/>
      </w:r>
      <w:r w:rsidR="004D2031" w:rsidRPr="00C009CF">
        <w:rPr>
          <w:rFonts w:ascii="Times New Roman" w:hAnsi="Times New Roman" w:cs="Times New Roman"/>
          <w:sz w:val="24"/>
          <w:szCs w:val="24"/>
        </w:rPr>
        <w:tab/>
      </w:r>
      <w:r w:rsidR="004D2031" w:rsidRPr="00C009CF">
        <w:rPr>
          <w:rFonts w:ascii="Times New Roman" w:hAnsi="Times New Roman" w:cs="Times New Roman"/>
          <w:sz w:val="24"/>
          <w:szCs w:val="24"/>
        </w:rPr>
        <w:tab/>
      </w:r>
      <w:r w:rsidR="004D2031" w:rsidRPr="00C009CF">
        <w:rPr>
          <w:rFonts w:ascii="Times New Roman" w:hAnsi="Times New Roman" w:cs="Times New Roman"/>
          <w:sz w:val="24"/>
          <w:szCs w:val="24"/>
        </w:rPr>
        <w:tab/>
      </w:r>
      <w:r w:rsidR="004D2031" w:rsidRPr="00C009CF">
        <w:rPr>
          <w:rFonts w:ascii="Times New Roman" w:hAnsi="Times New Roman" w:cs="Times New Roman"/>
          <w:sz w:val="24"/>
          <w:szCs w:val="24"/>
        </w:rPr>
        <w:tab/>
      </w:r>
      <w:r w:rsidR="00EC05C4">
        <w:rPr>
          <w:rFonts w:ascii="Times New Roman" w:hAnsi="Times New Roman" w:cs="Times New Roman"/>
          <w:sz w:val="24"/>
          <w:szCs w:val="24"/>
        </w:rPr>
        <w:tab/>
      </w:r>
      <w:r w:rsidR="00EC05C4">
        <w:rPr>
          <w:rFonts w:ascii="Times New Roman" w:hAnsi="Times New Roman" w:cs="Times New Roman"/>
          <w:sz w:val="24"/>
          <w:szCs w:val="24"/>
        </w:rPr>
        <w:tab/>
      </w:r>
      <w:r w:rsidR="000C1B82">
        <w:rPr>
          <w:rFonts w:ascii="Times New Roman" w:hAnsi="Times New Roman" w:cs="Times New Roman"/>
          <w:sz w:val="24"/>
          <w:szCs w:val="24"/>
        </w:rPr>
        <w:t>57-58</w:t>
      </w:r>
      <w:r w:rsidR="004D2031" w:rsidRPr="00C009CF">
        <w:rPr>
          <w:rFonts w:ascii="Times New Roman" w:hAnsi="Times New Roman" w:cs="Times New Roman"/>
          <w:sz w:val="24"/>
          <w:szCs w:val="24"/>
        </w:rPr>
        <w:tab/>
      </w:r>
      <w:r w:rsidR="004D2031" w:rsidRPr="00C009CF">
        <w:rPr>
          <w:rFonts w:ascii="Times New Roman" w:hAnsi="Times New Roman" w:cs="Times New Roman"/>
          <w:sz w:val="24"/>
          <w:szCs w:val="24"/>
        </w:rPr>
        <w:tab/>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D. Pandemic Flu Response</w:t>
      </w:r>
      <w:r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0C1B82">
        <w:rPr>
          <w:rFonts w:ascii="Times New Roman" w:hAnsi="Times New Roman" w:cs="Times New Roman"/>
          <w:sz w:val="24"/>
          <w:szCs w:val="24"/>
        </w:rPr>
        <w:t>59-66</w:t>
      </w:r>
      <w:r w:rsidRPr="00C009CF">
        <w:rPr>
          <w:rFonts w:ascii="Times New Roman" w:hAnsi="Times New Roman" w:cs="Times New Roman"/>
          <w:sz w:val="24"/>
          <w:szCs w:val="24"/>
        </w:rPr>
        <w:tab/>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E. </w:t>
      </w:r>
      <w:r w:rsidR="0072551E">
        <w:rPr>
          <w:rFonts w:ascii="Times New Roman" w:hAnsi="Times New Roman" w:cs="Times New Roman"/>
          <w:sz w:val="24"/>
          <w:szCs w:val="24"/>
        </w:rPr>
        <w:t xml:space="preserve">Emergency </w:t>
      </w:r>
      <w:r w:rsidRPr="00C009CF">
        <w:rPr>
          <w:rFonts w:ascii="Times New Roman" w:hAnsi="Times New Roman" w:cs="Times New Roman"/>
          <w:sz w:val="24"/>
          <w:szCs w:val="24"/>
        </w:rPr>
        <w:t>Communication Plan</w:t>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0C1B82">
        <w:rPr>
          <w:rFonts w:ascii="Times New Roman" w:hAnsi="Times New Roman" w:cs="Times New Roman"/>
          <w:sz w:val="24"/>
          <w:szCs w:val="24"/>
        </w:rPr>
        <w:t>67-</w:t>
      </w:r>
    </w:p>
    <w:p w:rsidR="00402C96"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Press Release Template</w:t>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0C1B82">
        <w:rPr>
          <w:rFonts w:ascii="Times New Roman" w:hAnsi="Times New Roman" w:cs="Times New Roman"/>
          <w:sz w:val="24"/>
          <w:szCs w:val="24"/>
        </w:rPr>
        <w:t>70-71</w:t>
      </w:r>
    </w:p>
    <w:p w:rsidR="00722930" w:rsidRPr="00C009CF" w:rsidRDefault="00722930" w:rsidP="00402C9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ab/>
        <w:t>Common Press Releases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C1B82">
        <w:rPr>
          <w:rFonts w:ascii="Times New Roman" w:hAnsi="Times New Roman" w:cs="Times New Roman"/>
          <w:sz w:val="24"/>
          <w:szCs w:val="24"/>
        </w:rPr>
        <w:t>72-75</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Fax Machine Speed Dial Numbers</w:t>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0C1B82">
        <w:rPr>
          <w:rFonts w:ascii="Times New Roman" w:hAnsi="Times New Roman" w:cs="Times New Roman"/>
          <w:sz w:val="24"/>
          <w:szCs w:val="24"/>
        </w:rPr>
        <w:t>76-78</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355C13">
        <w:rPr>
          <w:rFonts w:ascii="Times New Roman" w:hAnsi="Times New Roman" w:cs="Times New Roman"/>
          <w:sz w:val="24"/>
          <w:szCs w:val="24"/>
        </w:rPr>
        <w:t xml:space="preserve">24/7 </w:t>
      </w:r>
      <w:r w:rsidRPr="00C009CF">
        <w:rPr>
          <w:rFonts w:ascii="Times New Roman" w:hAnsi="Times New Roman" w:cs="Times New Roman"/>
          <w:sz w:val="24"/>
          <w:szCs w:val="24"/>
        </w:rPr>
        <w:t>Emergency Contact List</w:t>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0C1B82">
        <w:rPr>
          <w:rFonts w:ascii="Times New Roman" w:hAnsi="Times New Roman" w:cs="Times New Roman"/>
          <w:sz w:val="24"/>
          <w:szCs w:val="24"/>
        </w:rPr>
        <w:t>79</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Regional Satellite Phone List</w:t>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C2E70">
        <w:rPr>
          <w:rFonts w:ascii="Times New Roman" w:hAnsi="Times New Roman" w:cs="Times New Roman"/>
          <w:sz w:val="24"/>
          <w:szCs w:val="24"/>
        </w:rPr>
        <w:t>80</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Common Media Questions</w:t>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C2E70">
        <w:rPr>
          <w:rFonts w:ascii="Times New Roman" w:hAnsi="Times New Roman" w:cs="Times New Roman"/>
          <w:sz w:val="24"/>
          <w:szCs w:val="24"/>
        </w:rPr>
        <w:t>81-82</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Recording Hotline Greeting</w:t>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E79DC" w:rsidRPr="00C009CF">
        <w:rPr>
          <w:rFonts w:ascii="Times New Roman" w:hAnsi="Times New Roman" w:cs="Times New Roman"/>
          <w:sz w:val="24"/>
          <w:szCs w:val="24"/>
        </w:rPr>
        <w:tab/>
      </w:r>
      <w:r w:rsidR="009C2E70">
        <w:rPr>
          <w:rFonts w:ascii="Times New Roman" w:hAnsi="Times New Roman" w:cs="Times New Roman"/>
          <w:sz w:val="24"/>
          <w:szCs w:val="24"/>
        </w:rPr>
        <w:t>83-84</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Emergency Notification Tree</w:t>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9C2E70">
        <w:rPr>
          <w:rFonts w:ascii="Times New Roman" w:hAnsi="Times New Roman" w:cs="Times New Roman"/>
          <w:sz w:val="24"/>
          <w:szCs w:val="24"/>
        </w:rPr>
        <w:t>85</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F. Shelter/Mass Care</w:t>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5D68EF" w:rsidRPr="00C009CF">
        <w:rPr>
          <w:rFonts w:ascii="Times New Roman" w:hAnsi="Times New Roman" w:cs="Times New Roman"/>
          <w:sz w:val="24"/>
          <w:szCs w:val="24"/>
        </w:rPr>
        <w:tab/>
      </w:r>
      <w:r w:rsidR="009C2E70">
        <w:rPr>
          <w:rFonts w:ascii="Times New Roman" w:hAnsi="Times New Roman" w:cs="Times New Roman"/>
          <w:sz w:val="24"/>
          <w:szCs w:val="24"/>
        </w:rPr>
        <w:t>86-87</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Shelter-Tool form</w:t>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C2E70">
        <w:rPr>
          <w:rFonts w:ascii="Times New Roman" w:hAnsi="Times New Roman" w:cs="Times New Roman"/>
          <w:sz w:val="24"/>
          <w:szCs w:val="24"/>
        </w:rPr>
        <w:t>88</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G. Continuity of Operations</w:t>
      </w:r>
      <w:r w:rsidR="00663D32">
        <w:rPr>
          <w:rFonts w:ascii="Times New Roman" w:hAnsi="Times New Roman" w:cs="Times New Roman"/>
          <w:sz w:val="24"/>
          <w:szCs w:val="24"/>
        </w:rPr>
        <w:t xml:space="preserve"> (COOP)</w:t>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C2E70">
        <w:rPr>
          <w:rFonts w:ascii="Times New Roman" w:hAnsi="Times New Roman" w:cs="Times New Roman"/>
          <w:sz w:val="24"/>
          <w:szCs w:val="24"/>
        </w:rPr>
        <w:t>89-96</w:t>
      </w:r>
    </w:p>
    <w:p w:rsidR="00402C96" w:rsidRPr="00C009CF"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402C96" w:rsidRDefault="00402C9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Emergency Succession Plan</w:t>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9A360F" w:rsidRPr="00C009CF">
        <w:rPr>
          <w:rFonts w:ascii="Times New Roman" w:hAnsi="Times New Roman" w:cs="Times New Roman"/>
          <w:sz w:val="24"/>
          <w:szCs w:val="24"/>
        </w:rPr>
        <w:tab/>
      </w:r>
      <w:r w:rsidR="005748B2">
        <w:rPr>
          <w:rFonts w:ascii="Times New Roman" w:hAnsi="Times New Roman" w:cs="Times New Roman"/>
          <w:sz w:val="24"/>
          <w:szCs w:val="24"/>
        </w:rPr>
        <w:t>92-93</w:t>
      </w:r>
    </w:p>
    <w:p w:rsidR="005748B2" w:rsidRDefault="005748B2" w:rsidP="00402C96">
      <w:pPr>
        <w:spacing w:after="0" w:line="240" w:lineRule="auto"/>
        <w:rPr>
          <w:rFonts w:ascii="Times New Roman" w:hAnsi="Times New Roman" w:cs="Times New Roman"/>
          <w:sz w:val="24"/>
          <w:szCs w:val="24"/>
        </w:rPr>
      </w:pPr>
      <w:r>
        <w:rPr>
          <w:rFonts w:ascii="Times New Roman" w:hAnsi="Times New Roman" w:cs="Times New Roman"/>
          <w:sz w:val="24"/>
          <w:szCs w:val="24"/>
        </w:rPr>
        <w:tab/>
        <w:t>Organizational Chart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94</w:t>
      </w:r>
    </w:p>
    <w:p w:rsidR="005748B2" w:rsidRPr="00C009CF" w:rsidRDefault="005748B2" w:rsidP="00402C96">
      <w:pPr>
        <w:spacing w:after="0" w:line="240" w:lineRule="auto"/>
        <w:rPr>
          <w:rFonts w:ascii="Times New Roman" w:hAnsi="Times New Roman" w:cs="Times New Roman"/>
          <w:sz w:val="24"/>
          <w:szCs w:val="24"/>
        </w:rPr>
      </w:pPr>
      <w:r>
        <w:rPr>
          <w:rFonts w:ascii="Times New Roman" w:hAnsi="Times New Roman" w:cs="Times New Roman"/>
          <w:sz w:val="24"/>
          <w:szCs w:val="24"/>
        </w:rPr>
        <w:tab/>
        <w:t>Identified Essential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95-96</w:t>
      </w:r>
    </w:p>
    <w:p w:rsidR="00AE53D6" w:rsidRPr="00C009CF" w:rsidRDefault="00AE53D6"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H. Environmental Health</w:t>
      </w:r>
      <w:r w:rsidRPr="00C009CF">
        <w:rPr>
          <w:rFonts w:ascii="Times New Roman" w:hAnsi="Times New Roman" w:cs="Times New Roman"/>
          <w:sz w:val="24"/>
          <w:szCs w:val="24"/>
        </w:rPr>
        <w:tab/>
      </w:r>
      <w:r w:rsidR="00FF680E" w:rsidRPr="00C009CF">
        <w:rPr>
          <w:rFonts w:ascii="Times New Roman" w:hAnsi="Times New Roman" w:cs="Times New Roman"/>
          <w:sz w:val="24"/>
          <w:szCs w:val="24"/>
        </w:rPr>
        <w:tab/>
      </w:r>
      <w:r w:rsidR="00FF680E" w:rsidRPr="00C009CF">
        <w:rPr>
          <w:rFonts w:ascii="Times New Roman" w:hAnsi="Times New Roman" w:cs="Times New Roman"/>
          <w:sz w:val="24"/>
          <w:szCs w:val="24"/>
        </w:rPr>
        <w:tab/>
      </w:r>
      <w:r w:rsidR="00FF680E" w:rsidRPr="00C009CF">
        <w:rPr>
          <w:rFonts w:ascii="Times New Roman" w:hAnsi="Times New Roman" w:cs="Times New Roman"/>
          <w:sz w:val="24"/>
          <w:szCs w:val="24"/>
        </w:rPr>
        <w:tab/>
      </w:r>
      <w:r w:rsidR="00FF680E" w:rsidRPr="00C009CF">
        <w:rPr>
          <w:rFonts w:ascii="Times New Roman" w:hAnsi="Times New Roman" w:cs="Times New Roman"/>
          <w:sz w:val="24"/>
          <w:szCs w:val="24"/>
        </w:rPr>
        <w:tab/>
      </w:r>
      <w:r w:rsidR="00FF680E" w:rsidRPr="00C009CF">
        <w:rPr>
          <w:rFonts w:ascii="Times New Roman" w:hAnsi="Times New Roman" w:cs="Times New Roman"/>
          <w:sz w:val="24"/>
          <w:szCs w:val="24"/>
        </w:rPr>
        <w:tab/>
      </w:r>
      <w:r w:rsidR="00FF680E" w:rsidRPr="00C009CF">
        <w:rPr>
          <w:rFonts w:ascii="Times New Roman" w:hAnsi="Times New Roman" w:cs="Times New Roman"/>
          <w:sz w:val="24"/>
          <w:szCs w:val="24"/>
        </w:rPr>
        <w:tab/>
      </w:r>
      <w:r w:rsidR="005748B2">
        <w:rPr>
          <w:rFonts w:ascii="Times New Roman" w:hAnsi="Times New Roman" w:cs="Times New Roman"/>
          <w:sz w:val="24"/>
          <w:szCs w:val="24"/>
        </w:rPr>
        <w:t>97-99</w:t>
      </w:r>
    </w:p>
    <w:p w:rsidR="002351C3" w:rsidRPr="00C009CF" w:rsidRDefault="002351C3"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I. Communicable Disease</w:t>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748B2">
        <w:rPr>
          <w:rFonts w:ascii="Times New Roman" w:hAnsi="Times New Roman" w:cs="Times New Roman"/>
          <w:sz w:val="24"/>
          <w:szCs w:val="24"/>
        </w:rPr>
        <w:t>—100-102</w:t>
      </w:r>
    </w:p>
    <w:p w:rsidR="002351C3" w:rsidRDefault="002351C3" w:rsidP="00402C96">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J. Mass Casualty</w:t>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F0481" w:rsidRPr="00C009CF">
        <w:rPr>
          <w:rFonts w:ascii="Times New Roman" w:hAnsi="Times New Roman" w:cs="Times New Roman"/>
          <w:sz w:val="24"/>
          <w:szCs w:val="24"/>
        </w:rPr>
        <w:tab/>
      </w:r>
      <w:r w:rsidR="005748B2">
        <w:rPr>
          <w:rFonts w:ascii="Times New Roman" w:hAnsi="Times New Roman" w:cs="Times New Roman"/>
          <w:sz w:val="24"/>
          <w:szCs w:val="24"/>
        </w:rPr>
        <w:t>103-105</w:t>
      </w:r>
    </w:p>
    <w:p w:rsidR="00E32831" w:rsidRDefault="000748F8" w:rsidP="00E3283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E32831">
        <w:rPr>
          <w:rFonts w:ascii="Times New Roman" w:hAnsi="Times New Roman" w:cs="Times New Roman"/>
          <w:sz w:val="24"/>
          <w:szCs w:val="24"/>
        </w:rPr>
        <w:t>Death Certificate Process</w:t>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4F77B7">
        <w:rPr>
          <w:rFonts w:ascii="Times New Roman" w:hAnsi="Times New Roman" w:cs="Times New Roman"/>
          <w:sz w:val="24"/>
          <w:szCs w:val="24"/>
        </w:rPr>
        <w:tab/>
      </w:r>
      <w:r w:rsidR="005748B2">
        <w:rPr>
          <w:rFonts w:ascii="Times New Roman" w:hAnsi="Times New Roman" w:cs="Times New Roman"/>
          <w:sz w:val="24"/>
          <w:szCs w:val="24"/>
        </w:rPr>
        <w:t>106</w:t>
      </w:r>
    </w:p>
    <w:p w:rsidR="000748F8" w:rsidRDefault="004F77B7" w:rsidP="00CF2BF4">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K</w:t>
      </w:r>
      <w:r w:rsidR="00E32831">
        <w:rPr>
          <w:rFonts w:ascii="Times New Roman" w:hAnsi="Times New Roman" w:cs="Times New Roman"/>
          <w:sz w:val="24"/>
          <w:szCs w:val="24"/>
        </w:rPr>
        <w:t>.</w:t>
      </w:r>
      <w:r w:rsidR="000748F8">
        <w:rPr>
          <w:rFonts w:ascii="Times New Roman" w:hAnsi="Times New Roman" w:cs="Times New Roman"/>
          <w:sz w:val="24"/>
          <w:szCs w:val="24"/>
        </w:rPr>
        <w:t xml:space="preserve"> Investigation Protocol</w:t>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E32831">
        <w:rPr>
          <w:rFonts w:ascii="Times New Roman" w:hAnsi="Times New Roman" w:cs="Times New Roman"/>
          <w:sz w:val="24"/>
          <w:szCs w:val="24"/>
        </w:rPr>
        <w:tab/>
      </w:r>
      <w:r w:rsidR="005748B2">
        <w:rPr>
          <w:rFonts w:ascii="Times New Roman" w:hAnsi="Times New Roman" w:cs="Times New Roman"/>
          <w:sz w:val="24"/>
          <w:szCs w:val="24"/>
        </w:rPr>
        <w:t>107-109</w:t>
      </w:r>
    </w:p>
    <w:p w:rsidR="00EB0DB9" w:rsidRDefault="00EB0DB9" w:rsidP="00402C96">
      <w:pPr>
        <w:spacing w:after="0" w:line="240" w:lineRule="auto"/>
        <w:rPr>
          <w:rFonts w:ascii="Times New Roman" w:hAnsi="Times New Roman" w:cs="Times New Roman"/>
          <w:sz w:val="24"/>
          <w:szCs w:val="24"/>
        </w:rPr>
      </w:pPr>
    </w:p>
    <w:p w:rsidR="00EB0DB9" w:rsidRPr="00C009CF" w:rsidRDefault="00EB0DB9" w:rsidP="00402C96">
      <w:pPr>
        <w:spacing w:after="0" w:line="240" w:lineRule="auto"/>
        <w:rPr>
          <w:rFonts w:ascii="Times New Roman" w:hAnsi="Times New Roman" w:cs="Times New Roman"/>
          <w:sz w:val="24"/>
          <w:szCs w:val="24"/>
        </w:rPr>
      </w:pPr>
    </w:p>
    <w:p w:rsidR="00402C96" w:rsidRPr="00C009CF" w:rsidRDefault="00402C96" w:rsidP="00402C96">
      <w:pPr>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r>
    </w:p>
    <w:p w:rsidR="00B76F11" w:rsidRPr="00C009CF" w:rsidRDefault="00B76F11" w:rsidP="00B76F11">
      <w:pPr>
        <w:ind w:left="720"/>
        <w:rPr>
          <w:rFonts w:ascii="Times New Roman" w:hAnsi="Times New Roman" w:cs="Times New Roman"/>
          <w:sz w:val="24"/>
          <w:szCs w:val="24"/>
        </w:rPr>
      </w:pPr>
    </w:p>
    <w:p w:rsidR="008A0F26" w:rsidRPr="00C009CF" w:rsidRDefault="008A0F26">
      <w:pPr>
        <w:rPr>
          <w:rFonts w:ascii="Times New Roman" w:hAnsi="Times New Roman" w:cs="Times New Roman"/>
          <w:sz w:val="24"/>
          <w:szCs w:val="24"/>
        </w:rPr>
      </w:pPr>
      <w:r w:rsidRPr="00C009CF">
        <w:rPr>
          <w:rFonts w:ascii="Times New Roman" w:hAnsi="Times New Roman" w:cs="Times New Roman"/>
          <w:sz w:val="24"/>
          <w:szCs w:val="24"/>
        </w:rPr>
        <w:br w:type="page"/>
      </w:r>
    </w:p>
    <w:p w:rsidR="00B76F11" w:rsidRPr="00C009CF" w:rsidRDefault="008A0F26" w:rsidP="00E901A6">
      <w:pPr>
        <w:jc w:val="both"/>
        <w:rPr>
          <w:rFonts w:ascii="Times New Roman" w:hAnsi="Times New Roman" w:cs="Times New Roman"/>
          <w:b/>
          <w:sz w:val="24"/>
          <w:szCs w:val="24"/>
        </w:rPr>
      </w:pPr>
      <w:r w:rsidRPr="00C009CF">
        <w:rPr>
          <w:rFonts w:ascii="Times New Roman" w:hAnsi="Times New Roman" w:cs="Times New Roman"/>
          <w:b/>
          <w:sz w:val="24"/>
          <w:szCs w:val="24"/>
        </w:rPr>
        <w:lastRenderedPageBreak/>
        <w:t>I. PURPOSE:</w:t>
      </w:r>
    </w:p>
    <w:p w:rsidR="008A0F26" w:rsidRPr="00C009CF" w:rsidRDefault="008A0F26" w:rsidP="00E901A6">
      <w:pPr>
        <w:jc w:val="both"/>
        <w:rPr>
          <w:rFonts w:ascii="Times New Roman" w:hAnsi="Times New Roman" w:cs="Times New Roman"/>
          <w:sz w:val="24"/>
          <w:szCs w:val="24"/>
        </w:rPr>
      </w:pPr>
      <w:r w:rsidRPr="00C009CF">
        <w:rPr>
          <w:rFonts w:ascii="Times New Roman" w:hAnsi="Times New Roman" w:cs="Times New Roman"/>
          <w:sz w:val="24"/>
          <w:szCs w:val="24"/>
        </w:rPr>
        <w:t>The purpose of the Kittitas County Public Health Department’s (KCPHD) Emergency Operation Plan (EOP) is to provide guidelines for coordinated preparedness and response to emergency incidents</w:t>
      </w:r>
      <w:r w:rsidR="00403DFF">
        <w:rPr>
          <w:rFonts w:ascii="Times New Roman" w:hAnsi="Times New Roman" w:cs="Times New Roman"/>
          <w:sz w:val="24"/>
          <w:szCs w:val="24"/>
        </w:rPr>
        <w:t xml:space="preserve"> that fall under Emergency Support Function (ESF) 8, Public Health and Medical Services, or incidents</w:t>
      </w:r>
      <w:r w:rsidRPr="00C009CF">
        <w:rPr>
          <w:rFonts w:ascii="Times New Roman" w:hAnsi="Times New Roman" w:cs="Times New Roman"/>
          <w:sz w:val="24"/>
          <w:szCs w:val="24"/>
        </w:rPr>
        <w:t xml:space="preserve"> that may have public health implications in Kittitas County.</w:t>
      </w:r>
    </w:p>
    <w:p w:rsidR="008A0F26" w:rsidRPr="00C009CF" w:rsidRDefault="008A0F26" w:rsidP="00E901A6">
      <w:pPr>
        <w:jc w:val="both"/>
        <w:rPr>
          <w:rFonts w:ascii="Times New Roman" w:hAnsi="Times New Roman" w:cs="Times New Roman"/>
          <w:b/>
          <w:sz w:val="24"/>
          <w:szCs w:val="24"/>
        </w:rPr>
      </w:pPr>
      <w:r w:rsidRPr="00C009CF">
        <w:rPr>
          <w:rFonts w:ascii="Times New Roman" w:hAnsi="Times New Roman" w:cs="Times New Roman"/>
          <w:b/>
          <w:sz w:val="24"/>
          <w:szCs w:val="24"/>
        </w:rPr>
        <w:t>II. SCOPE:</w:t>
      </w:r>
    </w:p>
    <w:p w:rsidR="008A0F26" w:rsidRPr="00C009CF" w:rsidRDefault="008A0F26" w:rsidP="00E901A6">
      <w:pPr>
        <w:jc w:val="both"/>
        <w:rPr>
          <w:rFonts w:ascii="Times New Roman" w:hAnsi="Times New Roman" w:cs="Times New Roman"/>
          <w:sz w:val="24"/>
          <w:szCs w:val="24"/>
        </w:rPr>
      </w:pPr>
      <w:r w:rsidRPr="00C009CF">
        <w:rPr>
          <w:rFonts w:ascii="Times New Roman" w:hAnsi="Times New Roman" w:cs="Times New Roman"/>
          <w:sz w:val="24"/>
          <w:szCs w:val="24"/>
        </w:rPr>
        <w:t>The plan is specific to KCPHD employees.  KCPHD emergency response works in conjunction with the Kittitas County Comprehensive Emergency Management Plan (CEMP) in coordination with the Kittitas County Emergency Management Department as well as under the Regional lead of Public Health Emergency Preparedness and Response Region 7, including Chelan, Douglas, Grant, Okanogan, and Kittitas County.</w:t>
      </w:r>
    </w:p>
    <w:p w:rsidR="008A0F26" w:rsidRPr="00C009CF" w:rsidRDefault="008A0F26" w:rsidP="00E901A6">
      <w:pPr>
        <w:jc w:val="both"/>
        <w:rPr>
          <w:rFonts w:ascii="Times New Roman" w:hAnsi="Times New Roman" w:cs="Times New Roman"/>
          <w:b/>
          <w:sz w:val="24"/>
          <w:szCs w:val="24"/>
        </w:rPr>
      </w:pPr>
      <w:r w:rsidRPr="00CF2BF4">
        <w:rPr>
          <w:rFonts w:ascii="Times New Roman" w:hAnsi="Times New Roman" w:cs="Times New Roman"/>
          <w:b/>
          <w:sz w:val="24"/>
          <w:szCs w:val="24"/>
        </w:rPr>
        <w:t>III. SITUATION OVERVIEW:</w:t>
      </w:r>
    </w:p>
    <w:p w:rsidR="008A0F26" w:rsidRPr="00C009CF" w:rsidRDefault="008A0F26" w:rsidP="00E901A6">
      <w:pPr>
        <w:jc w:val="both"/>
        <w:rPr>
          <w:rFonts w:ascii="Times New Roman" w:hAnsi="Times New Roman" w:cs="Times New Roman"/>
          <w:sz w:val="24"/>
          <w:szCs w:val="24"/>
        </w:rPr>
      </w:pPr>
      <w:r w:rsidRPr="00C009CF">
        <w:rPr>
          <w:rFonts w:ascii="Times New Roman" w:hAnsi="Times New Roman" w:cs="Times New Roman"/>
          <w:sz w:val="24"/>
          <w:szCs w:val="24"/>
        </w:rPr>
        <w:t xml:space="preserve">A. Population estimates by the Office of Financial management as of April 1, </w:t>
      </w:r>
      <w:r w:rsidR="00864793" w:rsidRPr="00C009CF">
        <w:rPr>
          <w:rFonts w:ascii="Times New Roman" w:hAnsi="Times New Roman" w:cs="Times New Roman"/>
          <w:sz w:val="24"/>
          <w:szCs w:val="24"/>
        </w:rPr>
        <w:t>201</w:t>
      </w:r>
      <w:r w:rsidR="00CD4066">
        <w:rPr>
          <w:rFonts w:ascii="Times New Roman" w:hAnsi="Times New Roman" w:cs="Times New Roman"/>
          <w:sz w:val="24"/>
          <w:szCs w:val="24"/>
        </w:rPr>
        <w:t>7</w:t>
      </w:r>
      <w:r w:rsidR="00864793" w:rsidRPr="00C009CF">
        <w:rPr>
          <w:rFonts w:ascii="Times New Roman" w:hAnsi="Times New Roman" w:cs="Times New Roman"/>
          <w:sz w:val="24"/>
          <w:szCs w:val="24"/>
        </w:rPr>
        <w:t xml:space="preserve"> </w:t>
      </w:r>
      <w:r w:rsidRPr="00C009CF">
        <w:rPr>
          <w:rFonts w:ascii="Times New Roman" w:hAnsi="Times New Roman" w:cs="Times New Roman"/>
          <w:sz w:val="24"/>
          <w:szCs w:val="24"/>
        </w:rPr>
        <w:t xml:space="preserve">put Kittitas County at </w:t>
      </w:r>
      <w:r w:rsidR="00CD4066">
        <w:rPr>
          <w:rFonts w:ascii="Times New Roman" w:hAnsi="Times New Roman" w:cs="Times New Roman"/>
          <w:sz w:val="24"/>
          <w:szCs w:val="24"/>
        </w:rPr>
        <w:t>44,730</w:t>
      </w:r>
      <w:r w:rsidRPr="00C009CF">
        <w:rPr>
          <w:rFonts w:ascii="Times New Roman" w:hAnsi="Times New Roman" w:cs="Times New Roman"/>
          <w:sz w:val="24"/>
          <w:szCs w:val="24"/>
        </w:rPr>
        <w:t xml:space="preserve">.  According to the US Census, approximately </w:t>
      </w:r>
      <w:r w:rsidR="003A7D62">
        <w:rPr>
          <w:rFonts w:ascii="Times New Roman" w:hAnsi="Times New Roman" w:cs="Times New Roman"/>
          <w:sz w:val="24"/>
          <w:szCs w:val="24"/>
        </w:rPr>
        <w:t>8,224</w:t>
      </w:r>
      <w:r w:rsidRPr="00C009CF">
        <w:rPr>
          <w:rFonts w:ascii="Times New Roman" w:hAnsi="Times New Roman" w:cs="Times New Roman"/>
          <w:sz w:val="24"/>
          <w:szCs w:val="24"/>
        </w:rPr>
        <w:t xml:space="preserve"> residents are persons under the age of eighteen.  In addition, Central Washington University (CWU) has </w:t>
      </w:r>
      <w:r w:rsidR="003A7D62">
        <w:rPr>
          <w:rFonts w:ascii="Times New Roman" w:hAnsi="Times New Roman" w:cs="Times New Roman"/>
          <w:sz w:val="24"/>
          <w:szCs w:val="24"/>
        </w:rPr>
        <w:t>11,376</w:t>
      </w:r>
      <w:r w:rsidRPr="00C009CF">
        <w:rPr>
          <w:rFonts w:ascii="Times New Roman" w:hAnsi="Times New Roman" w:cs="Times New Roman"/>
          <w:sz w:val="24"/>
          <w:szCs w:val="24"/>
        </w:rPr>
        <w:t xml:space="preserve"> enrolled students.  For People with Access and Functional Needs (PAFN), KCPHD has identified some general numbers, which will be annually updated and expanded:</w:t>
      </w:r>
    </w:p>
    <w:p w:rsidR="00E901A6" w:rsidRPr="00C009CF" w:rsidRDefault="00EC7FBF" w:rsidP="00E901A6">
      <w:pPr>
        <w:spacing w:after="0" w:line="240" w:lineRule="auto"/>
        <w:ind w:left="720"/>
        <w:jc w:val="both"/>
        <w:rPr>
          <w:rFonts w:ascii="Times New Roman" w:hAnsi="Times New Roman" w:cs="Times New Roman"/>
          <w:sz w:val="24"/>
          <w:szCs w:val="24"/>
        </w:rPr>
      </w:pPr>
      <w:r w:rsidRPr="0062629F">
        <w:rPr>
          <w:rFonts w:ascii="Times New Roman" w:hAnsi="Times New Roman" w:cs="Times New Roman"/>
          <w:noProof/>
          <w:sz w:val="24"/>
          <w:szCs w:val="24"/>
        </w:rPr>
        <mc:AlternateContent>
          <mc:Choice Requires="wps">
            <w:drawing>
              <wp:anchor distT="0" distB="0" distL="114300" distR="114300" simplePos="0" relativeHeight="251712512" behindDoc="0" locked="0" layoutInCell="1" allowOverlap="1" wp14:anchorId="25FA0C89" wp14:editId="04BFA5A3">
                <wp:simplePos x="0" y="0"/>
                <wp:positionH relativeFrom="column">
                  <wp:align>center</wp:align>
                </wp:positionH>
                <wp:positionV relativeFrom="paragraph">
                  <wp:posOffset>0</wp:posOffset>
                </wp:positionV>
                <wp:extent cx="4908430" cy="2415396"/>
                <wp:effectExtent l="0" t="0" r="6985" b="4445"/>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430" cy="2415396"/>
                        </a:xfrm>
                        <a:prstGeom prst="rect">
                          <a:avLst/>
                        </a:prstGeom>
                        <a:solidFill>
                          <a:srgbClr val="FFFFFF"/>
                        </a:solidFill>
                        <a:ln w="9525">
                          <a:noFill/>
                          <a:miter lim="800000"/>
                          <a:headEnd/>
                          <a:tailEnd/>
                        </a:ln>
                      </wps:spPr>
                      <wps:txbx>
                        <w:txbxContent>
                          <w:p w:rsidR="004D2B56" w:rsidRDefault="004D2B56" w:rsidP="0062629F">
                            <w:pPr>
                              <w:jc w:val="center"/>
                            </w:pPr>
                            <w:r>
                              <w:rPr>
                                <w:noProof/>
                              </w:rPr>
                              <w:drawing>
                                <wp:inline distT="0" distB="0" distL="0" distR="0" wp14:anchorId="5CD65F79" wp14:editId="271995E0">
                                  <wp:extent cx="4716145" cy="1918982"/>
                                  <wp:effectExtent l="0" t="0" r="8255"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716145" cy="191898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386.5pt;height:190.2pt;z-index:2517125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" stroked="f">
                <v:textbox>
                  <w:txbxContent>
                    <w:p w:rsidR="004D2B56" w:rsidRDefault="004D2B56" w:rsidP="0062629F">
                      <w:pPr>
                        <w:jc w:val="center"/>
                      </w:pPr>
                      <w:r>
                        <w:rPr>
                          <w:noProof/>
                        </w:rPr>
                        <w:drawing>
                          <wp:inline distT="0" distB="0" distL="0" distR="0" wp14:anchorId="5CD65F79" wp14:editId="271995E0">
                            <wp:extent cx="4716145" cy="1918982"/>
                            <wp:effectExtent l="0" t="0" r="8255"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716145" cy="1918982"/>
                                    </a:xfrm>
                                    <a:prstGeom prst="rect">
                                      <a:avLst/>
                                    </a:prstGeom>
                                  </pic:spPr>
                                </pic:pic>
                              </a:graphicData>
                            </a:graphic>
                          </wp:inline>
                        </w:drawing>
                      </w:r>
                    </w:p>
                  </w:txbxContent>
                </v:textbox>
              </v:shape>
            </w:pict>
          </mc:Fallback>
        </mc:AlternateContent>
      </w:r>
    </w:p>
    <w:p w:rsidR="00EC7FBF" w:rsidRPr="00C009CF" w:rsidRDefault="00EC7FBF" w:rsidP="00E901A6">
      <w:pPr>
        <w:jc w:val="both"/>
        <w:rPr>
          <w:rFonts w:ascii="Times New Roman" w:hAnsi="Times New Roman" w:cs="Times New Roman"/>
          <w:sz w:val="24"/>
          <w:szCs w:val="24"/>
        </w:rPr>
      </w:pPr>
    </w:p>
    <w:p w:rsidR="00EC7FBF" w:rsidRPr="00C009CF" w:rsidRDefault="00EC7FBF" w:rsidP="00E901A6">
      <w:pPr>
        <w:jc w:val="both"/>
        <w:rPr>
          <w:rFonts w:ascii="Times New Roman" w:hAnsi="Times New Roman" w:cs="Times New Roman"/>
          <w:sz w:val="24"/>
          <w:szCs w:val="24"/>
        </w:rPr>
      </w:pPr>
    </w:p>
    <w:p w:rsidR="00EC7FBF" w:rsidRPr="00C009CF" w:rsidRDefault="00EC7FBF" w:rsidP="00E901A6">
      <w:pPr>
        <w:jc w:val="both"/>
        <w:rPr>
          <w:rFonts w:ascii="Times New Roman" w:hAnsi="Times New Roman" w:cs="Times New Roman"/>
          <w:sz w:val="24"/>
          <w:szCs w:val="24"/>
        </w:rPr>
      </w:pPr>
    </w:p>
    <w:p w:rsidR="00EC7FBF" w:rsidRPr="00C009CF" w:rsidRDefault="00EC7FBF" w:rsidP="00E901A6">
      <w:pPr>
        <w:jc w:val="both"/>
        <w:rPr>
          <w:rFonts w:ascii="Times New Roman" w:hAnsi="Times New Roman" w:cs="Times New Roman"/>
          <w:sz w:val="24"/>
          <w:szCs w:val="24"/>
        </w:rPr>
      </w:pPr>
    </w:p>
    <w:p w:rsidR="00EC7FBF" w:rsidRPr="00C009CF" w:rsidRDefault="00EC7FBF" w:rsidP="00E901A6">
      <w:pPr>
        <w:jc w:val="both"/>
        <w:rPr>
          <w:rFonts w:ascii="Times New Roman" w:hAnsi="Times New Roman" w:cs="Times New Roman"/>
          <w:sz w:val="24"/>
          <w:szCs w:val="24"/>
        </w:rPr>
      </w:pPr>
    </w:p>
    <w:p w:rsidR="00EC7FBF" w:rsidRPr="00C009CF" w:rsidRDefault="00EC7FBF" w:rsidP="00E901A6">
      <w:pPr>
        <w:jc w:val="both"/>
        <w:rPr>
          <w:rFonts w:ascii="Times New Roman" w:hAnsi="Times New Roman" w:cs="Times New Roman"/>
          <w:sz w:val="24"/>
          <w:szCs w:val="24"/>
        </w:rPr>
      </w:pPr>
    </w:p>
    <w:p w:rsidR="00EC7FBF" w:rsidRPr="00C009CF" w:rsidRDefault="00EC7FBF" w:rsidP="00E901A6">
      <w:pPr>
        <w:jc w:val="both"/>
        <w:rPr>
          <w:rFonts w:ascii="Times New Roman" w:hAnsi="Times New Roman" w:cs="Times New Roman"/>
          <w:sz w:val="24"/>
          <w:szCs w:val="24"/>
        </w:rPr>
      </w:pPr>
    </w:p>
    <w:p w:rsidR="00713599" w:rsidRPr="00C009CF" w:rsidRDefault="00713599" w:rsidP="00E901A6">
      <w:pPr>
        <w:jc w:val="both"/>
        <w:rPr>
          <w:rFonts w:ascii="Times New Roman" w:hAnsi="Times New Roman" w:cs="Times New Roman"/>
          <w:sz w:val="24"/>
          <w:szCs w:val="24"/>
        </w:rPr>
      </w:pPr>
      <w:r w:rsidRPr="00C009CF">
        <w:rPr>
          <w:rFonts w:ascii="Times New Roman" w:hAnsi="Times New Roman" w:cs="Times New Roman"/>
          <w:sz w:val="24"/>
          <w:szCs w:val="24"/>
        </w:rPr>
        <w:t xml:space="preserve">B.  According to the Hazard Identification and Vulnerability Assessment (HIVA) 2012, completed by the Kittitas County Emergency Management, focus areas of potential emergency incidences range from civil disturbance to </w:t>
      </w:r>
      <w:r w:rsidR="00601E6E" w:rsidRPr="00C009CF">
        <w:rPr>
          <w:rFonts w:ascii="Times New Roman" w:hAnsi="Times New Roman" w:cs="Times New Roman"/>
          <w:sz w:val="24"/>
          <w:szCs w:val="24"/>
        </w:rPr>
        <w:t>wild land</w:t>
      </w:r>
      <w:r w:rsidRPr="00C009CF">
        <w:rPr>
          <w:rFonts w:ascii="Times New Roman" w:hAnsi="Times New Roman" w:cs="Times New Roman"/>
          <w:sz w:val="24"/>
          <w:szCs w:val="24"/>
        </w:rPr>
        <w:t xml:space="preserve"> fire.</w:t>
      </w:r>
    </w:p>
    <w:p w:rsidR="00E901A6" w:rsidRPr="00C009CF" w:rsidRDefault="00E901A6" w:rsidP="00E901A6">
      <w:pPr>
        <w:jc w:val="both"/>
        <w:rPr>
          <w:rFonts w:ascii="Times New Roman" w:hAnsi="Times New Roman" w:cs="Times New Roman"/>
          <w:sz w:val="24"/>
          <w:szCs w:val="24"/>
        </w:rPr>
      </w:pPr>
      <w:r w:rsidRPr="00C009CF">
        <w:rPr>
          <w:rFonts w:ascii="Times New Roman" w:hAnsi="Times New Roman" w:cs="Times New Roman"/>
          <w:sz w:val="24"/>
          <w:szCs w:val="24"/>
        </w:rPr>
        <w:t xml:space="preserve">C. </w:t>
      </w:r>
      <w:r w:rsidR="00391018" w:rsidRPr="00C009CF">
        <w:rPr>
          <w:rFonts w:ascii="Times New Roman" w:hAnsi="Times New Roman" w:cs="Times New Roman"/>
          <w:sz w:val="24"/>
          <w:szCs w:val="24"/>
        </w:rPr>
        <w:t>KCPHD does not have adequate</w:t>
      </w:r>
      <w:r w:rsidRPr="00C009CF">
        <w:rPr>
          <w:rFonts w:ascii="Times New Roman" w:hAnsi="Times New Roman" w:cs="Times New Roman"/>
          <w:sz w:val="24"/>
          <w:szCs w:val="24"/>
        </w:rPr>
        <w:t xml:space="preserve"> staff to respond to a community wide epidemic.  KCPHD expects to receive assistance from local emergency management located within the Kittitas County Sheriff’s Office (KCSO), in addition to partners within Region 7.  In the event of a pandemic or large incident, local response will be quickly overwhelmed and require mutual aid, </w:t>
      </w:r>
      <w:r w:rsidRPr="00C009CF">
        <w:rPr>
          <w:rFonts w:ascii="Times New Roman" w:hAnsi="Times New Roman" w:cs="Times New Roman"/>
          <w:sz w:val="24"/>
          <w:szCs w:val="24"/>
        </w:rPr>
        <w:lastRenderedPageBreak/>
        <w:t>state, and possibly federal assistance.  If an incident results in the need for equipment or personnel, request</w:t>
      </w:r>
      <w:r w:rsidR="009D5C2A" w:rsidRPr="00C009CF">
        <w:rPr>
          <w:rFonts w:ascii="Times New Roman" w:hAnsi="Times New Roman" w:cs="Times New Roman"/>
          <w:sz w:val="24"/>
          <w:szCs w:val="24"/>
        </w:rPr>
        <w:t>s</w:t>
      </w:r>
      <w:r w:rsidRPr="00C009CF">
        <w:rPr>
          <w:rFonts w:ascii="Times New Roman" w:hAnsi="Times New Roman" w:cs="Times New Roman"/>
          <w:sz w:val="24"/>
          <w:szCs w:val="24"/>
        </w:rPr>
        <w:t xml:space="preserve"> are made to the Kittitas County Emergency Operation Center (EOC) (Emergency Contact List in Annex E</w:t>
      </w:r>
      <w:r w:rsidR="00391018" w:rsidRPr="00C009CF">
        <w:rPr>
          <w:rFonts w:ascii="Times New Roman" w:hAnsi="Times New Roman" w:cs="Times New Roman"/>
          <w:sz w:val="24"/>
          <w:szCs w:val="24"/>
        </w:rPr>
        <w:t>/Attachment C</w:t>
      </w:r>
      <w:r w:rsidRPr="00C009CF">
        <w:rPr>
          <w:rFonts w:ascii="Times New Roman" w:hAnsi="Times New Roman" w:cs="Times New Roman"/>
          <w:sz w:val="24"/>
          <w:szCs w:val="24"/>
        </w:rPr>
        <w:t>)</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Limitations for requests for personnel or equipment include the following:</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1. Damage to facilities and infrastructure</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2. Transportation services</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3. Staff availability</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4. Damage to or disruption of communication systems</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5. Fiscal constraints</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6. Possible civil unrest</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7. Other County/Local Agency Limitations</w:t>
      </w: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8. Other hazards may exist that are not addressed by this plan</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D. The use of Memorandums of Understanding (MOU) and Mutual Aid Agreements (MAA) can mitigate some of the incident limitations.  However, each situation or incident will dictate the extent that agreements will be implemented.</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b/>
          <w:sz w:val="24"/>
          <w:szCs w:val="24"/>
        </w:rPr>
      </w:pPr>
      <w:r w:rsidRPr="00C009CF">
        <w:rPr>
          <w:rFonts w:ascii="Times New Roman" w:hAnsi="Times New Roman" w:cs="Times New Roman"/>
          <w:b/>
          <w:sz w:val="24"/>
          <w:szCs w:val="24"/>
        </w:rPr>
        <w:t>IV. PLANNING ASSUMPTIONS:</w:t>
      </w:r>
    </w:p>
    <w:p w:rsidR="00E901A6" w:rsidRPr="00C009CF" w:rsidRDefault="00E901A6" w:rsidP="00E901A6">
      <w:pPr>
        <w:spacing w:after="0" w:line="240" w:lineRule="auto"/>
        <w:jc w:val="both"/>
        <w:rPr>
          <w:rFonts w:ascii="Times New Roman" w:hAnsi="Times New Roman" w:cs="Times New Roman"/>
          <w:b/>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 There is a surveillance system in place for the prompt detection, identification, and reporting of epidemic disease or a bioterrorism incident.</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B.  Individuals/institutions required to report disease are doing so within the time frame required by law.</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C. Potential outbreaks/epidemics of disease are being investigated promptly and as required by statute.</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D. KCPHD, Emergency Management, healthcare, law enforcement, emergency medical response, and other agencies will work cooperatively to reduce the impact of epidemic disease/bioterrorism in the community.</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E. KCPHD staff is adequately trained to respond to epidemic disease.</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F. Responders will be properly trained and issued the appropriate personal protective equipment, and are aware of the threat of a secondary incident.</w:t>
      </w:r>
      <w:r w:rsidR="0090767C" w:rsidRPr="00C009CF">
        <w:rPr>
          <w:rFonts w:ascii="Times New Roman" w:hAnsi="Times New Roman" w:cs="Times New Roman"/>
          <w:sz w:val="24"/>
          <w:szCs w:val="24"/>
        </w:rPr>
        <w:t xml:space="preserve">  Within Kittitas County,</w:t>
      </w:r>
      <w:r w:rsidR="0003113E" w:rsidRPr="00C009CF">
        <w:rPr>
          <w:rFonts w:ascii="Times New Roman" w:hAnsi="Times New Roman" w:cs="Times New Roman"/>
          <w:sz w:val="24"/>
          <w:szCs w:val="24"/>
        </w:rPr>
        <w:t xml:space="preserve"> </w:t>
      </w:r>
      <w:r w:rsidR="0090767C" w:rsidRPr="00C009CF">
        <w:rPr>
          <w:rFonts w:ascii="Times New Roman" w:hAnsi="Times New Roman" w:cs="Times New Roman"/>
          <w:sz w:val="24"/>
          <w:szCs w:val="24"/>
        </w:rPr>
        <w:t>r</w:t>
      </w:r>
      <w:r w:rsidR="0003113E" w:rsidRPr="00C009CF">
        <w:rPr>
          <w:rFonts w:ascii="Times New Roman" w:hAnsi="Times New Roman" w:cs="Times New Roman"/>
          <w:sz w:val="24"/>
          <w:szCs w:val="24"/>
        </w:rPr>
        <w:t>esponders will most likely be exposed to risks including physical injury, exposure to vaccine preventable diseases such as pertussis, chronic health problems if exposed to hazardous materials, as well as mental health issues resulting from disasters.</w:t>
      </w:r>
    </w:p>
    <w:p w:rsidR="00E901A6" w:rsidRPr="00C009CF" w:rsidRDefault="00E901A6" w:rsidP="00E901A6">
      <w:pPr>
        <w:spacing w:after="0" w:line="240" w:lineRule="auto"/>
        <w:jc w:val="both"/>
        <w:rPr>
          <w:rFonts w:ascii="Times New Roman" w:hAnsi="Times New Roman" w:cs="Times New Roman"/>
          <w:sz w:val="24"/>
          <w:szCs w:val="24"/>
        </w:rPr>
      </w:pPr>
    </w:p>
    <w:p w:rsidR="00E901A6" w:rsidRPr="00C009CF" w:rsidRDefault="00E901A6"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 xml:space="preserve">G. </w:t>
      </w:r>
      <w:r w:rsidR="0075144B" w:rsidRPr="00C009CF">
        <w:rPr>
          <w:rFonts w:ascii="Times New Roman" w:hAnsi="Times New Roman" w:cs="Times New Roman"/>
          <w:sz w:val="24"/>
          <w:szCs w:val="24"/>
        </w:rPr>
        <w:t>Governmental agencies and officials will respond as outlined in the appropriate Revised Code of Washington (RC</w:t>
      </w:r>
      <w:r w:rsidR="00391018" w:rsidRPr="00C009CF">
        <w:rPr>
          <w:rFonts w:ascii="Times New Roman" w:hAnsi="Times New Roman" w:cs="Times New Roman"/>
          <w:sz w:val="24"/>
          <w:szCs w:val="24"/>
        </w:rPr>
        <w:t>W</w:t>
      </w:r>
      <w:r w:rsidR="0075144B" w:rsidRPr="00C009CF">
        <w:rPr>
          <w:rFonts w:ascii="Times New Roman" w:hAnsi="Times New Roman" w:cs="Times New Roman"/>
          <w:sz w:val="24"/>
          <w:szCs w:val="24"/>
        </w:rPr>
        <w:t>) and Washington Administrative Code (WAC)</w:t>
      </w:r>
      <w:r w:rsidR="00DA018B">
        <w:rPr>
          <w:rFonts w:ascii="Times New Roman" w:hAnsi="Times New Roman" w:cs="Times New Roman"/>
          <w:sz w:val="24"/>
          <w:szCs w:val="24"/>
        </w:rPr>
        <w:t>.</w:t>
      </w:r>
    </w:p>
    <w:p w:rsidR="0075144B" w:rsidRPr="00C009CF" w:rsidRDefault="0075144B" w:rsidP="00E901A6">
      <w:pPr>
        <w:spacing w:after="0" w:line="240" w:lineRule="auto"/>
        <w:jc w:val="both"/>
        <w:rPr>
          <w:rFonts w:ascii="Times New Roman" w:hAnsi="Times New Roman" w:cs="Times New Roman"/>
          <w:sz w:val="24"/>
          <w:szCs w:val="24"/>
        </w:rPr>
      </w:pP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 xml:space="preserve">H.  In situations not specifically addressed in this plan, KCPHD and other emergency management officials will improvise and carry out their responsibilities to the best of their </w:t>
      </w:r>
      <w:r w:rsidRPr="00C009CF">
        <w:rPr>
          <w:rFonts w:ascii="Times New Roman" w:hAnsi="Times New Roman" w:cs="Times New Roman"/>
          <w:sz w:val="24"/>
          <w:szCs w:val="24"/>
        </w:rPr>
        <w:lastRenderedPageBreak/>
        <w:t>abilities using the Kittitas County Comprehensive Emergency Management Plan/Emergency Operations Plan.</w:t>
      </w:r>
    </w:p>
    <w:p w:rsidR="0075144B" w:rsidRPr="00C009CF" w:rsidRDefault="0075144B" w:rsidP="00E901A6">
      <w:pPr>
        <w:spacing w:after="0" w:line="240" w:lineRule="auto"/>
        <w:jc w:val="both"/>
        <w:rPr>
          <w:rFonts w:ascii="Times New Roman" w:hAnsi="Times New Roman" w:cs="Times New Roman"/>
          <w:sz w:val="24"/>
          <w:szCs w:val="24"/>
        </w:rPr>
      </w:pP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I.  Memoranda Agreements and Mutual Aid Agreements will be in place and honored between the organizations named in this plan and between neighboring governmental agencies.</w:t>
      </w:r>
    </w:p>
    <w:p w:rsidR="0075144B" w:rsidRPr="00C009CF" w:rsidRDefault="0075144B" w:rsidP="00E901A6">
      <w:pPr>
        <w:spacing w:after="0" w:line="240" w:lineRule="auto"/>
        <w:jc w:val="both"/>
        <w:rPr>
          <w:rFonts w:ascii="Times New Roman" w:hAnsi="Times New Roman" w:cs="Times New Roman"/>
          <w:sz w:val="24"/>
          <w:szCs w:val="24"/>
        </w:rPr>
      </w:pP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J.  As KCPHD may not have sufficient staff to respond adequately to an emergency situation, local agencies such as Kittitas Valley Fire and Rescue (KVFR) may partner with KCPHD to provide both staff support and logistical support.</w:t>
      </w:r>
    </w:p>
    <w:p w:rsidR="0075144B" w:rsidRPr="00C009CF" w:rsidRDefault="0075144B" w:rsidP="00E901A6">
      <w:pPr>
        <w:spacing w:after="0" w:line="240" w:lineRule="auto"/>
        <w:jc w:val="both"/>
        <w:rPr>
          <w:rFonts w:ascii="Times New Roman" w:hAnsi="Times New Roman" w:cs="Times New Roman"/>
          <w:sz w:val="24"/>
          <w:szCs w:val="24"/>
        </w:rPr>
      </w:pPr>
    </w:p>
    <w:p w:rsidR="0075144B" w:rsidRPr="00C009CF" w:rsidRDefault="0075144B" w:rsidP="00E901A6">
      <w:pPr>
        <w:spacing w:after="0" w:line="240" w:lineRule="auto"/>
        <w:jc w:val="both"/>
        <w:rPr>
          <w:rFonts w:ascii="Times New Roman" w:hAnsi="Times New Roman" w:cs="Times New Roman"/>
          <w:b/>
          <w:sz w:val="24"/>
          <w:szCs w:val="24"/>
        </w:rPr>
      </w:pPr>
      <w:r w:rsidRPr="00C009CF">
        <w:rPr>
          <w:rFonts w:ascii="Times New Roman" w:hAnsi="Times New Roman" w:cs="Times New Roman"/>
          <w:b/>
          <w:sz w:val="24"/>
          <w:szCs w:val="24"/>
        </w:rPr>
        <w:t>V. CONCEPT OF OPERATIONS:</w:t>
      </w:r>
    </w:p>
    <w:p w:rsidR="0075144B" w:rsidRPr="00C009CF" w:rsidRDefault="0075144B" w:rsidP="00E901A6">
      <w:pPr>
        <w:spacing w:after="0" w:line="240" w:lineRule="auto"/>
        <w:jc w:val="both"/>
        <w:rPr>
          <w:rFonts w:ascii="Times New Roman" w:hAnsi="Times New Roman" w:cs="Times New Roman"/>
          <w:sz w:val="24"/>
          <w:szCs w:val="24"/>
        </w:rPr>
      </w:pP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 The Pre-Incident Phase</w:t>
      </w: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The pre-incident phase of an incident may be activated in the following ways:</w:t>
      </w: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1. National Terrorism Advisory System (NTAS)</w:t>
      </w:r>
    </w:p>
    <w:p w:rsidR="0075144B" w:rsidRPr="00C009CF" w:rsidRDefault="0075144B" w:rsidP="0075144B">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a. Elevated – no specific information about timing or location of credible threat.</w:t>
      </w:r>
    </w:p>
    <w:p w:rsidR="0075144B" w:rsidRPr="00C009CF" w:rsidRDefault="0075144B" w:rsidP="0075144B">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b. Imminent – if the threat is impending or very soon.</w:t>
      </w: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2. Kittitas County Sheriff’s Department/Emergency Management</w:t>
      </w: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3. KITTCOM – Kittitas County 911</w:t>
      </w: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4. Kittitas County Public Works</w:t>
      </w: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5. Complain</w:t>
      </w:r>
      <w:r w:rsidR="004E4CB5" w:rsidRPr="00C009CF">
        <w:rPr>
          <w:rFonts w:ascii="Times New Roman" w:hAnsi="Times New Roman" w:cs="Times New Roman"/>
          <w:sz w:val="24"/>
          <w:szCs w:val="24"/>
        </w:rPr>
        <w:t>t</w:t>
      </w:r>
      <w:r w:rsidRPr="00C009CF">
        <w:rPr>
          <w:rFonts w:ascii="Times New Roman" w:hAnsi="Times New Roman" w:cs="Times New Roman"/>
          <w:sz w:val="24"/>
          <w:szCs w:val="24"/>
        </w:rPr>
        <w:t xml:space="preserve"> from the general public</w:t>
      </w:r>
    </w:p>
    <w:p w:rsidR="0075144B" w:rsidRPr="00C009CF" w:rsidRDefault="0075144B" w:rsidP="00E901A6">
      <w:pPr>
        <w:spacing w:after="0" w:line="240" w:lineRule="auto"/>
        <w:jc w:val="both"/>
        <w:rPr>
          <w:rFonts w:ascii="Times New Roman" w:hAnsi="Times New Roman" w:cs="Times New Roman"/>
          <w:sz w:val="24"/>
          <w:szCs w:val="24"/>
        </w:rPr>
      </w:pP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 xml:space="preserve">B. </w:t>
      </w:r>
      <w:r w:rsidR="007E176D">
        <w:rPr>
          <w:rFonts w:ascii="Times New Roman" w:hAnsi="Times New Roman" w:cs="Times New Roman"/>
          <w:sz w:val="24"/>
          <w:szCs w:val="24"/>
        </w:rPr>
        <w:t>Rapid Detection and Response</w:t>
      </w:r>
    </w:p>
    <w:p w:rsidR="0075144B" w:rsidRPr="00C009CF" w:rsidRDefault="007E176D" w:rsidP="00E901A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KCPHD works with various partners to ensure rapid detection and response</w:t>
      </w:r>
      <w:r w:rsidR="00724769">
        <w:rPr>
          <w:rFonts w:ascii="Times New Roman" w:hAnsi="Times New Roman" w:cs="Times New Roman"/>
          <w:sz w:val="24"/>
          <w:szCs w:val="24"/>
        </w:rPr>
        <w:t xml:space="preserve"> of public health emergencies, including but not limited to the Kittitas County Sheriff’s Office, Region7 Partners along with Region 7 epidemiologist, and Washington State Department of Health</w:t>
      </w:r>
      <w:r w:rsidR="006C3267">
        <w:rPr>
          <w:rFonts w:ascii="Times New Roman" w:hAnsi="Times New Roman" w:cs="Times New Roman"/>
          <w:sz w:val="24"/>
          <w:szCs w:val="24"/>
        </w:rPr>
        <w:t>, (</w:t>
      </w:r>
      <w:r w:rsidR="00724769">
        <w:rPr>
          <w:rFonts w:ascii="Times New Roman" w:hAnsi="Times New Roman" w:cs="Times New Roman"/>
          <w:sz w:val="24"/>
          <w:szCs w:val="24"/>
        </w:rPr>
        <w:t>Mutual Aid Agreements (MAA) and Memorandum of Understanding (MOU) documents are attached in Annex</w:t>
      </w:r>
      <w:r w:rsidR="008731E1">
        <w:rPr>
          <w:rFonts w:ascii="Times New Roman" w:hAnsi="Times New Roman" w:cs="Times New Roman"/>
          <w:sz w:val="24"/>
          <w:szCs w:val="24"/>
        </w:rPr>
        <w:t xml:space="preserve"> L).</w:t>
      </w:r>
      <w:r w:rsidR="00724769">
        <w:rPr>
          <w:rFonts w:ascii="Times New Roman" w:hAnsi="Times New Roman" w:cs="Times New Roman"/>
          <w:sz w:val="24"/>
          <w:szCs w:val="24"/>
        </w:rPr>
        <w:t xml:space="preserve">  </w:t>
      </w:r>
      <w:r>
        <w:rPr>
          <w:rFonts w:ascii="Times New Roman" w:hAnsi="Times New Roman" w:cs="Times New Roman"/>
          <w:sz w:val="24"/>
          <w:szCs w:val="24"/>
        </w:rPr>
        <w:t xml:space="preserve"> </w:t>
      </w:r>
      <w:r w:rsidR="0075144B" w:rsidRPr="00C009CF">
        <w:rPr>
          <w:rFonts w:ascii="Times New Roman" w:hAnsi="Times New Roman" w:cs="Times New Roman"/>
          <w:sz w:val="24"/>
          <w:szCs w:val="24"/>
        </w:rPr>
        <w:t>Notification of a potential incident or epidemic disease could happen in several ways:</w:t>
      </w:r>
    </w:p>
    <w:p w:rsidR="0075144B" w:rsidRPr="00C009CF" w:rsidRDefault="0075144B"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1. </w:t>
      </w:r>
      <w:r w:rsidR="00B86BEA" w:rsidRPr="00C009CF">
        <w:rPr>
          <w:rFonts w:ascii="Times New Roman" w:hAnsi="Times New Roman" w:cs="Times New Roman"/>
          <w:sz w:val="24"/>
          <w:szCs w:val="24"/>
        </w:rPr>
        <w:t>Notification from regional, state, or national level authorities.</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2. Notification by healthcare provider.</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3. Notification by general public.</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4. Notification by a law enforcement agency.</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5. Detection by KCPHD staff.</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6. KCPHD staff will notify Washington State Department of Health (DOH) in a timely </w:t>
      </w:r>
      <w:r w:rsidRPr="00C009CF">
        <w:rPr>
          <w:rFonts w:ascii="Times New Roman" w:hAnsi="Times New Roman" w:cs="Times New Roman"/>
          <w:sz w:val="24"/>
          <w:szCs w:val="24"/>
        </w:rPr>
        <w:tab/>
        <w:t xml:space="preserve">manner of events or disease findings indicative of an emergency incident or an epidemic. </w:t>
      </w:r>
    </w:p>
    <w:p w:rsidR="0075144B"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7. Increased surveillance may be necessary to confirm existence of an incident</w:t>
      </w:r>
      <w:r w:rsidR="007E176D">
        <w:rPr>
          <w:rFonts w:ascii="Times New Roman" w:hAnsi="Times New Roman" w:cs="Times New Roman"/>
          <w:sz w:val="24"/>
          <w:szCs w:val="24"/>
        </w:rPr>
        <w:t xml:space="preserve"> and </w:t>
      </w:r>
      <w:r w:rsidR="007E176D">
        <w:rPr>
          <w:rFonts w:ascii="Times New Roman" w:hAnsi="Times New Roman" w:cs="Times New Roman"/>
          <w:sz w:val="24"/>
          <w:szCs w:val="24"/>
        </w:rPr>
        <w:tab/>
        <w:t>KCPHD will use local healthcare providers, regional partners and State DOH as needed</w:t>
      </w:r>
      <w:r w:rsidRPr="00C009CF">
        <w:rPr>
          <w:rFonts w:ascii="Times New Roman" w:hAnsi="Times New Roman" w:cs="Times New Roman"/>
          <w:sz w:val="24"/>
          <w:szCs w:val="24"/>
        </w:rPr>
        <w:t>.</w:t>
      </w:r>
    </w:p>
    <w:p w:rsidR="00B86BEA" w:rsidRPr="00C009CF" w:rsidRDefault="00B86BEA" w:rsidP="00EC05C4">
      <w:pPr>
        <w:spacing w:after="0" w:line="240" w:lineRule="auto"/>
        <w:ind w:left="720"/>
        <w:jc w:val="both"/>
        <w:rPr>
          <w:rFonts w:ascii="Times New Roman" w:hAnsi="Times New Roman" w:cs="Times New Roman"/>
          <w:sz w:val="24"/>
          <w:szCs w:val="24"/>
        </w:rPr>
      </w:pPr>
      <w:r w:rsidRPr="00C009CF">
        <w:rPr>
          <w:rFonts w:ascii="Times New Roman" w:hAnsi="Times New Roman" w:cs="Times New Roman"/>
          <w:sz w:val="24"/>
          <w:szCs w:val="24"/>
        </w:rPr>
        <w:t>8. If indicated, KCPHD may activate its Emergenc</w:t>
      </w:r>
      <w:r w:rsidR="00AF678B">
        <w:rPr>
          <w:rFonts w:ascii="Times New Roman" w:hAnsi="Times New Roman" w:cs="Times New Roman"/>
          <w:sz w:val="24"/>
          <w:szCs w:val="24"/>
        </w:rPr>
        <w:t xml:space="preserve">y Coordination Center (ECC) to </w:t>
      </w:r>
      <w:r w:rsidRPr="00C009CF">
        <w:rPr>
          <w:rFonts w:ascii="Times New Roman" w:hAnsi="Times New Roman" w:cs="Times New Roman"/>
          <w:sz w:val="24"/>
          <w:szCs w:val="24"/>
        </w:rPr>
        <w:t xml:space="preserve">coordinate activities.  The Incident Commander </w:t>
      </w:r>
      <w:r w:rsidR="006822FC" w:rsidRPr="00C009CF">
        <w:rPr>
          <w:rFonts w:ascii="Times New Roman" w:hAnsi="Times New Roman" w:cs="Times New Roman"/>
          <w:sz w:val="24"/>
          <w:szCs w:val="24"/>
        </w:rPr>
        <w:t xml:space="preserve">will be responsible for coordinating a response within the department in an emergency.  The Incident Commander </w:t>
      </w:r>
      <w:r w:rsidRPr="00C009CF">
        <w:rPr>
          <w:rFonts w:ascii="Times New Roman" w:hAnsi="Times New Roman" w:cs="Times New Roman"/>
          <w:sz w:val="24"/>
          <w:szCs w:val="24"/>
        </w:rPr>
        <w:t xml:space="preserve">will determine the appropriate activation </w:t>
      </w:r>
      <w:r w:rsidRPr="00C009CF">
        <w:rPr>
          <w:rFonts w:ascii="Times New Roman" w:hAnsi="Times New Roman" w:cs="Times New Roman"/>
          <w:sz w:val="24"/>
          <w:szCs w:val="24"/>
        </w:rPr>
        <w:tab/>
        <w:t>level, staffing, and roles.</w:t>
      </w:r>
      <w:r w:rsidR="004D2031" w:rsidRPr="00C009CF">
        <w:rPr>
          <w:rFonts w:ascii="Times New Roman" w:hAnsi="Times New Roman" w:cs="Times New Roman"/>
          <w:sz w:val="24"/>
          <w:szCs w:val="24"/>
        </w:rPr>
        <w:t xml:space="preserve">  Incident Commander will utilize the Federal Emergency Management Agency’s (FEMA) Incident typing to determine activation of the EOP or activation of the ECC.  Response will act according to the following incident types:</w:t>
      </w:r>
    </w:p>
    <w:p w:rsidR="004D2031" w:rsidRPr="00C009CF" w:rsidRDefault="004D2031" w:rsidP="00EC05C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a. Type 5 – No incident Command System (ICS) staff activated.</w:t>
      </w:r>
    </w:p>
    <w:p w:rsidR="004D2031" w:rsidRPr="00C009CF" w:rsidRDefault="004D2031" w:rsidP="00EC05C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ab/>
      </w:r>
      <w:r w:rsidRPr="00C009CF">
        <w:rPr>
          <w:rFonts w:ascii="Times New Roman" w:hAnsi="Times New Roman" w:cs="Times New Roman"/>
          <w:sz w:val="24"/>
          <w:szCs w:val="24"/>
        </w:rPr>
        <w:tab/>
        <w:t>b. Type 4 – Command/general staff activated, only as needed.</w:t>
      </w:r>
    </w:p>
    <w:p w:rsidR="004D2031" w:rsidRPr="00C009CF" w:rsidRDefault="004D2031" w:rsidP="00EC05C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c. Type 3 – Some or all Command/general staff activated.  Written Incident </w:t>
      </w:r>
      <w:r w:rsidR="00047C8C">
        <w:rPr>
          <w:rFonts w:ascii="Times New Roman" w:hAnsi="Times New Roman" w:cs="Times New Roman"/>
          <w:sz w:val="24"/>
          <w:szCs w:val="24"/>
        </w:rPr>
        <w:tab/>
      </w:r>
      <w:r w:rsidR="00047C8C">
        <w:rPr>
          <w:rFonts w:ascii="Times New Roman" w:hAnsi="Times New Roman" w:cs="Times New Roman"/>
          <w:sz w:val="24"/>
          <w:szCs w:val="24"/>
        </w:rPr>
        <w:tab/>
      </w:r>
      <w:r w:rsidR="00047C8C">
        <w:rPr>
          <w:rFonts w:ascii="Times New Roman" w:hAnsi="Times New Roman" w:cs="Times New Roman"/>
          <w:sz w:val="24"/>
          <w:szCs w:val="24"/>
        </w:rPr>
        <w:tab/>
      </w:r>
      <w:r w:rsidRPr="00C009CF">
        <w:rPr>
          <w:rFonts w:ascii="Times New Roman" w:hAnsi="Times New Roman" w:cs="Times New Roman"/>
          <w:sz w:val="24"/>
          <w:szCs w:val="24"/>
        </w:rPr>
        <w:t>Action Plan (IA) may be required.</w:t>
      </w:r>
    </w:p>
    <w:p w:rsidR="004D2031" w:rsidRPr="00C009CF" w:rsidRDefault="004D2031" w:rsidP="00EC05C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d. Type 2 – Regional resources required.  Many Command/general staff positions </w:t>
      </w:r>
      <w:r w:rsidR="00047C8C">
        <w:rPr>
          <w:rFonts w:ascii="Times New Roman" w:hAnsi="Times New Roman" w:cs="Times New Roman"/>
          <w:sz w:val="24"/>
          <w:szCs w:val="24"/>
        </w:rPr>
        <w:tab/>
      </w:r>
      <w:r w:rsidR="00047C8C">
        <w:rPr>
          <w:rFonts w:ascii="Times New Roman" w:hAnsi="Times New Roman" w:cs="Times New Roman"/>
          <w:sz w:val="24"/>
          <w:szCs w:val="24"/>
        </w:rPr>
        <w:tab/>
      </w:r>
      <w:r w:rsidR="00047C8C">
        <w:rPr>
          <w:rFonts w:ascii="Times New Roman" w:hAnsi="Times New Roman" w:cs="Times New Roman"/>
          <w:sz w:val="24"/>
          <w:szCs w:val="24"/>
        </w:rPr>
        <w:tab/>
      </w:r>
      <w:r w:rsidRPr="00C009CF">
        <w:rPr>
          <w:rFonts w:ascii="Times New Roman" w:hAnsi="Times New Roman" w:cs="Times New Roman"/>
          <w:sz w:val="24"/>
          <w:szCs w:val="24"/>
        </w:rPr>
        <w:t>filled.  IAP required for each operational period.</w:t>
      </w:r>
    </w:p>
    <w:p w:rsidR="004D2031" w:rsidRPr="00C009CF" w:rsidRDefault="004D2031" w:rsidP="00EC05C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e. Type 1 – National resources required.  All positions activated.  Written IAP </w:t>
      </w:r>
      <w:r w:rsidR="00047C8C">
        <w:rPr>
          <w:rFonts w:ascii="Times New Roman" w:hAnsi="Times New Roman" w:cs="Times New Roman"/>
          <w:sz w:val="24"/>
          <w:szCs w:val="24"/>
        </w:rPr>
        <w:tab/>
      </w:r>
      <w:r w:rsidR="00047C8C">
        <w:rPr>
          <w:rFonts w:ascii="Times New Roman" w:hAnsi="Times New Roman" w:cs="Times New Roman"/>
          <w:sz w:val="24"/>
          <w:szCs w:val="24"/>
        </w:rPr>
        <w:tab/>
      </w:r>
      <w:r w:rsidR="00047C8C">
        <w:rPr>
          <w:rFonts w:ascii="Times New Roman" w:hAnsi="Times New Roman" w:cs="Times New Roman"/>
          <w:sz w:val="24"/>
          <w:szCs w:val="24"/>
        </w:rPr>
        <w:tab/>
      </w:r>
      <w:r w:rsidRPr="00C009CF">
        <w:rPr>
          <w:rFonts w:ascii="Times New Roman" w:hAnsi="Times New Roman" w:cs="Times New Roman"/>
          <w:sz w:val="24"/>
          <w:szCs w:val="24"/>
        </w:rPr>
        <w:t>required for each operational period.</w:t>
      </w:r>
      <w:r w:rsidR="00743A80" w:rsidRPr="00C009CF">
        <w:rPr>
          <w:rFonts w:ascii="Times New Roman" w:hAnsi="Times New Roman" w:cs="Times New Roman"/>
          <w:sz w:val="24"/>
          <w:szCs w:val="24"/>
        </w:rPr>
        <w:t xml:space="preserve">  </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9.  If agencies other than KCPHD are needed to participate in disease control, the Health </w:t>
      </w:r>
      <w:r w:rsidRPr="00C009CF">
        <w:rPr>
          <w:rFonts w:ascii="Times New Roman" w:hAnsi="Times New Roman" w:cs="Times New Roman"/>
          <w:sz w:val="24"/>
          <w:szCs w:val="24"/>
        </w:rPr>
        <w:tab/>
        <w:t>Officer/Commander may request activation of the county Emergency Operation Center.</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10. Patient isolation and quarantine may be used per WAC 246-100-040 “Procedures for </w:t>
      </w:r>
      <w:r w:rsidRPr="00C009CF">
        <w:rPr>
          <w:rFonts w:ascii="Times New Roman" w:hAnsi="Times New Roman" w:cs="Times New Roman"/>
          <w:sz w:val="24"/>
          <w:szCs w:val="24"/>
        </w:rPr>
        <w:tab/>
        <w:t>Isolation or Quarantine.” (Annex B).</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11. Procedures for requesting laboratory support for establishment of diagnoses and to </w:t>
      </w:r>
      <w:r w:rsidR="008F53A9" w:rsidRPr="00C009CF">
        <w:rPr>
          <w:rFonts w:ascii="Times New Roman" w:hAnsi="Times New Roman" w:cs="Times New Roman"/>
          <w:sz w:val="24"/>
          <w:szCs w:val="24"/>
        </w:rPr>
        <w:tab/>
      </w:r>
      <w:r w:rsidRPr="00C009CF">
        <w:rPr>
          <w:rFonts w:ascii="Times New Roman" w:hAnsi="Times New Roman" w:cs="Times New Roman"/>
          <w:sz w:val="24"/>
          <w:szCs w:val="24"/>
        </w:rPr>
        <w:t xml:space="preserve">help determine the scope of the potential bioterrorism incident/epidemic disease are </w:t>
      </w:r>
      <w:r w:rsidR="008F53A9" w:rsidRPr="00C009CF">
        <w:rPr>
          <w:rFonts w:ascii="Times New Roman" w:hAnsi="Times New Roman" w:cs="Times New Roman"/>
          <w:sz w:val="24"/>
          <w:szCs w:val="24"/>
        </w:rPr>
        <w:tab/>
      </w:r>
      <w:r w:rsidRPr="00C009CF">
        <w:rPr>
          <w:rFonts w:ascii="Times New Roman" w:hAnsi="Times New Roman" w:cs="Times New Roman"/>
          <w:sz w:val="24"/>
          <w:szCs w:val="24"/>
        </w:rPr>
        <w:t>found in Functional Annex A</w:t>
      </w:r>
      <w:r w:rsidR="00DA018B">
        <w:rPr>
          <w:rFonts w:ascii="Times New Roman" w:hAnsi="Times New Roman" w:cs="Times New Roman"/>
          <w:sz w:val="24"/>
          <w:szCs w:val="24"/>
        </w:rPr>
        <w:t>, 24/7 Laboratory Procedures</w:t>
      </w:r>
      <w:r w:rsidRPr="00C009CF">
        <w:rPr>
          <w:rFonts w:ascii="Times New Roman" w:hAnsi="Times New Roman" w:cs="Times New Roman"/>
          <w:sz w:val="24"/>
          <w:szCs w:val="24"/>
        </w:rPr>
        <w:t>.</w:t>
      </w:r>
    </w:p>
    <w:p w:rsidR="00B86BEA" w:rsidRPr="00C009CF" w:rsidRDefault="00B86BEA"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12. Healthcare support and mass casualty management: The Incident Commander will </w:t>
      </w:r>
      <w:r w:rsidR="008F53A9" w:rsidRPr="00C009CF">
        <w:rPr>
          <w:rFonts w:ascii="Times New Roman" w:hAnsi="Times New Roman" w:cs="Times New Roman"/>
          <w:sz w:val="24"/>
          <w:szCs w:val="24"/>
        </w:rPr>
        <w:tab/>
      </w:r>
      <w:r w:rsidRPr="00C009CF">
        <w:rPr>
          <w:rFonts w:ascii="Times New Roman" w:hAnsi="Times New Roman" w:cs="Times New Roman"/>
          <w:sz w:val="24"/>
          <w:szCs w:val="24"/>
        </w:rPr>
        <w:t xml:space="preserve">coordinate with Kittitas Valley Healthcare (KVH) and Emergency Medical Service </w:t>
      </w:r>
      <w:r w:rsidR="008F53A9" w:rsidRPr="00C009CF">
        <w:rPr>
          <w:rFonts w:ascii="Times New Roman" w:hAnsi="Times New Roman" w:cs="Times New Roman"/>
          <w:sz w:val="24"/>
          <w:szCs w:val="24"/>
        </w:rPr>
        <w:tab/>
      </w:r>
      <w:r w:rsidRPr="00C009CF">
        <w:rPr>
          <w:rFonts w:ascii="Times New Roman" w:hAnsi="Times New Roman" w:cs="Times New Roman"/>
          <w:sz w:val="24"/>
          <w:szCs w:val="24"/>
        </w:rPr>
        <w:t xml:space="preserve">providers to determine the </w:t>
      </w:r>
      <w:r w:rsidR="008F53A9" w:rsidRPr="00C009CF">
        <w:rPr>
          <w:rFonts w:ascii="Times New Roman" w:hAnsi="Times New Roman" w:cs="Times New Roman"/>
          <w:sz w:val="24"/>
          <w:szCs w:val="24"/>
        </w:rPr>
        <w:t>ability</w:t>
      </w:r>
      <w:r w:rsidRPr="00C009CF">
        <w:rPr>
          <w:rFonts w:ascii="Times New Roman" w:hAnsi="Times New Roman" w:cs="Times New Roman"/>
          <w:sz w:val="24"/>
          <w:szCs w:val="24"/>
        </w:rPr>
        <w:t xml:space="preserve"> of the local community to </w:t>
      </w:r>
      <w:r w:rsidR="008F53A9" w:rsidRPr="00C009CF">
        <w:rPr>
          <w:rFonts w:ascii="Times New Roman" w:hAnsi="Times New Roman" w:cs="Times New Roman"/>
          <w:sz w:val="24"/>
          <w:szCs w:val="24"/>
        </w:rPr>
        <w:t>respond</w:t>
      </w:r>
      <w:r w:rsidRPr="00C009CF">
        <w:rPr>
          <w:rFonts w:ascii="Times New Roman" w:hAnsi="Times New Roman" w:cs="Times New Roman"/>
          <w:sz w:val="24"/>
          <w:szCs w:val="24"/>
        </w:rPr>
        <w:t xml:space="preserve"> to the disease.  If </w:t>
      </w:r>
      <w:r w:rsidR="008F53A9" w:rsidRPr="00C009CF">
        <w:rPr>
          <w:rFonts w:ascii="Times New Roman" w:hAnsi="Times New Roman" w:cs="Times New Roman"/>
          <w:sz w:val="24"/>
          <w:szCs w:val="24"/>
        </w:rPr>
        <w:tab/>
      </w:r>
      <w:r w:rsidRPr="00C009CF">
        <w:rPr>
          <w:rFonts w:ascii="Times New Roman" w:hAnsi="Times New Roman" w:cs="Times New Roman"/>
          <w:sz w:val="24"/>
          <w:szCs w:val="24"/>
        </w:rPr>
        <w:t xml:space="preserve">community </w:t>
      </w:r>
      <w:r w:rsidR="008F53A9" w:rsidRPr="00C009CF">
        <w:rPr>
          <w:rFonts w:ascii="Times New Roman" w:hAnsi="Times New Roman" w:cs="Times New Roman"/>
          <w:sz w:val="24"/>
          <w:szCs w:val="24"/>
        </w:rPr>
        <w:t>resources</w:t>
      </w:r>
      <w:r w:rsidRPr="00C009CF">
        <w:rPr>
          <w:rFonts w:ascii="Times New Roman" w:hAnsi="Times New Roman" w:cs="Times New Roman"/>
          <w:sz w:val="24"/>
          <w:szCs w:val="24"/>
        </w:rPr>
        <w:t xml:space="preserve"> are about to be or are already overwhelmed, the Incident </w:t>
      </w:r>
      <w:r w:rsidR="008F53A9" w:rsidRPr="00C009CF">
        <w:rPr>
          <w:rFonts w:ascii="Times New Roman" w:hAnsi="Times New Roman" w:cs="Times New Roman"/>
          <w:sz w:val="24"/>
          <w:szCs w:val="24"/>
        </w:rPr>
        <w:tab/>
      </w:r>
      <w:r w:rsidRPr="00C009CF">
        <w:rPr>
          <w:rFonts w:ascii="Times New Roman" w:hAnsi="Times New Roman" w:cs="Times New Roman"/>
          <w:sz w:val="24"/>
          <w:szCs w:val="24"/>
        </w:rPr>
        <w:t xml:space="preserve">Commander may request assistance through the Emergency Management Division.  </w:t>
      </w:r>
      <w:r w:rsidR="008F53A9" w:rsidRPr="00C009CF">
        <w:rPr>
          <w:rFonts w:ascii="Times New Roman" w:hAnsi="Times New Roman" w:cs="Times New Roman"/>
          <w:sz w:val="24"/>
          <w:szCs w:val="24"/>
        </w:rPr>
        <w:tab/>
      </w:r>
      <w:r w:rsidRPr="00C009CF">
        <w:rPr>
          <w:rFonts w:ascii="Times New Roman" w:hAnsi="Times New Roman" w:cs="Times New Roman"/>
          <w:sz w:val="24"/>
          <w:szCs w:val="24"/>
        </w:rPr>
        <w:t xml:space="preserve">Request for assistance is completed through the </w:t>
      </w:r>
      <w:r w:rsidR="008F53A9" w:rsidRPr="00C009CF">
        <w:rPr>
          <w:rFonts w:ascii="Times New Roman" w:hAnsi="Times New Roman" w:cs="Times New Roman"/>
          <w:sz w:val="24"/>
          <w:szCs w:val="24"/>
        </w:rPr>
        <w:t>Emergency</w:t>
      </w:r>
      <w:r w:rsidRPr="00C009CF">
        <w:rPr>
          <w:rFonts w:ascii="Times New Roman" w:hAnsi="Times New Roman" w:cs="Times New Roman"/>
          <w:sz w:val="24"/>
          <w:szCs w:val="24"/>
        </w:rPr>
        <w:t xml:space="preserve"> Management office via the </w:t>
      </w:r>
      <w:r w:rsidR="008F53A9" w:rsidRPr="00C009CF">
        <w:rPr>
          <w:rFonts w:ascii="Times New Roman" w:hAnsi="Times New Roman" w:cs="Times New Roman"/>
          <w:sz w:val="24"/>
          <w:szCs w:val="24"/>
        </w:rPr>
        <w:tab/>
        <w:t>Kittitas</w:t>
      </w:r>
      <w:r w:rsidRPr="00C009CF">
        <w:rPr>
          <w:rFonts w:ascii="Times New Roman" w:hAnsi="Times New Roman" w:cs="Times New Roman"/>
          <w:sz w:val="24"/>
          <w:szCs w:val="24"/>
        </w:rPr>
        <w:t xml:space="preserve"> </w:t>
      </w:r>
      <w:r w:rsidR="008F53A9" w:rsidRPr="00C009CF">
        <w:rPr>
          <w:rFonts w:ascii="Times New Roman" w:hAnsi="Times New Roman" w:cs="Times New Roman"/>
          <w:sz w:val="24"/>
          <w:szCs w:val="24"/>
        </w:rPr>
        <w:t>County</w:t>
      </w:r>
      <w:r w:rsidRPr="00C009CF">
        <w:rPr>
          <w:rFonts w:ascii="Times New Roman" w:hAnsi="Times New Roman" w:cs="Times New Roman"/>
          <w:sz w:val="24"/>
          <w:szCs w:val="24"/>
        </w:rPr>
        <w:t xml:space="preserve"> Sheriff’s Office. (Emergency Contact List in Annex E</w:t>
      </w:r>
      <w:r w:rsidR="00391018" w:rsidRPr="00C009CF">
        <w:rPr>
          <w:rFonts w:ascii="Times New Roman" w:hAnsi="Times New Roman" w:cs="Times New Roman"/>
          <w:sz w:val="24"/>
          <w:szCs w:val="24"/>
        </w:rPr>
        <w:t>/Attachment C</w:t>
      </w:r>
      <w:r w:rsidRPr="00C009CF">
        <w:rPr>
          <w:rFonts w:ascii="Times New Roman" w:hAnsi="Times New Roman" w:cs="Times New Roman"/>
          <w:sz w:val="24"/>
          <w:szCs w:val="24"/>
        </w:rPr>
        <w:t>)</w:t>
      </w:r>
    </w:p>
    <w:p w:rsidR="00024869" w:rsidRPr="00C009CF" w:rsidRDefault="00024869" w:rsidP="00E901A6">
      <w:pPr>
        <w:spacing w:after="0" w:line="240" w:lineRule="auto"/>
        <w:jc w:val="both"/>
        <w:rPr>
          <w:rFonts w:ascii="Times New Roman" w:hAnsi="Times New Roman" w:cs="Times New Roman"/>
          <w:sz w:val="24"/>
          <w:szCs w:val="24"/>
        </w:rPr>
      </w:pPr>
    </w:p>
    <w:p w:rsidR="00024869" w:rsidRPr="00C009CF" w:rsidRDefault="00024869"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C. Recover</w:t>
      </w:r>
      <w:r w:rsidR="0091140F" w:rsidRPr="00C009CF">
        <w:rPr>
          <w:rFonts w:ascii="Times New Roman" w:hAnsi="Times New Roman" w:cs="Times New Roman"/>
          <w:sz w:val="24"/>
          <w:szCs w:val="24"/>
        </w:rPr>
        <w:t>y</w:t>
      </w:r>
      <w:r w:rsidRPr="00C009CF">
        <w:rPr>
          <w:rFonts w:ascii="Times New Roman" w:hAnsi="Times New Roman" w:cs="Times New Roman"/>
          <w:sz w:val="24"/>
          <w:szCs w:val="24"/>
        </w:rPr>
        <w:t xml:space="preserve"> Phase</w:t>
      </w:r>
    </w:p>
    <w:p w:rsidR="00024869" w:rsidRPr="00C009CF" w:rsidRDefault="00024869"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1. Environmental Restoration.  Steps for environmental restoration may be determined at </w:t>
      </w:r>
      <w:r w:rsidRPr="00C009CF">
        <w:rPr>
          <w:rFonts w:ascii="Times New Roman" w:hAnsi="Times New Roman" w:cs="Times New Roman"/>
          <w:sz w:val="24"/>
          <w:szCs w:val="24"/>
        </w:rPr>
        <w:tab/>
        <w:t xml:space="preserve">the time of the incident by the Incident Commander and the Command Staff, based on the </w:t>
      </w:r>
      <w:r w:rsidRPr="00C009CF">
        <w:rPr>
          <w:rFonts w:ascii="Times New Roman" w:hAnsi="Times New Roman" w:cs="Times New Roman"/>
          <w:sz w:val="24"/>
          <w:szCs w:val="24"/>
        </w:rPr>
        <w:tab/>
        <w:t xml:space="preserve">Centers for Disease Control and Prevention (CDC) protocols for the organism or agent </w:t>
      </w:r>
      <w:r w:rsidRPr="00C009CF">
        <w:rPr>
          <w:rFonts w:ascii="Times New Roman" w:hAnsi="Times New Roman" w:cs="Times New Roman"/>
          <w:sz w:val="24"/>
          <w:szCs w:val="24"/>
        </w:rPr>
        <w:tab/>
        <w:t>involved.  The County Health Officer will give final approval for all protocols performed.</w:t>
      </w:r>
    </w:p>
    <w:p w:rsidR="00024869" w:rsidRDefault="00024869"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2.  Re-entry Authorization.  Re-entry authorization will be determined at the time of the </w:t>
      </w:r>
      <w:r w:rsidRPr="00C009CF">
        <w:rPr>
          <w:rFonts w:ascii="Times New Roman" w:hAnsi="Times New Roman" w:cs="Times New Roman"/>
          <w:sz w:val="24"/>
          <w:szCs w:val="24"/>
        </w:rPr>
        <w:tab/>
        <w:t>incident by the County Health Officer</w:t>
      </w:r>
      <w:r w:rsidR="00CB674F">
        <w:rPr>
          <w:rFonts w:ascii="Times New Roman" w:hAnsi="Times New Roman" w:cs="Times New Roman"/>
          <w:sz w:val="24"/>
          <w:szCs w:val="24"/>
        </w:rPr>
        <w:t xml:space="preserve"> or Health Officer designee</w:t>
      </w:r>
      <w:r w:rsidRPr="00C009CF">
        <w:rPr>
          <w:rFonts w:ascii="Times New Roman" w:hAnsi="Times New Roman" w:cs="Times New Roman"/>
          <w:sz w:val="24"/>
          <w:szCs w:val="24"/>
        </w:rPr>
        <w:t xml:space="preserve">.  Determination will be </w:t>
      </w:r>
      <w:r w:rsidR="00CB674F">
        <w:rPr>
          <w:rFonts w:ascii="Times New Roman" w:hAnsi="Times New Roman" w:cs="Times New Roman"/>
          <w:sz w:val="24"/>
          <w:szCs w:val="24"/>
        </w:rPr>
        <w:tab/>
      </w:r>
      <w:r w:rsidRPr="00C009CF">
        <w:rPr>
          <w:rFonts w:ascii="Times New Roman" w:hAnsi="Times New Roman" w:cs="Times New Roman"/>
          <w:sz w:val="24"/>
          <w:szCs w:val="24"/>
        </w:rPr>
        <w:t xml:space="preserve">based on CDC protocols for the organism or agent involved.  The County Health </w:t>
      </w:r>
      <w:r w:rsidR="00CB674F">
        <w:rPr>
          <w:rFonts w:ascii="Times New Roman" w:hAnsi="Times New Roman" w:cs="Times New Roman"/>
          <w:sz w:val="24"/>
          <w:szCs w:val="24"/>
        </w:rPr>
        <w:tab/>
      </w:r>
      <w:r w:rsidRPr="00C009CF">
        <w:rPr>
          <w:rFonts w:ascii="Times New Roman" w:hAnsi="Times New Roman" w:cs="Times New Roman"/>
          <w:sz w:val="24"/>
          <w:szCs w:val="24"/>
        </w:rPr>
        <w:t xml:space="preserve">Officer </w:t>
      </w:r>
      <w:r w:rsidR="00DA018B">
        <w:rPr>
          <w:rFonts w:ascii="Times New Roman" w:hAnsi="Times New Roman" w:cs="Times New Roman"/>
          <w:sz w:val="24"/>
          <w:szCs w:val="24"/>
        </w:rPr>
        <w:tab/>
      </w:r>
      <w:r w:rsidRPr="00C009CF">
        <w:rPr>
          <w:rFonts w:ascii="Times New Roman" w:hAnsi="Times New Roman" w:cs="Times New Roman"/>
          <w:sz w:val="24"/>
          <w:szCs w:val="24"/>
        </w:rPr>
        <w:t>will give final approval for all protocols performed.</w:t>
      </w:r>
    </w:p>
    <w:p w:rsidR="00AF102D" w:rsidRDefault="00AF102D" w:rsidP="00E901A6">
      <w:pPr>
        <w:spacing w:after="0" w:line="240" w:lineRule="auto"/>
        <w:jc w:val="both"/>
        <w:rPr>
          <w:rFonts w:ascii="Times New Roman" w:hAnsi="Times New Roman" w:cs="Times New Roman"/>
          <w:sz w:val="24"/>
          <w:szCs w:val="24"/>
        </w:rPr>
      </w:pPr>
    </w:p>
    <w:p w:rsidR="00AF102D" w:rsidRDefault="00AF102D" w:rsidP="00E901A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 Surge Capacity</w:t>
      </w:r>
    </w:p>
    <w:p w:rsidR="00AF102D" w:rsidRDefault="00AF102D" w:rsidP="00E901A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1.  All KCPHD staff may be expected to respond to provide surge capacity.  Training will </w:t>
      </w:r>
      <w:r>
        <w:rPr>
          <w:rFonts w:ascii="Times New Roman" w:hAnsi="Times New Roman" w:cs="Times New Roman"/>
          <w:sz w:val="24"/>
          <w:szCs w:val="24"/>
        </w:rPr>
        <w:tab/>
        <w:t xml:space="preserve">be provided to personnel using Just in Time (JIT) training during the initial briefing.  JIT </w:t>
      </w:r>
      <w:r>
        <w:rPr>
          <w:rFonts w:ascii="Times New Roman" w:hAnsi="Times New Roman" w:cs="Times New Roman"/>
          <w:sz w:val="24"/>
          <w:szCs w:val="24"/>
        </w:rPr>
        <w:tab/>
        <w:t xml:space="preserve">will be performed by the Incident Commander or designee and will include relevant </w:t>
      </w:r>
      <w:r>
        <w:rPr>
          <w:rFonts w:ascii="Times New Roman" w:hAnsi="Times New Roman" w:cs="Times New Roman"/>
          <w:sz w:val="24"/>
          <w:szCs w:val="24"/>
        </w:rPr>
        <w:tab/>
        <w:t>safety information as well as other necessary instructions.</w:t>
      </w:r>
    </w:p>
    <w:p w:rsidR="00AF102D" w:rsidRDefault="00AF102D" w:rsidP="00E901A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2.  Training to prepare KCPHD personnel will be completed via FEMA independent </w:t>
      </w:r>
      <w:r>
        <w:rPr>
          <w:rFonts w:ascii="Times New Roman" w:hAnsi="Times New Roman" w:cs="Times New Roman"/>
          <w:sz w:val="24"/>
          <w:szCs w:val="24"/>
        </w:rPr>
        <w:tab/>
        <w:t xml:space="preserve">study courses.  Additional training may include exercises with Region 7 partners, </w:t>
      </w:r>
      <w:r>
        <w:rPr>
          <w:rFonts w:ascii="Times New Roman" w:hAnsi="Times New Roman" w:cs="Times New Roman"/>
          <w:sz w:val="24"/>
          <w:szCs w:val="24"/>
        </w:rPr>
        <w:tab/>
        <w:t>KCPHD annual emergency exercise, or additional FEMA trainings.</w:t>
      </w:r>
    </w:p>
    <w:p w:rsidR="00AF102D" w:rsidRDefault="00AF102D" w:rsidP="00E901A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3.  A staffing list for surge capacity to provide staffing needed and how KCPHD will fulfill those needs is provided in </w:t>
      </w:r>
    </w:p>
    <w:p w:rsidR="00AF678B" w:rsidRDefault="00AF678B" w:rsidP="00E901A6">
      <w:pPr>
        <w:spacing w:after="0" w:line="240" w:lineRule="auto"/>
        <w:jc w:val="both"/>
        <w:rPr>
          <w:rFonts w:ascii="Times New Roman" w:hAnsi="Times New Roman" w:cs="Times New Roman"/>
          <w:sz w:val="24"/>
          <w:szCs w:val="24"/>
        </w:rPr>
      </w:pPr>
    </w:p>
    <w:p w:rsidR="00AF678B" w:rsidRPr="00C009CF" w:rsidRDefault="00AF678B" w:rsidP="00E901A6">
      <w:pPr>
        <w:spacing w:after="0" w:line="240" w:lineRule="auto"/>
        <w:jc w:val="both"/>
        <w:rPr>
          <w:rFonts w:ascii="Times New Roman" w:hAnsi="Times New Roman" w:cs="Times New Roman"/>
          <w:sz w:val="24"/>
          <w:szCs w:val="24"/>
        </w:rPr>
      </w:pPr>
    </w:p>
    <w:p w:rsidR="00024869" w:rsidRPr="00AF678B" w:rsidRDefault="00024869" w:rsidP="00AF678B">
      <w:pPr>
        <w:rPr>
          <w:rFonts w:ascii="Times New Roman" w:hAnsi="Times New Roman" w:cs="Times New Roman"/>
          <w:sz w:val="24"/>
          <w:szCs w:val="24"/>
        </w:rPr>
      </w:pPr>
      <w:r w:rsidRPr="00C009CF">
        <w:rPr>
          <w:rFonts w:ascii="Times New Roman" w:hAnsi="Times New Roman" w:cs="Times New Roman"/>
          <w:b/>
          <w:sz w:val="24"/>
          <w:szCs w:val="24"/>
        </w:rPr>
        <w:t>VI. ORGANIZATION AND ASSIGNMENT OF RESPONSIBILITIES:</w:t>
      </w:r>
    </w:p>
    <w:p w:rsidR="00024869" w:rsidRPr="00C009CF" w:rsidRDefault="00024869" w:rsidP="00E901A6">
      <w:pPr>
        <w:spacing w:after="0" w:line="240" w:lineRule="auto"/>
        <w:jc w:val="both"/>
        <w:rPr>
          <w:rFonts w:ascii="Times New Roman" w:hAnsi="Times New Roman" w:cs="Times New Roman"/>
          <w:b/>
          <w:sz w:val="24"/>
          <w:szCs w:val="24"/>
        </w:rPr>
      </w:pPr>
    </w:p>
    <w:p w:rsidR="00024869" w:rsidRPr="00C009CF" w:rsidRDefault="00024869" w:rsidP="00E901A6">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lastRenderedPageBreak/>
        <w:t>All emergency response activities will follow the National Incident Management System (NIMS) guidelines.</w:t>
      </w:r>
    </w:p>
    <w:p w:rsidR="00713599" w:rsidRPr="00C009CF" w:rsidRDefault="00713599" w:rsidP="00713599">
      <w:pPr>
        <w:jc w:val="both"/>
        <w:rPr>
          <w:rFonts w:ascii="Times New Roman" w:hAnsi="Times New Roman" w:cs="Times New Roman"/>
          <w:sz w:val="24"/>
          <w:szCs w:val="24"/>
        </w:rPr>
      </w:pPr>
    </w:p>
    <w:p w:rsidR="00024869" w:rsidRDefault="00024869"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t>Health Officer</w:t>
      </w:r>
      <w:r w:rsidRPr="00C009CF">
        <w:rPr>
          <w:rFonts w:ascii="Times New Roman" w:hAnsi="Times New Roman" w:cs="Times New Roman"/>
          <w:sz w:val="24"/>
          <w:szCs w:val="24"/>
        </w:rPr>
        <w:t>: The Health Officer assumes a leading role during an incident involving bioterrorism, infectious disease, or other medical emergency.  The Health Officer</w:t>
      </w:r>
      <w:r w:rsidR="00357511">
        <w:rPr>
          <w:rFonts w:ascii="Times New Roman" w:hAnsi="Times New Roman" w:cs="Times New Roman"/>
          <w:sz w:val="24"/>
          <w:szCs w:val="24"/>
        </w:rPr>
        <w:t xml:space="preserve"> in consultation with the Public Health Administrator and Board of Health </w:t>
      </w:r>
      <w:r w:rsidRPr="00C009CF">
        <w:rPr>
          <w:rFonts w:ascii="Times New Roman" w:hAnsi="Times New Roman" w:cs="Times New Roman"/>
          <w:sz w:val="24"/>
          <w:szCs w:val="24"/>
        </w:rPr>
        <w:t>will decide policy, maintain contact with other agencies, and develop public health priorities.  In all other emergency incidences, the Health Officer provides information and support to the Incident Commander as needed.</w:t>
      </w:r>
    </w:p>
    <w:p w:rsidR="00D93B28" w:rsidRPr="00C009CF" w:rsidRDefault="00D93B28" w:rsidP="00713599">
      <w:pPr>
        <w:jc w:val="both"/>
        <w:rPr>
          <w:rFonts w:ascii="Times New Roman" w:hAnsi="Times New Roman" w:cs="Times New Roman"/>
          <w:sz w:val="24"/>
          <w:szCs w:val="24"/>
        </w:rPr>
      </w:pPr>
      <w:r>
        <w:rPr>
          <w:rFonts w:ascii="Times New Roman" w:hAnsi="Times New Roman" w:cs="Times New Roman"/>
          <w:sz w:val="24"/>
          <w:szCs w:val="24"/>
        </w:rPr>
        <w:t xml:space="preserve">Resolution 2005-03 appoints an acting Health Officer from either Chelan-Douglas, Grant County, or Okanogan County) during the absence of KCPHD’s Health Officer for periods of leave, illness, or other excused </w:t>
      </w:r>
      <w:r w:rsidR="00CF2BF4">
        <w:rPr>
          <w:rFonts w:ascii="Times New Roman" w:hAnsi="Times New Roman" w:cs="Times New Roman"/>
          <w:sz w:val="24"/>
          <w:szCs w:val="24"/>
        </w:rPr>
        <w:t>absences</w:t>
      </w:r>
      <w:r>
        <w:rPr>
          <w:rFonts w:ascii="Times New Roman" w:hAnsi="Times New Roman" w:cs="Times New Roman"/>
          <w:sz w:val="24"/>
          <w:szCs w:val="24"/>
        </w:rPr>
        <w:t xml:space="preserve"> at the written request of the County Administrator or the Chair of the Board of Health.</w:t>
      </w:r>
    </w:p>
    <w:p w:rsidR="00024869" w:rsidRPr="00C009CF" w:rsidRDefault="00024869"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t>Other KCPHD Staff</w:t>
      </w:r>
      <w:r w:rsidRPr="00C009CF">
        <w:rPr>
          <w:rFonts w:ascii="Times New Roman" w:hAnsi="Times New Roman" w:cs="Times New Roman"/>
          <w:sz w:val="24"/>
          <w:szCs w:val="24"/>
        </w:rPr>
        <w:t>: Other KCPHD staff or trained volunteers, including Medical Reserve Corps (MRC) volunteers, will assume the appropriate NIMS roles</w:t>
      </w:r>
    </w:p>
    <w:p w:rsidR="00024869" w:rsidRDefault="00024869"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t>Kittitas Valley Healthcare</w:t>
      </w:r>
      <w:r w:rsidRPr="00C009CF">
        <w:rPr>
          <w:rFonts w:ascii="Times New Roman" w:hAnsi="Times New Roman" w:cs="Times New Roman"/>
          <w:sz w:val="24"/>
          <w:szCs w:val="24"/>
        </w:rPr>
        <w:t>: KVH will activate its Emergency Operations Center (EOC) and will be responsible for the coordination of the overall operations of the hospital in any disaster situation.  KVH will have primary responsibility for staffing the hospital and will assist with any auxiliary areas created to manage the medical needs of the public during an emergency (i.e., mass casualties, quarantine and isolation, etc.).  KVH will support an alternate care facility</w:t>
      </w:r>
      <w:r w:rsidR="00DA018B">
        <w:rPr>
          <w:rFonts w:ascii="Times New Roman" w:hAnsi="Times New Roman" w:cs="Times New Roman"/>
          <w:sz w:val="24"/>
          <w:szCs w:val="24"/>
        </w:rPr>
        <w:t xml:space="preserve"> (ACF)</w:t>
      </w:r>
      <w:r w:rsidRPr="00C009CF">
        <w:rPr>
          <w:rFonts w:ascii="Times New Roman" w:hAnsi="Times New Roman" w:cs="Times New Roman"/>
          <w:sz w:val="24"/>
          <w:szCs w:val="24"/>
        </w:rPr>
        <w:t>, if possible, through provision of medical expertise and resources.</w:t>
      </w:r>
    </w:p>
    <w:p w:rsidR="00B84B7F" w:rsidRDefault="00B84B7F" w:rsidP="00713599">
      <w:pPr>
        <w:jc w:val="both"/>
        <w:rPr>
          <w:rFonts w:ascii="Times New Roman" w:hAnsi="Times New Roman" w:cs="Times New Roman"/>
          <w:sz w:val="24"/>
          <w:szCs w:val="24"/>
        </w:rPr>
      </w:pPr>
      <w:r>
        <w:rPr>
          <w:rFonts w:ascii="Times New Roman" w:hAnsi="Times New Roman" w:cs="Times New Roman"/>
          <w:sz w:val="24"/>
          <w:szCs w:val="24"/>
        </w:rPr>
        <w:t>Interlocal Cooperative Agreement for emergency storage of vaccine in the event of power or equipment failure at KCPHD.  KVH will provide emergency storage for KCPHD’s vaccine.</w:t>
      </w:r>
    </w:p>
    <w:p w:rsidR="00C2728E" w:rsidRPr="00C009CF" w:rsidRDefault="00C2728E" w:rsidP="00713599">
      <w:pPr>
        <w:jc w:val="both"/>
        <w:rPr>
          <w:rFonts w:ascii="Times New Roman" w:hAnsi="Times New Roman" w:cs="Times New Roman"/>
          <w:sz w:val="24"/>
          <w:szCs w:val="24"/>
        </w:rPr>
      </w:pPr>
      <w:r>
        <w:rPr>
          <w:rFonts w:ascii="Times New Roman" w:hAnsi="Times New Roman" w:cs="Times New Roman"/>
          <w:sz w:val="24"/>
          <w:szCs w:val="24"/>
        </w:rPr>
        <w:t>Kittitas County Sheriff’s Office</w:t>
      </w:r>
      <w:r w:rsidRPr="00C2728E">
        <w:rPr>
          <w:rFonts w:ascii="Times New Roman" w:hAnsi="Times New Roman" w:cs="Times New Roman"/>
          <w:sz w:val="24"/>
          <w:szCs w:val="24"/>
        </w:rPr>
        <w:t>: Memorandum of Understanding in place to establish utilization of KCSO for the investigation, monitoring, and enforcement of disease investigations and</w:t>
      </w:r>
      <w:r w:rsidR="00014240">
        <w:rPr>
          <w:rFonts w:ascii="Times New Roman" w:hAnsi="Times New Roman" w:cs="Times New Roman"/>
          <w:sz w:val="24"/>
          <w:szCs w:val="24"/>
        </w:rPr>
        <w:t xml:space="preserve"> </w:t>
      </w:r>
      <w:r w:rsidRPr="00C2728E">
        <w:rPr>
          <w:rFonts w:ascii="Times New Roman" w:hAnsi="Times New Roman" w:cs="Times New Roman"/>
          <w:sz w:val="24"/>
          <w:szCs w:val="24"/>
        </w:rPr>
        <w:t>other public health hazards, which also includes isolation and/or quarantine of a patient or patients.</w:t>
      </w:r>
    </w:p>
    <w:p w:rsidR="00024869" w:rsidRDefault="00024869"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t>KITTCOM (911)</w:t>
      </w:r>
      <w:r w:rsidRPr="00C009CF">
        <w:rPr>
          <w:rFonts w:ascii="Times New Roman" w:hAnsi="Times New Roman" w:cs="Times New Roman"/>
          <w:sz w:val="24"/>
          <w:szCs w:val="24"/>
        </w:rPr>
        <w:t xml:space="preserve">: </w:t>
      </w:r>
      <w:r w:rsidR="00CB674F">
        <w:rPr>
          <w:rFonts w:ascii="Times New Roman" w:hAnsi="Times New Roman" w:cs="Times New Roman"/>
          <w:sz w:val="24"/>
          <w:szCs w:val="24"/>
        </w:rPr>
        <w:t>KITTCOM (911) shall serve as the primary notifier of bioterrorist incidents or other public health emergencies in Kittitas County, responsible for notifying the primary emergency service agencies, including public health.</w:t>
      </w:r>
    </w:p>
    <w:p w:rsidR="00C2728E" w:rsidRDefault="00C2728E" w:rsidP="00713599">
      <w:pPr>
        <w:jc w:val="both"/>
        <w:rPr>
          <w:rFonts w:ascii="Times New Roman" w:hAnsi="Times New Roman" w:cs="Times New Roman"/>
          <w:sz w:val="24"/>
          <w:szCs w:val="24"/>
        </w:rPr>
      </w:pPr>
      <w:r>
        <w:rPr>
          <w:rFonts w:ascii="Times New Roman" w:hAnsi="Times New Roman" w:cs="Times New Roman"/>
          <w:sz w:val="24"/>
          <w:szCs w:val="24"/>
        </w:rPr>
        <w:t xml:space="preserve">Grant County People for People (211): Memorandum of Understanding in place to coordinate public health information during emergencies, </w:t>
      </w:r>
      <w:r w:rsidR="00014240">
        <w:rPr>
          <w:rFonts w:ascii="Times New Roman" w:hAnsi="Times New Roman" w:cs="Times New Roman"/>
          <w:sz w:val="24"/>
          <w:szCs w:val="24"/>
        </w:rPr>
        <w:t>provides</w:t>
      </w:r>
      <w:r>
        <w:rPr>
          <w:rFonts w:ascii="Times New Roman" w:hAnsi="Times New Roman" w:cs="Times New Roman"/>
          <w:sz w:val="24"/>
          <w:szCs w:val="24"/>
        </w:rPr>
        <w:t xml:space="preserve"> non-emergency information about KCPHD services, and serve</w:t>
      </w:r>
      <w:r w:rsidR="00014240">
        <w:rPr>
          <w:rFonts w:ascii="Times New Roman" w:hAnsi="Times New Roman" w:cs="Times New Roman"/>
          <w:sz w:val="24"/>
          <w:szCs w:val="24"/>
        </w:rPr>
        <w:t>s</w:t>
      </w:r>
      <w:r>
        <w:rPr>
          <w:rFonts w:ascii="Times New Roman" w:hAnsi="Times New Roman" w:cs="Times New Roman"/>
          <w:sz w:val="24"/>
          <w:szCs w:val="24"/>
        </w:rPr>
        <w:t xml:space="preserve"> as a regional call center</w:t>
      </w:r>
      <w:r w:rsidR="0088120E">
        <w:rPr>
          <w:rFonts w:ascii="Times New Roman" w:hAnsi="Times New Roman" w:cs="Times New Roman"/>
          <w:sz w:val="24"/>
          <w:szCs w:val="24"/>
        </w:rPr>
        <w:t>.</w:t>
      </w:r>
    </w:p>
    <w:p w:rsidR="0088120E" w:rsidRPr="00C009CF" w:rsidRDefault="0088120E" w:rsidP="00713599">
      <w:pPr>
        <w:jc w:val="both"/>
        <w:rPr>
          <w:rFonts w:ascii="Times New Roman" w:hAnsi="Times New Roman" w:cs="Times New Roman"/>
          <w:sz w:val="24"/>
          <w:szCs w:val="24"/>
        </w:rPr>
      </w:pPr>
      <w:r>
        <w:rPr>
          <w:rFonts w:ascii="Times New Roman" w:hAnsi="Times New Roman" w:cs="Times New Roman"/>
          <w:sz w:val="24"/>
          <w:szCs w:val="24"/>
        </w:rPr>
        <w:t xml:space="preserve">Walter Strom Middle School: Memorandum of </w:t>
      </w:r>
      <w:r w:rsidR="00014240">
        <w:rPr>
          <w:rFonts w:ascii="Times New Roman" w:hAnsi="Times New Roman" w:cs="Times New Roman"/>
          <w:sz w:val="24"/>
          <w:szCs w:val="24"/>
        </w:rPr>
        <w:t>Understanding</w:t>
      </w:r>
      <w:r>
        <w:rPr>
          <w:rFonts w:ascii="Times New Roman" w:hAnsi="Times New Roman" w:cs="Times New Roman"/>
          <w:sz w:val="24"/>
          <w:szCs w:val="24"/>
        </w:rPr>
        <w:t xml:space="preserve"> in place to establish Walter Strom Middles School as a Point of Distribution (POD) to distribute medical countermeasure materials.</w:t>
      </w:r>
    </w:p>
    <w:p w:rsidR="00024869" w:rsidRPr="00C009CF" w:rsidRDefault="008B6C65"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lastRenderedPageBreak/>
        <w:t>Kittitas County Emergency Medical Services System (EMS)</w:t>
      </w:r>
      <w:r w:rsidRPr="00C009CF">
        <w:rPr>
          <w:rFonts w:ascii="Times New Roman" w:hAnsi="Times New Roman" w:cs="Times New Roman"/>
          <w:sz w:val="24"/>
          <w:szCs w:val="24"/>
        </w:rPr>
        <w:t>: Kittitas County Emergency Medical Services (EMS) System will facilitate the county’s transportation and pre hospital medical needs.  The system consists of 11 licensed EMS agencies (primarily local fire departments) and 5 affiliated-level services.  Coordination between licensed EMS agencies to meet the local EMS needs will be facilitated through KITTCOM and based on the Regional County Patient Care Operating Procedures and the Kittitas County Mass Casualty Incident Plan (MCI Run Cards).  These documents are part of the South Central Region Trauma Plan, available through Kittitas County EMS.</w:t>
      </w:r>
    </w:p>
    <w:p w:rsidR="008B6C65" w:rsidRPr="00C009CF" w:rsidRDefault="008B6C65"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t>Emergency Management</w:t>
      </w:r>
      <w:r w:rsidRPr="00C009CF">
        <w:rPr>
          <w:rFonts w:ascii="Times New Roman" w:hAnsi="Times New Roman" w:cs="Times New Roman"/>
          <w:sz w:val="24"/>
          <w:szCs w:val="24"/>
        </w:rPr>
        <w:t>: If a bioterrorism incident is suspected, KCPHD will make prompt notification to the Kittitas County Sheriff as the Director of Emergency management for Kittitas County.  The Sheriff or his designee will direct the county EOC with the Health Officer assisting with direction, control, and management of the emergency as appropriate.  Emergency Management will attempt to acquire the resources and supplies need</w:t>
      </w:r>
      <w:r w:rsidR="007912A3" w:rsidRPr="00C009CF">
        <w:rPr>
          <w:rFonts w:ascii="Times New Roman" w:hAnsi="Times New Roman" w:cs="Times New Roman"/>
          <w:sz w:val="24"/>
          <w:szCs w:val="24"/>
        </w:rPr>
        <w:t>ed</w:t>
      </w:r>
      <w:r w:rsidRPr="00C009CF">
        <w:rPr>
          <w:rFonts w:ascii="Times New Roman" w:hAnsi="Times New Roman" w:cs="Times New Roman"/>
          <w:sz w:val="24"/>
          <w:szCs w:val="24"/>
        </w:rPr>
        <w:t xml:space="preserve"> to respond to an incident when local resources are exceeded.</w:t>
      </w:r>
    </w:p>
    <w:p w:rsidR="008B6C65" w:rsidRDefault="008B6C65"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t>Local, County, and State Law Enforcement</w:t>
      </w:r>
      <w:r w:rsidRPr="00C009CF">
        <w:rPr>
          <w:rFonts w:ascii="Times New Roman" w:hAnsi="Times New Roman" w:cs="Times New Roman"/>
          <w:sz w:val="24"/>
          <w:szCs w:val="24"/>
        </w:rPr>
        <w:t xml:space="preserve">: Local and county law enforcement, Search and Rescue (SAR), and Fire District #1 will assist KVH and KCPHD with site security, perimeter control, and facility access.  In an evacuation of the hospital, local, county, and state law enforcement agencies may be called </w:t>
      </w:r>
      <w:r w:rsidR="00C003B2" w:rsidRPr="00C009CF">
        <w:rPr>
          <w:rFonts w:ascii="Times New Roman" w:hAnsi="Times New Roman" w:cs="Times New Roman"/>
          <w:sz w:val="24"/>
          <w:szCs w:val="24"/>
        </w:rPr>
        <w:t>upon</w:t>
      </w:r>
      <w:r w:rsidRPr="00C009CF">
        <w:rPr>
          <w:rFonts w:ascii="Times New Roman" w:hAnsi="Times New Roman" w:cs="Times New Roman"/>
          <w:sz w:val="24"/>
          <w:szCs w:val="24"/>
        </w:rPr>
        <w:t xml:space="preserve"> to assist in the coordination of the evacuation. </w:t>
      </w:r>
      <w:r w:rsidR="005413BB" w:rsidRPr="00C009CF">
        <w:rPr>
          <w:rFonts w:ascii="Times New Roman" w:hAnsi="Times New Roman" w:cs="Times New Roman"/>
          <w:sz w:val="24"/>
          <w:szCs w:val="24"/>
        </w:rPr>
        <w:t xml:space="preserve"> Should the need for an alternate care facility (quarantine or mass vaccination, etc.) or mas</w:t>
      </w:r>
      <w:r w:rsidR="00385C4B" w:rsidRPr="00C009CF">
        <w:rPr>
          <w:rFonts w:ascii="Times New Roman" w:hAnsi="Times New Roman" w:cs="Times New Roman"/>
          <w:sz w:val="24"/>
          <w:szCs w:val="24"/>
        </w:rPr>
        <w:t>s</w:t>
      </w:r>
      <w:r w:rsidR="005413BB" w:rsidRPr="00C009CF">
        <w:rPr>
          <w:rFonts w:ascii="Times New Roman" w:hAnsi="Times New Roman" w:cs="Times New Roman"/>
          <w:sz w:val="24"/>
          <w:szCs w:val="24"/>
        </w:rPr>
        <w:t xml:space="preserve"> dispensing operations arise in Kittitas County, local, county, and state law enforcement may be requested to assist with site security, perimeter control, facility access, isolation and quarantine orders, and for the maintaining of order.</w:t>
      </w:r>
    </w:p>
    <w:p w:rsidR="0088120E" w:rsidRPr="00C009CF" w:rsidRDefault="0088120E" w:rsidP="00713599">
      <w:pPr>
        <w:jc w:val="both"/>
        <w:rPr>
          <w:rFonts w:ascii="Times New Roman" w:hAnsi="Times New Roman" w:cs="Times New Roman"/>
          <w:sz w:val="24"/>
          <w:szCs w:val="24"/>
        </w:rPr>
      </w:pPr>
      <w:r>
        <w:rPr>
          <w:rFonts w:ascii="Times New Roman" w:hAnsi="Times New Roman" w:cs="Times New Roman"/>
          <w:sz w:val="24"/>
          <w:szCs w:val="24"/>
        </w:rPr>
        <w:t>Region 7 Healthcare Coalition: Mutual Aid Agreement with partners in Okanogan, Grant, Chelan, Douglas, and Kittitas County to provide mutual assistance during emergencies to include personnel</w:t>
      </w:r>
      <w:r w:rsidR="00C51781">
        <w:rPr>
          <w:rFonts w:ascii="Times New Roman" w:hAnsi="Times New Roman" w:cs="Times New Roman"/>
          <w:sz w:val="24"/>
          <w:szCs w:val="24"/>
        </w:rPr>
        <w:t xml:space="preserve"> (includes Region 7 Epidemiologist)</w:t>
      </w:r>
      <w:r>
        <w:rPr>
          <w:rFonts w:ascii="Times New Roman" w:hAnsi="Times New Roman" w:cs="Times New Roman"/>
          <w:sz w:val="24"/>
          <w:szCs w:val="24"/>
        </w:rPr>
        <w:t>, equipment</w:t>
      </w:r>
      <w:r w:rsidR="00C51781">
        <w:rPr>
          <w:rFonts w:ascii="Times New Roman" w:hAnsi="Times New Roman" w:cs="Times New Roman"/>
          <w:sz w:val="24"/>
          <w:szCs w:val="24"/>
        </w:rPr>
        <w:t xml:space="preserve"> (includes Alternate Care Facilities to address surge capacity)</w:t>
      </w:r>
      <w:r>
        <w:rPr>
          <w:rFonts w:ascii="Times New Roman" w:hAnsi="Times New Roman" w:cs="Times New Roman"/>
          <w:sz w:val="24"/>
          <w:szCs w:val="24"/>
        </w:rPr>
        <w:t>, materials, supplies, facilities, services, and/or related resources.</w:t>
      </w:r>
    </w:p>
    <w:p w:rsidR="005413BB" w:rsidRDefault="005413BB" w:rsidP="00713599">
      <w:pPr>
        <w:jc w:val="both"/>
        <w:rPr>
          <w:rFonts w:ascii="Times New Roman" w:hAnsi="Times New Roman" w:cs="Times New Roman"/>
          <w:sz w:val="24"/>
          <w:szCs w:val="24"/>
        </w:rPr>
      </w:pPr>
      <w:r w:rsidRPr="00C009CF">
        <w:rPr>
          <w:rFonts w:ascii="Times New Roman" w:hAnsi="Times New Roman" w:cs="Times New Roman"/>
          <w:sz w:val="24"/>
          <w:szCs w:val="24"/>
          <w:u w:val="single"/>
        </w:rPr>
        <w:t>Washington State Department of Health (DOH)</w:t>
      </w:r>
      <w:r w:rsidRPr="00C009CF">
        <w:rPr>
          <w:rFonts w:ascii="Times New Roman" w:hAnsi="Times New Roman" w:cs="Times New Roman"/>
          <w:sz w:val="24"/>
          <w:szCs w:val="24"/>
        </w:rPr>
        <w:t>: DOH will coordinate statewide emergency planning and preparedness efforts and statewide surveillance activities.  Samples collected by KCPHD will be tested by the public health laboratory network operated by DOH.  DOH will coordinate with CDC and disseminate appropriate data and situation updates to KCPHD.  DOH will coordinate development and implementation of disease containment strategies across multiple counties and regions within the state.  DOH will supplement and support local effort to educate and inform the public about public health emergencies and preventative measures.</w:t>
      </w:r>
    </w:p>
    <w:p w:rsidR="00AF678B" w:rsidRPr="00C009CF" w:rsidRDefault="00AF678B" w:rsidP="00713599">
      <w:pPr>
        <w:jc w:val="both"/>
        <w:rPr>
          <w:rFonts w:ascii="Times New Roman" w:hAnsi="Times New Roman" w:cs="Times New Roman"/>
          <w:sz w:val="24"/>
          <w:szCs w:val="24"/>
        </w:rPr>
      </w:pPr>
    </w:p>
    <w:p w:rsidR="007F2087" w:rsidRPr="00C009CF" w:rsidRDefault="007F2087" w:rsidP="00713599">
      <w:pPr>
        <w:jc w:val="both"/>
        <w:rPr>
          <w:rFonts w:ascii="Times New Roman" w:hAnsi="Times New Roman" w:cs="Times New Roman"/>
          <w:b/>
          <w:sz w:val="24"/>
          <w:szCs w:val="24"/>
        </w:rPr>
      </w:pPr>
      <w:r w:rsidRPr="00C009CF">
        <w:rPr>
          <w:rFonts w:ascii="Times New Roman" w:hAnsi="Times New Roman" w:cs="Times New Roman"/>
          <w:b/>
          <w:sz w:val="24"/>
          <w:szCs w:val="24"/>
        </w:rPr>
        <w:t>VII. DIRECTION, CONTROL, AND COORDINATION:</w:t>
      </w:r>
    </w:p>
    <w:p w:rsidR="007F2087" w:rsidRPr="00C009CF" w:rsidRDefault="007F2087" w:rsidP="00713599">
      <w:pPr>
        <w:jc w:val="both"/>
        <w:rPr>
          <w:rFonts w:ascii="Times New Roman" w:hAnsi="Times New Roman" w:cs="Times New Roman"/>
          <w:sz w:val="24"/>
          <w:szCs w:val="24"/>
        </w:rPr>
      </w:pPr>
      <w:r w:rsidRPr="00C009CF">
        <w:rPr>
          <w:rFonts w:ascii="Times New Roman" w:hAnsi="Times New Roman" w:cs="Times New Roman"/>
          <w:sz w:val="24"/>
          <w:szCs w:val="24"/>
        </w:rPr>
        <w:t>A. Kittitas County Public Health Department</w:t>
      </w:r>
    </w:p>
    <w:p w:rsidR="007F2087" w:rsidRPr="00C009CF" w:rsidRDefault="007F2087" w:rsidP="00A243EA">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lastRenderedPageBreak/>
        <w:tab/>
        <w:t xml:space="preserve">1. During a bioterrorism, chemical, or radiological incident; communicable disease </w:t>
      </w:r>
      <w:r w:rsidRPr="00C009CF">
        <w:rPr>
          <w:rFonts w:ascii="Times New Roman" w:hAnsi="Times New Roman" w:cs="Times New Roman"/>
          <w:sz w:val="24"/>
          <w:szCs w:val="24"/>
        </w:rPr>
        <w:tab/>
        <w:t xml:space="preserve">outbreak or public health emergency; KCPHD will respond based on the complexity of </w:t>
      </w:r>
      <w:r w:rsidRPr="00C009CF">
        <w:rPr>
          <w:rFonts w:ascii="Times New Roman" w:hAnsi="Times New Roman" w:cs="Times New Roman"/>
          <w:sz w:val="24"/>
          <w:szCs w:val="24"/>
        </w:rPr>
        <w:tab/>
        <w:t>the incident.</w:t>
      </w:r>
    </w:p>
    <w:p w:rsidR="007F2087" w:rsidRPr="00C009CF" w:rsidRDefault="007F2087" w:rsidP="00EC05C4">
      <w:pPr>
        <w:spacing w:after="0" w:line="240" w:lineRule="auto"/>
        <w:ind w:left="720"/>
        <w:jc w:val="both"/>
        <w:rPr>
          <w:rFonts w:ascii="Times New Roman" w:hAnsi="Times New Roman" w:cs="Times New Roman"/>
          <w:sz w:val="24"/>
          <w:szCs w:val="24"/>
        </w:rPr>
      </w:pPr>
      <w:r w:rsidRPr="00C009CF">
        <w:rPr>
          <w:rFonts w:ascii="Times New Roman" w:hAnsi="Times New Roman" w:cs="Times New Roman"/>
          <w:sz w:val="24"/>
          <w:szCs w:val="24"/>
        </w:rPr>
        <w:t>2. KCPHD may activate the Emergency Coordination Center (ECC).</w:t>
      </w:r>
      <w:r w:rsidR="00C3038B" w:rsidRPr="00C009CF">
        <w:rPr>
          <w:rFonts w:ascii="Times New Roman" w:hAnsi="Times New Roman" w:cs="Times New Roman"/>
          <w:sz w:val="24"/>
          <w:szCs w:val="24"/>
        </w:rPr>
        <w:t xml:space="preserve">  (The ECC is located in room 115, with KCPHD Panaboard).</w:t>
      </w:r>
      <w:r w:rsidRPr="00C009CF">
        <w:rPr>
          <w:rFonts w:ascii="Times New Roman" w:hAnsi="Times New Roman" w:cs="Times New Roman"/>
          <w:sz w:val="24"/>
          <w:szCs w:val="24"/>
        </w:rPr>
        <w:t xml:space="preserve">  However, there </w:t>
      </w:r>
      <w:r w:rsidRPr="00C009CF">
        <w:rPr>
          <w:rFonts w:ascii="Times New Roman" w:hAnsi="Times New Roman" w:cs="Times New Roman"/>
          <w:sz w:val="24"/>
          <w:szCs w:val="24"/>
        </w:rPr>
        <w:tab/>
        <w:t xml:space="preserve">may be situations where KCPHD ECC is not activated.  If the KCPHD ECC is not </w:t>
      </w:r>
      <w:r w:rsidRPr="00C009CF">
        <w:rPr>
          <w:rFonts w:ascii="Times New Roman" w:hAnsi="Times New Roman" w:cs="Times New Roman"/>
          <w:sz w:val="24"/>
          <w:szCs w:val="24"/>
        </w:rPr>
        <w:tab/>
        <w:t>activated, the Kittitas County EOC will be used for operations.</w:t>
      </w:r>
    </w:p>
    <w:p w:rsidR="007F2087" w:rsidRPr="00C009CF" w:rsidRDefault="007F2087" w:rsidP="00A243EA">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3.  All communications with the general public will be distributed through the Public </w:t>
      </w:r>
      <w:r w:rsidRPr="00C009CF">
        <w:rPr>
          <w:rFonts w:ascii="Times New Roman" w:hAnsi="Times New Roman" w:cs="Times New Roman"/>
          <w:sz w:val="24"/>
          <w:szCs w:val="24"/>
        </w:rPr>
        <w:tab/>
        <w:t>Information Officer (PIO).</w:t>
      </w:r>
      <w:r w:rsidR="00350CE1">
        <w:rPr>
          <w:rFonts w:ascii="Times New Roman" w:hAnsi="Times New Roman" w:cs="Times New Roman"/>
          <w:sz w:val="24"/>
          <w:szCs w:val="24"/>
        </w:rPr>
        <w:t xml:space="preserve">  If the EOC is activated, the PIO will coordinate messaging </w:t>
      </w:r>
      <w:r w:rsidR="00350CE1">
        <w:rPr>
          <w:rFonts w:ascii="Times New Roman" w:hAnsi="Times New Roman" w:cs="Times New Roman"/>
          <w:sz w:val="24"/>
          <w:szCs w:val="24"/>
        </w:rPr>
        <w:tab/>
        <w:t>via the EOC.</w:t>
      </w:r>
    </w:p>
    <w:p w:rsidR="007F2087" w:rsidRPr="00C009CF" w:rsidRDefault="007F2087" w:rsidP="00A243EA">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4. Shifts during operation of Kittitas County Public Health Department ECC will </w:t>
      </w:r>
      <w:r w:rsidRPr="00C009CF">
        <w:rPr>
          <w:rFonts w:ascii="Times New Roman" w:hAnsi="Times New Roman" w:cs="Times New Roman"/>
          <w:sz w:val="24"/>
          <w:szCs w:val="24"/>
        </w:rPr>
        <w:tab/>
        <w:t>normally be 12 hours during activation.</w:t>
      </w:r>
    </w:p>
    <w:p w:rsidR="007F2087" w:rsidRPr="00C009CF" w:rsidRDefault="007F2087" w:rsidP="00A243EA">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5. Security for the ECC will be provided by the Ellensburg Police Department, Kittitas </w:t>
      </w:r>
      <w:r w:rsidRPr="00C009CF">
        <w:rPr>
          <w:rFonts w:ascii="Times New Roman" w:hAnsi="Times New Roman" w:cs="Times New Roman"/>
          <w:sz w:val="24"/>
          <w:szCs w:val="24"/>
        </w:rPr>
        <w:tab/>
        <w:t>County Sheriff’s Office, or Search and Rescue (SAR) if needed.</w:t>
      </w:r>
    </w:p>
    <w:p w:rsidR="002F27BC" w:rsidRPr="00C009CF" w:rsidRDefault="007F2087" w:rsidP="00A243EA">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6. KCPHD will provide support to, and take guidance from, the Kittitas County EOC in </w:t>
      </w:r>
      <w:r w:rsidRPr="00C009CF">
        <w:rPr>
          <w:rFonts w:ascii="Times New Roman" w:hAnsi="Times New Roman" w:cs="Times New Roman"/>
          <w:sz w:val="24"/>
          <w:szCs w:val="24"/>
        </w:rPr>
        <w:tab/>
        <w:t xml:space="preserve">public health emergencies.  All public health activities will be coordinated with the </w:t>
      </w:r>
      <w:r w:rsidRPr="00C009CF">
        <w:rPr>
          <w:rFonts w:ascii="Times New Roman" w:hAnsi="Times New Roman" w:cs="Times New Roman"/>
          <w:sz w:val="24"/>
          <w:szCs w:val="24"/>
        </w:rPr>
        <w:tab/>
        <w:t>Kittitas County EOC if KCPHD’s ECC is functioning.</w:t>
      </w:r>
    </w:p>
    <w:p w:rsidR="007F2087" w:rsidRPr="00C009CF" w:rsidRDefault="007F2087" w:rsidP="00A243EA">
      <w:pPr>
        <w:rPr>
          <w:rFonts w:ascii="Times New Roman" w:hAnsi="Times New Roman" w:cs="Times New Roman"/>
          <w:sz w:val="24"/>
          <w:szCs w:val="24"/>
        </w:rPr>
      </w:pPr>
    </w:p>
    <w:p w:rsidR="002F27BC" w:rsidRPr="00C009CF" w:rsidRDefault="002F27BC" w:rsidP="00713599">
      <w:pPr>
        <w:jc w:val="both"/>
        <w:rPr>
          <w:rFonts w:ascii="Times New Roman" w:hAnsi="Times New Roman" w:cs="Times New Roman"/>
          <w:sz w:val="24"/>
          <w:szCs w:val="24"/>
        </w:rPr>
      </w:pPr>
      <w:r w:rsidRPr="00C009CF">
        <w:rPr>
          <w:rFonts w:ascii="Times New Roman" w:hAnsi="Times New Roman" w:cs="Times New Roman"/>
          <w:sz w:val="24"/>
          <w:szCs w:val="24"/>
        </w:rPr>
        <w:t>B. Kittitas County Public Health Department Representation In On Scene Incident Command System</w:t>
      </w:r>
    </w:p>
    <w:p w:rsidR="002F27BC" w:rsidRPr="00C009CF" w:rsidRDefault="002F27BC" w:rsidP="00A243EA">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1. On-scene Incident Command representation will depend on which agency will have </w:t>
      </w:r>
      <w:r w:rsidRPr="00C009CF">
        <w:rPr>
          <w:rFonts w:ascii="Times New Roman" w:hAnsi="Times New Roman" w:cs="Times New Roman"/>
          <w:sz w:val="24"/>
          <w:szCs w:val="24"/>
        </w:rPr>
        <w:tab/>
        <w:t>the lead in the incident.</w:t>
      </w:r>
    </w:p>
    <w:p w:rsidR="002F27BC" w:rsidRPr="00C009CF" w:rsidRDefault="002F27BC" w:rsidP="00A243EA">
      <w:pPr>
        <w:spacing w:after="0" w:line="240" w:lineRule="auto"/>
        <w:jc w:val="both"/>
        <w:rPr>
          <w:rFonts w:ascii="Times New Roman" w:hAnsi="Times New Roman" w:cs="Times New Roman"/>
          <w:sz w:val="24"/>
          <w:szCs w:val="24"/>
        </w:rPr>
      </w:pPr>
      <w:r w:rsidRPr="00C009CF">
        <w:rPr>
          <w:rFonts w:ascii="Times New Roman" w:hAnsi="Times New Roman" w:cs="Times New Roman"/>
          <w:sz w:val="24"/>
          <w:szCs w:val="24"/>
        </w:rPr>
        <w:tab/>
        <w:t xml:space="preserve">2. If the incident is an actual bioterrorism incident, communicable disease outbreak, or </w:t>
      </w:r>
      <w:r w:rsidRPr="00C009CF">
        <w:rPr>
          <w:rFonts w:ascii="Times New Roman" w:hAnsi="Times New Roman" w:cs="Times New Roman"/>
          <w:sz w:val="24"/>
          <w:szCs w:val="24"/>
        </w:rPr>
        <w:tab/>
        <w:t xml:space="preserve">public health emergency where a crime has been committed, law enforcement will be the </w:t>
      </w:r>
      <w:r w:rsidRPr="00C009CF">
        <w:rPr>
          <w:rFonts w:ascii="Times New Roman" w:hAnsi="Times New Roman" w:cs="Times New Roman"/>
          <w:sz w:val="24"/>
          <w:szCs w:val="24"/>
        </w:rPr>
        <w:tab/>
        <w:t xml:space="preserve">lead agency.  In this case, KCPHD will be represented on the Command Staff by the </w:t>
      </w:r>
      <w:r w:rsidRPr="00C009CF">
        <w:rPr>
          <w:rFonts w:ascii="Times New Roman" w:hAnsi="Times New Roman" w:cs="Times New Roman"/>
          <w:sz w:val="24"/>
          <w:szCs w:val="24"/>
        </w:rPr>
        <w:tab/>
        <w:t xml:space="preserve">County Health Officer/Public Health Administrator, or </w:t>
      </w:r>
      <w:r w:rsidR="003A25F9" w:rsidRPr="00C009CF">
        <w:rPr>
          <w:rFonts w:ascii="Times New Roman" w:hAnsi="Times New Roman" w:cs="Times New Roman"/>
          <w:sz w:val="24"/>
          <w:szCs w:val="24"/>
        </w:rPr>
        <w:t xml:space="preserve">a </w:t>
      </w:r>
      <w:r w:rsidRPr="00C009CF">
        <w:rPr>
          <w:rFonts w:ascii="Times New Roman" w:hAnsi="Times New Roman" w:cs="Times New Roman"/>
          <w:sz w:val="24"/>
          <w:szCs w:val="24"/>
        </w:rPr>
        <w:t xml:space="preserve">designee, who will be </w:t>
      </w:r>
      <w:r w:rsidRPr="00C009CF">
        <w:rPr>
          <w:rFonts w:ascii="Times New Roman" w:hAnsi="Times New Roman" w:cs="Times New Roman"/>
          <w:sz w:val="24"/>
          <w:szCs w:val="24"/>
        </w:rPr>
        <w:tab/>
        <w:t>involved in various aspects of the response.</w:t>
      </w:r>
    </w:p>
    <w:p w:rsidR="00F21A33" w:rsidRPr="00C009CF" w:rsidRDefault="00F21A33" w:rsidP="00A243EA">
      <w:pPr>
        <w:spacing w:after="0" w:line="240" w:lineRule="auto"/>
        <w:jc w:val="both"/>
        <w:rPr>
          <w:rFonts w:ascii="Times New Roman" w:hAnsi="Times New Roman" w:cs="Times New Roman"/>
          <w:sz w:val="24"/>
          <w:szCs w:val="24"/>
        </w:rPr>
      </w:pPr>
    </w:p>
    <w:p w:rsidR="002F27BC" w:rsidRPr="00C009CF" w:rsidRDefault="002F27BC" w:rsidP="00713599">
      <w:pPr>
        <w:jc w:val="both"/>
        <w:rPr>
          <w:rFonts w:ascii="Times New Roman" w:hAnsi="Times New Roman" w:cs="Times New Roman"/>
          <w:sz w:val="24"/>
          <w:szCs w:val="24"/>
        </w:rPr>
      </w:pPr>
      <w:r w:rsidRPr="00C009CF">
        <w:rPr>
          <w:rFonts w:ascii="Times New Roman" w:hAnsi="Times New Roman" w:cs="Times New Roman"/>
          <w:sz w:val="24"/>
          <w:szCs w:val="24"/>
        </w:rPr>
        <w:t>C. Coordination with Region 7 Public Health Agencies</w:t>
      </w:r>
    </w:p>
    <w:p w:rsidR="002F27BC" w:rsidRPr="00C009CF" w:rsidRDefault="002F27BC" w:rsidP="00713599">
      <w:pPr>
        <w:jc w:val="both"/>
        <w:rPr>
          <w:rFonts w:ascii="Times New Roman" w:hAnsi="Times New Roman" w:cs="Times New Roman"/>
          <w:sz w:val="24"/>
          <w:szCs w:val="24"/>
        </w:rPr>
      </w:pPr>
      <w:r w:rsidRPr="00C009CF">
        <w:rPr>
          <w:rFonts w:ascii="Times New Roman" w:hAnsi="Times New Roman" w:cs="Times New Roman"/>
          <w:sz w:val="24"/>
          <w:szCs w:val="24"/>
        </w:rPr>
        <w:t xml:space="preserve">KCPHD will immediately notify Chelan-Douglas Health District, headquarters for Region7 Public Health Agencies, when a bioterrorism incident is suspected or confirmed in Kittitas County.  The Administrator of KCPHD will coordinate with Chelan-Douglas in determining when support personnel from the regional partners may be needed in Kittitas </w:t>
      </w:r>
      <w:r w:rsidR="009E0FC4" w:rsidRPr="00C009CF">
        <w:rPr>
          <w:rFonts w:ascii="Times New Roman" w:hAnsi="Times New Roman" w:cs="Times New Roman"/>
          <w:sz w:val="24"/>
          <w:szCs w:val="24"/>
        </w:rPr>
        <w:t>County</w:t>
      </w:r>
      <w:r w:rsidRPr="00C009CF">
        <w:rPr>
          <w:rFonts w:ascii="Times New Roman" w:hAnsi="Times New Roman" w:cs="Times New Roman"/>
          <w:sz w:val="24"/>
          <w:szCs w:val="24"/>
        </w:rPr>
        <w:t>.</w:t>
      </w:r>
    </w:p>
    <w:p w:rsidR="002F27BC" w:rsidRPr="00C009CF" w:rsidRDefault="002F27BC" w:rsidP="00713599">
      <w:pPr>
        <w:jc w:val="both"/>
        <w:rPr>
          <w:rFonts w:ascii="Times New Roman" w:hAnsi="Times New Roman" w:cs="Times New Roman"/>
          <w:sz w:val="24"/>
          <w:szCs w:val="24"/>
        </w:rPr>
      </w:pPr>
      <w:r w:rsidRPr="00C009CF">
        <w:rPr>
          <w:rFonts w:ascii="Times New Roman" w:hAnsi="Times New Roman" w:cs="Times New Roman"/>
          <w:sz w:val="24"/>
          <w:szCs w:val="24"/>
        </w:rPr>
        <w:t xml:space="preserve">D. </w:t>
      </w:r>
      <w:r w:rsidR="002E31E9" w:rsidRPr="00C009CF">
        <w:rPr>
          <w:rFonts w:ascii="Times New Roman" w:hAnsi="Times New Roman" w:cs="Times New Roman"/>
          <w:sz w:val="24"/>
          <w:szCs w:val="24"/>
        </w:rPr>
        <w:t>Coordination with Region 7 Hospital Network</w:t>
      </w:r>
    </w:p>
    <w:p w:rsidR="002E31E9" w:rsidRPr="00C009CF"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KVH will notify its Region 7 partners when a bioterrorism incident is suspected or confirmed in Kittitas County.</w:t>
      </w:r>
    </w:p>
    <w:p w:rsidR="002E31E9" w:rsidRPr="00C009CF"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E. Coordination with Kittitas County Emergency Medical Services</w:t>
      </w:r>
    </w:p>
    <w:p w:rsidR="002E31E9" w:rsidRPr="00C009CF"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lastRenderedPageBreak/>
        <w:t>Kittitas County falls under the South Central Region (SCR) Trauma Plan for regional planning and coordination.  The request for resources from outside the county will be made through KITTCOM.</w:t>
      </w:r>
    </w:p>
    <w:p w:rsidR="002E31E9" w:rsidRPr="00C009CF"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F. Coordination with Kittitas County EOC</w:t>
      </w:r>
    </w:p>
    <w:p w:rsidR="00875F99"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Requests for assets to support a local emergency are made through the Kittitas County EOC.</w:t>
      </w:r>
      <w:r w:rsidR="00875F99">
        <w:rPr>
          <w:rFonts w:ascii="Times New Roman" w:hAnsi="Times New Roman" w:cs="Times New Roman"/>
          <w:sz w:val="24"/>
          <w:szCs w:val="24"/>
        </w:rPr>
        <w:t xml:space="preserve">  If the County EOC has not been activated, requests should be made directly to the Kittitas County Emergency Management Department via the Kittitas County Sheriff’s Office.  Requests can be made via phone, email, or in person.</w:t>
      </w:r>
      <w:r w:rsidRPr="00C009CF">
        <w:rPr>
          <w:rFonts w:ascii="Times New Roman" w:hAnsi="Times New Roman" w:cs="Times New Roman"/>
          <w:sz w:val="24"/>
          <w:szCs w:val="24"/>
        </w:rPr>
        <w:t xml:space="preserve">  </w:t>
      </w:r>
      <w:r w:rsidR="00FD2D0F">
        <w:rPr>
          <w:rFonts w:ascii="Times New Roman" w:hAnsi="Times New Roman" w:cs="Times New Roman"/>
          <w:sz w:val="24"/>
          <w:szCs w:val="24"/>
        </w:rPr>
        <w:t xml:space="preserve">All requests made with a declaration of emergency will be handled via Emergency Management. </w:t>
      </w:r>
      <w:r w:rsidRPr="00C009CF">
        <w:rPr>
          <w:rFonts w:ascii="Times New Roman" w:hAnsi="Times New Roman" w:cs="Times New Roman"/>
          <w:sz w:val="24"/>
          <w:szCs w:val="24"/>
        </w:rPr>
        <w:t xml:space="preserve">If the request cannot be handled locally, or through mutual aid, they are then sent to the Washington State Emergency Operations Center at the Washington State Emergency Management Division, Camp Murray, Washington. </w:t>
      </w:r>
    </w:p>
    <w:p w:rsidR="002E31E9"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 xml:space="preserve"> If the request is specific to Emergency Support Function (ESF) 8, Public Health and medical, that desk will then address the issue as appropriate, working with the requisition agency to best meet that need.  Washington State Department of Health serves as the lead for ESF 8 along with other state agencies in a supporting role.</w:t>
      </w:r>
    </w:p>
    <w:p w:rsidR="00875F99" w:rsidRPr="00C009CF" w:rsidRDefault="00EF02DA" w:rsidP="00713599">
      <w:pPr>
        <w:jc w:val="both"/>
        <w:rPr>
          <w:rFonts w:ascii="Times New Roman" w:hAnsi="Times New Roman" w:cs="Times New Roman"/>
          <w:sz w:val="24"/>
          <w:szCs w:val="24"/>
        </w:rPr>
      </w:pPr>
      <w:r>
        <w:rPr>
          <w:rFonts w:ascii="Times New Roman" w:hAnsi="Times New Roman" w:cs="Times New Roman"/>
          <w:sz w:val="24"/>
          <w:szCs w:val="24"/>
        </w:rPr>
        <w:t>The Kittitas County Emergency Management Department (KCSO) must be aware of any potential requests for assistance in order to determine the need for a declaration of emergency within the county.</w:t>
      </w:r>
      <w:r w:rsidR="00FD2D0F">
        <w:rPr>
          <w:rFonts w:ascii="Times New Roman" w:hAnsi="Times New Roman" w:cs="Times New Roman"/>
          <w:sz w:val="24"/>
          <w:szCs w:val="24"/>
        </w:rPr>
        <w:t xml:space="preserve">  Resources received from DOH and other partners without a declaration of emergency will be handled by KCPHD and KCPHD will notify Emergency Management.</w:t>
      </w:r>
    </w:p>
    <w:p w:rsidR="002E31E9" w:rsidRPr="00C009CF" w:rsidRDefault="002E31E9" w:rsidP="00AF678B">
      <w:pPr>
        <w:rPr>
          <w:rFonts w:ascii="Times New Roman" w:hAnsi="Times New Roman" w:cs="Times New Roman"/>
          <w:sz w:val="24"/>
          <w:szCs w:val="24"/>
        </w:rPr>
      </w:pPr>
      <w:r w:rsidRPr="00C009CF">
        <w:rPr>
          <w:rFonts w:ascii="Times New Roman" w:hAnsi="Times New Roman" w:cs="Times New Roman"/>
          <w:sz w:val="24"/>
          <w:szCs w:val="24"/>
        </w:rPr>
        <w:t>G. Health Officer</w:t>
      </w:r>
    </w:p>
    <w:p w:rsidR="002E31E9"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 xml:space="preserve">The Health Officer or designee may assume the role of Incident Commander during an epidemic disease or bioterrorism </w:t>
      </w:r>
      <w:r w:rsidR="0050257F" w:rsidRPr="00C009CF">
        <w:rPr>
          <w:rFonts w:ascii="Times New Roman" w:hAnsi="Times New Roman" w:cs="Times New Roman"/>
          <w:sz w:val="24"/>
          <w:szCs w:val="24"/>
        </w:rPr>
        <w:t>incident</w:t>
      </w:r>
      <w:r w:rsidRPr="00C009CF">
        <w:rPr>
          <w:rFonts w:ascii="Times New Roman" w:hAnsi="Times New Roman" w:cs="Times New Roman"/>
          <w:sz w:val="24"/>
          <w:szCs w:val="24"/>
        </w:rPr>
        <w:t>.  The Health Officer</w:t>
      </w:r>
      <w:r w:rsidR="00357511">
        <w:rPr>
          <w:rFonts w:ascii="Times New Roman" w:hAnsi="Times New Roman" w:cs="Times New Roman"/>
          <w:sz w:val="24"/>
          <w:szCs w:val="24"/>
        </w:rPr>
        <w:t xml:space="preserve">, Public Health Administrator, and Board of Health will consult to decide policy pertaining to health </w:t>
      </w:r>
      <w:r w:rsidR="00601E6E">
        <w:rPr>
          <w:rFonts w:ascii="Times New Roman" w:hAnsi="Times New Roman" w:cs="Times New Roman"/>
          <w:sz w:val="24"/>
          <w:szCs w:val="24"/>
        </w:rPr>
        <w:t>and</w:t>
      </w:r>
      <w:r w:rsidR="00357511">
        <w:rPr>
          <w:rFonts w:ascii="Times New Roman" w:hAnsi="Times New Roman" w:cs="Times New Roman"/>
          <w:sz w:val="24"/>
          <w:szCs w:val="24"/>
        </w:rPr>
        <w:t xml:space="preserve"> medical decisions during emergencies.  The Health Officer in consultation with the Board of County Commissioners will make decisions if there is a financial implication to public health policy decisions during an emergency.</w:t>
      </w:r>
      <w:r w:rsidRPr="00C009CF">
        <w:rPr>
          <w:rFonts w:ascii="Times New Roman" w:hAnsi="Times New Roman" w:cs="Times New Roman"/>
          <w:sz w:val="24"/>
          <w:szCs w:val="24"/>
        </w:rPr>
        <w:t xml:space="preserve"> </w:t>
      </w:r>
      <w:r w:rsidR="00357511">
        <w:rPr>
          <w:rFonts w:ascii="Times New Roman" w:hAnsi="Times New Roman" w:cs="Times New Roman"/>
          <w:sz w:val="24"/>
          <w:szCs w:val="24"/>
        </w:rPr>
        <w:t>The Health Officer may also</w:t>
      </w:r>
      <w:r w:rsidRPr="00C009CF">
        <w:rPr>
          <w:rFonts w:ascii="Times New Roman" w:hAnsi="Times New Roman" w:cs="Times New Roman"/>
          <w:sz w:val="24"/>
          <w:szCs w:val="24"/>
        </w:rPr>
        <w:t xml:space="preserve"> maintain contact with other agencies, develop public health priorities, lead incident response, and delegate tasks.</w:t>
      </w:r>
      <w:r w:rsidR="00243F5E" w:rsidRPr="00CF2BF4">
        <w:rPr>
          <w:rFonts w:ascii="Times New Roman" w:hAnsi="Times New Roman"/>
          <w:sz w:val="24"/>
          <w:szCs w:val="20"/>
        </w:rPr>
        <w:t xml:space="preserve"> Managing spontaneous volunteers who may request to support the public health agency’s response either by incorporation or triaging to other volunteer resources.</w:t>
      </w:r>
    </w:p>
    <w:p w:rsidR="00243F5E" w:rsidRDefault="00243F5E" w:rsidP="00713599">
      <w:pPr>
        <w:jc w:val="both"/>
        <w:rPr>
          <w:rFonts w:ascii="Times New Roman" w:hAnsi="Times New Roman" w:cs="Times New Roman"/>
          <w:sz w:val="24"/>
          <w:szCs w:val="24"/>
        </w:rPr>
      </w:pPr>
      <w:r>
        <w:rPr>
          <w:rFonts w:ascii="Times New Roman" w:hAnsi="Times New Roman" w:cs="Times New Roman"/>
          <w:sz w:val="24"/>
          <w:szCs w:val="24"/>
        </w:rPr>
        <w:t>H. Volunteers</w:t>
      </w:r>
    </w:p>
    <w:p w:rsidR="00243F5E" w:rsidRPr="00CF2BF4" w:rsidRDefault="00243F5E" w:rsidP="00713599">
      <w:pPr>
        <w:jc w:val="both"/>
        <w:rPr>
          <w:rFonts w:ascii="Times New Roman" w:hAnsi="Times New Roman" w:cs="Times New Roman"/>
          <w:sz w:val="24"/>
          <w:szCs w:val="24"/>
        </w:rPr>
      </w:pPr>
      <w:r>
        <w:rPr>
          <w:rFonts w:ascii="Times New Roman" w:hAnsi="Times New Roman" w:cs="Times New Roman"/>
          <w:sz w:val="24"/>
          <w:szCs w:val="24"/>
        </w:rPr>
        <w:t xml:space="preserve">KCPHD may utilize trained MRC volunteers or spontaneous volunteers for incidents that exceed our response capacity. The use of spontaneous volunteers will be coordinated with Kittitas County Emergency Management.  All medical personnel must be verified using the Emergency System for Advance Registration of Volunteer Health Professionals (ESAR-VHP), or WA Serv, prior to volunteering.  All volunteers will be required to sign and submit an Emergency Worker </w:t>
      </w:r>
      <w:r>
        <w:rPr>
          <w:rFonts w:ascii="Times New Roman" w:hAnsi="Times New Roman" w:cs="Times New Roman"/>
          <w:sz w:val="24"/>
          <w:szCs w:val="24"/>
        </w:rPr>
        <w:lastRenderedPageBreak/>
        <w:t xml:space="preserve">Registration Card and a Kittitas County Emergency Management Certificate of Authorization and Photograph and Media Consent form. </w:t>
      </w:r>
    </w:p>
    <w:p w:rsidR="002E31E9" w:rsidRPr="00C009CF" w:rsidRDefault="002E31E9" w:rsidP="00713599">
      <w:pPr>
        <w:jc w:val="both"/>
        <w:rPr>
          <w:rFonts w:ascii="Times New Roman" w:hAnsi="Times New Roman" w:cs="Times New Roman"/>
          <w:b/>
          <w:sz w:val="24"/>
          <w:szCs w:val="24"/>
        </w:rPr>
      </w:pPr>
      <w:r w:rsidRPr="00C009CF">
        <w:rPr>
          <w:rFonts w:ascii="Times New Roman" w:hAnsi="Times New Roman" w:cs="Times New Roman"/>
          <w:b/>
          <w:sz w:val="24"/>
          <w:szCs w:val="24"/>
        </w:rPr>
        <w:t>VIII. INFORMATION COLLECTION, ANALYSIS, AND DISSEMINATION:</w:t>
      </w:r>
    </w:p>
    <w:p w:rsidR="002E31E9" w:rsidRPr="00C009CF"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 xml:space="preserve">Critical information that will be collected </w:t>
      </w:r>
      <w:r w:rsidR="00B92AF4">
        <w:rPr>
          <w:rFonts w:ascii="Times New Roman" w:hAnsi="Times New Roman" w:cs="Times New Roman"/>
          <w:sz w:val="24"/>
          <w:szCs w:val="24"/>
        </w:rPr>
        <w:t xml:space="preserve">for situational awareness will include functionality of public health operations, healthcare facilities, infrastructure, along with number of disease cases and/or fatalities attributed to the incident.  Additional information may </w:t>
      </w:r>
      <w:r w:rsidRPr="00C009CF">
        <w:rPr>
          <w:rFonts w:ascii="Times New Roman" w:hAnsi="Times New Roman" w:cs="Times New Roman"/>
          <w:sz w:val="24"/>
          <w:szCs w:val="24"/>
        </w:rPr>
        <w:t>include client or patient identification, location of client or patient, the identified potential or confirmed disease or health risk, date of onset, any related symptoms associated with the potential or identified disease, as well as individuals who may also have been potentially exposed.  Sources of information may include local law enforcement, local healthcare providers, laboratories, KITTCOM, a complaint from the general public, national, state, or regional partner.</w:t>
      </w:r>
    </w:p>
    <w:p w:rsidR="002E31E9" w:rsidRPr="00C009CF" w:rsidRDefault="002E31E9" w:rsidP="00713599">
      <w:pPr>
        <w:jc w:val="both"/>
        <w:rPr>
          <w:rFonts w:ascii="Times New Roman" w:hAnsi="Times New Roman" w:cs="Times New Roman"/>
          <w:sz w:val="24"/>
          <w:szCs w:val="24"/>
        </w:rPr>
      </w:pPr>
      <w:r w:rsidRPr="00C009CF">
        <w:rPr>
          <w:rFonts w:ascii="Times New Roman" w:hAnsi="Times New Roman" w:cs="Times New Roman"/>
          <w:sz w:val="24"/>
          <w:szCs w:val="24"/>
        </w:rPr>
        <w:t>Collected information will be used only for the investigation and response of any identified disease threats or health risks.  Information will be shared in accordance with the Health Insurance Portability and Accountability Act (HIPAA) regulations.  Only emergency responders who are required to comply with HIPAA regulations will receive confidential medical information relating to the investigation or response.</w:t>
      </w:r>
    </w:p>
    <w:p w:rsidR="002E31E9" w:rsidRPr="00C009CF" w:rsidRDefault="0073783C" w:rsidP="00713599">
      <w:pPr>
        <w:jc w:val="both"/>
        <w:rPr>
          <w:rFonts w:ascii="Times New Roman" w:hAnsi="Times New Roman" w:cs="Times New Roman"/>
          <w:b/>
          <w:sz w:val="24"/>
          <w:szCs w:val="24"/>
        </w:rPr>
      </w:pPr>
      <w:r w:rsidRPr="00C009CF">
        <w:rPr>
          <w:rFonts w:ascii="Times New Roman" w:hAnsi="Times New Roman" w:cs="Times New Roman"/>
          <w:b/>
          <w:sz w:val="24"/>
          <w:szCs w:val="24"/>
        </w:rPr>
        <w:t>IX. COMMUNICATIONS:</w:t>
      </w:r>
    </w:p>
    <w:p w:rsidR="00403DFF" w:rsidRDefault="004A6974" w:rsidP="00713599">
      <w:pPr>
        <w:jc w:val="both"/>
        <w:rPr>
          <w:rFonts w:ascii="Times New Roman" w:hAnsi="Times New Roman" w:cs="Times New Roman"/>
          <w:sz w:val="24"/>
          <w:szCs w:val="24"/>
        </w:rPr>
      </w:pPr>
      <w:r>
        <w:rPr>
          <w:rFonts w:ascii="Times New Roman" w:hAnsi="Times New Roman" w:cs="Times New Roman"/>
          <w:sz w:val="24"/>
          <w:szCs w:val="24"/>
        </w:rPr>
        <w:t xml:space="preserve">KCPHD has access to 24/7 support services and resources outside of the department, which require communication in a timely manner.  Communication may be through various means including by fax, telephone landline, and in person requests. </w:t>
      </w:r>
      <w:r w:rsidR="0073783C" w:rsidRPr="00C009CF">
        <w:rPr>
          <w:rFonts w:ascii="Times New Roman" w:hAnsi="Times New Roman" w:cs="Times New Roman"/>
          <w:sz w:val="24"/>
          <w:szCs w:val="24"/>
        </w:rPr>
        <w:t>Communications procedures are outlined in the Communications Annex, Annex E.</w:t>
      </w:r>
      <w:r>
        <w:rPr>
          <w:rFonts w:ascii="Times New Roman" w:hAnsi="Times New Roman" w:cs="Times New Roman"/>
          <w:sz w:val="24"/>
          <w:szCs w:val="24"/>
        </w:rPr>
        <w:t xml:space="preserve">  </w:t>
      </w:r>
    </w:p>
    <w:p w:rsidR="004E5228" w:rsidRPr="00C009CF" w:rsidRDefault="004E5228" w:rsidP="00713599">
      <w:pPr>
        <w:jc w:val="both"/>
        <w:rPr>
          <w:rFonts w:ascii="Times New Roman" w:hAnsi="Times New Roman" w:cs="Times New Roman"/>
          <w:sz w:val="24"/>
          <w:szCs w:val="24"/>
        </w:rPr>
      </w:pPr>
      <w:r>
        <w:rPr>
          <w:rFonts w:ascii="Times New Roman" w:hAnsi="Times New Roman" w:cs="Times New Roman"/>
          <w:sz w:val="24"/>
          <w:szCs w:val="24"/>
        </w:rPr>
        <w:t>Staff will be notified of an incident or mobilization either via the emergency phone tree, email, WA Secures, or in person.</w:t>
      </w:r>
    </w:p>
    <w:p w:rsidR="0073783C" w:rsidRPr="00C009CF" w:rsidRDefault="0073783C" w:rsidP="00713599">
      <w:pPr>
        <w:jc w:val="both"/>
        <w:rPr>
          <w:rFonts w:ascii="Times New Roman" w:hAnsi="Times New Roman" w:cs="Times New Roman"/>
          <w:b/>
          <w:sz w:val="24"/>
          <w:szCs w:val="24"/>
        </w:rPr>
      </w:pPr>
      <w:r w:rsidRPr="00C009CF">
        <w:rPr>
          <w:rFonts w:ascii="Times New Roman" w:hAnsi="Times New Roman" w:cs="Times New Roman"/>
          <w:b/>
          <w:sz w:val="24"/>
          <w:szCs w:val="24"/>
        </w:rPr>
        <w:t>X. ADMINISTRATION, FINANCE, AND LOGISTICS:</w:t>
      </w:r>
    </w:p>
    <w:p w:rsidR="0073783C" w:rsidRPr="00C009CF" w:rsidRDefault="0073783C" w:rsidP="00713599">
      <w:pPr>
        <w:jc w:val="both"/>
        <w:rPr>
          <w:rFonts w:ascii="Times New Roman" w:hAnsi="Times New Roman" w:cs="Times New Roman"/>
          <w:sz w:val="24"/>
          <w:szCs w:val="24"/>
        </w:rPr>
      </w:pPr>
      <w:r w:rsidRPr="00C009CF">
        <w:rPr>
          <w:rFonts w:ascii="Times New Roman" w:hAnsi="Times New Roman" w:cs="Times New Roman"/>
          <w:sz w:val="24"/>
          <w:szCs w:val="24"/>
        </w:rPr>
        <w:t>Memorandum of Understandings as well as local resources will be utilized first in response to emergencies.  KCPHD and Kittitas County polices for financial accounting and auditing will be adhered to in regards to financial records, reporting, and tracking resources.  All financial records will be kept in accordance with archiving requirements.</w:t>
      </w:r>
      <w:r w:rsidR="00153C36" w:rsidRPr="00C009CF">
        <w:rPr>
          <w:rFonts w:ascii="Times New Roman" w:hAnsi="Times New Roman" w:cs="Times New Roman"/>
          <w:sz w:val="24"/>
          <w:szCs w:val="24"/>
        </w:rPr>
        <w:t xml:space="preserve">  Special purchasing policies under Kittitas County will require a Board of County Commissioners’ declaration of emergency in order to utilize.</w:t>
      </w:r>
    </w:p>
    <w:p w:rsidR="0073783C" w:rsidRPr="00C009CF" w:rsidRDefault="0073783C" w:rsidP="00713599">
      <w:pPr>
        <w:jc w:val="both"/>
        <w:rPr>
          <w:rFonts w:ascii="Times New Roman" w:hAnsi="Times New Roman" w:cs="Times New Roman"/>
          <w:b/>
          <w:sz w:val="24"/>
          <w:szCs w:val="24"/>
        </w:rPr>
      </w:pPr>
      <w:r w:rsidRPr="00C009CF">
        <w:rPr>
          <w:rFonts w:ascii="Times New Roman" w:hAnsi="Times New Roman" w:cs="Times New Roman"/>
          <w:b/>
          <w:sz w:val="24"/>
          <w:szCs w:val="24"/>
        </w:rPr>
        <w:t>XI. PLAN DEVELOPMENT AND MAINTENANCE:</w:t>
      </w:r>
    </w:p>
    <w:p w:rsidR="0073783C" w:rsidRPr="00C009CF" w:rsidRDefault="008E3BE3" w:rsidP="00713599">
      <w:pPr>
        <w:jc w:val="both"/>
        <w:rPr>
          <w:rFonts w:ascii="Times New Roman" w:hAnsi="Times New Roman" w:cs="Times New Roman"/>
          <w:sz w:val="24"/>
          <w:szCs w:val="24"/>
        </w:rPr>
      </w:pPr>
      <w:r w:rsidRPr="00C009CF">
        <w:rPr>
          <w:rFonts w:ascii="Times New Roman" w:hAnsi="Times New Roman" w:cs="Times New Roman"/>
          <w:sz w:val="24"/>
          <w:szCs w:val="24"/>
        </w:rPr>
        <w:t xml:space="preserve">A. </w:t>
      </w:r>
      <w:r w:rsidR="004F1CE7">
        <w:rPr>
          <w:rFonts w:ascii="Times New Roman" w:hAnsi="Times New Roman" w:cs="Times New Roman"/>
          <w:sz w:val="24"/>
          <w:szCs w:val="24"/>
        </w:rPr>
        <w:t>KCPHD staff training regarding this plan will be performed regularly.</w:t>
      </w:r>
    </w:p>
    <w:p w:rsidR="008E3BE3" w:rsidRPr="00C009CF" w:rsidRDefault="008E3BE3" w:rsidP="00713599">
      <w:pPr>
        <w:jc w:val="both"/>
        <w:rPr>
          <w:rFonts w:ascii="Times New Roman" w:hAnsi="Times New Roman" w:cs="Times New Roman"/>
          <w:sz w:val="24"/>
          <w:szCs w:val="24"/>
        </w:rPr>
      </w:pPr>
      <w:r w:rsidRPr="00C009CF">
        <w:rPr>
          <w:rFonts w:ascii="Times New Roman" w:hAnsi="Times New Roman" w:cs="Times New Roman"/>
          <w:sz w:val="24"/>
          <w:szCs w:val="24"/>
        </w:rPr>
        <w:t>B. This plan will be exercised, evaluated, and updated at least once annually</w:t>
      </w:r>
      <w:r w:rsidR="00A805E6" w:rsidRPr="00C009CF">
        <w:rPr>
          <w:rFonts w:ascii="Times New Roman" w:hAnsi="Times New Roman" w:cs="Times New Roman"/>
          <w:sz w:val="24"/>
          <w:szCs w:val="24"/>
        </w:rPr>
        <w:t xml:space="preserve"> based on after action reports completed after KCPHD and/or county wide drills and exercises.  Evaluations will </w:t>
      </w:r>
      <w:r w:rsidR="00A805E6" w:rsidRPr="00C009CF">
        <w:rPr>
          <w:rFonts w:ascii="Times New Roman" w:hAnsi="Times New Roman" w:cs="Times New Roman"/>
          <w:sz w:val="24"/>
          <w:szCs w:val="24"/>
        </w:rPr>
        <w:lastRenderedPageBreak/>
        <w:t>include improvements as a result from exercise analysis completed and challenges identified.  Updates will be based on recommended changes.</w:t>
      </w:r>
    </w:p>
    <w:p w:rsidR="008E3BE3" w:rsidRPr="00C009CF" w:rsidRDefault="008E3BE3" w:rsidP="00713599">
      <w:pPr>
        <w:jc w:val="both"/>
        <w:rPr>
          <w:rFonts w:ascii="Times New Roman" w:hAnsi="Times New Roman" w:cs="Times New Roman"/>
          <w:sz w:val="24"/>
          <w:szCs w:val="24"/>
        </w:rPr>
      </w:pPr>
      <w:r w:rsidRPr="00C009CF">
        <w:rPr>
          <w:rFonts w:ascii="Times New Roman" w:hAnsi="Times New Roman" w:cs="Times New Roman"/>
          <w:sz w:val="24"/>
          <w:szCs w:val="24"/>
        </w:rPr>
        <w:t xml:space="preserve">C. Recommended changes to this plan should be submitted to the Local Emergency Response Specialist at KCPHD, located at 507 N Nanum Street Suite 102 in Ellensburg, Washington, 98926.  The phone number is 509-962-7515.  Post exercise and or/incident debriefing will be utilized to review effectiveness and need for revision of this plan.  </w:t>
      </w:r>
      <w:r w:rsidR="004F1CE7">
        <w:rPr>
          <w:rFonts w:ascii="Times New Roman" w:hAnsi="Times New Roman" w:cs="Times New Roman"/>
          <w:sz w:val="24"/>
          <w:szCs w:val="24"/>
        </w:rPr>
        <w:t>The report will recommend changes, which if adopted, will be incorporated immediately.</w:t>
      </w:r>
    </w:p>
    <w:p w:rsidR="008E3BE3" w:rsidRDefault="008E3BE3" w:rsidP="00713599">
      <w:pPr>
        <w:jc w:val="both"/>
        <w:rPr>
          <w:rFonts w:ascii="Times New Roman" w:hAnsi="Times New Roman" w:cs="Times New Roman"/>
          <w:sz w:val="24"/>
          <w:szCs w:val="24"/>
        </w:rPr>
      </w:pPr>
      <w:r w:rsidRPr="00C009CF">
        <w:rPr>
          <w:rFonts w:ascii="Times New Roman" w:hAnsi="Times New Roman" w:cs="Times New Roman"/>
          <w:sz w:val="24"/>
          <w:szCs w:val="24"/>
        </w:rPr>
        <w:t>D. At a minimum, this plan will be reviewed by the Kittitas County Emergency Management Council after annual review and the Local Emergency Response Specialist is responsible for the annual review of the Emergency Operation Plan.  Updated plans must be sent to the Region 7 Emergency Response Coordinator and to the Kittitas County Emergency Management via Kittitas County Sheriff’s Office (KCSO).</w:t>
      </w:r>
    </w:p>
    <w:p w:rsidR="00AF678B" w:rsidRPr="00C009CF" w:rsidRDefault="00AF678B" w:rsidP="00713599">
      <w:pPr>
        <w:jc w:val="both"/>
        <w:rPr>
          <w:rFonts w:ascii="Times New Roman" w:hAnsi="Times New Roman" w:cs="Times New Roman"/>
          <w:sz w:val="24"/>
          <w:szCs w:val="24"/>
        </w:rPr>
      </w:pPr>
    </w:p>
    <w:p w:rsidR="008E3BE3" w:rsidRPr="00C009CF" w:rsidRDefault="008E3BE3" w:rsidP="00713599">
      <w:pPr>
        <w:jc w:val="both"/>
        <w:rPr>
          <w:rFonts w:ascii="Times New Roman" w:hAnsi="Times New Roman" w:cs="Times New Roman"/>
          <w:b/>
          <w:sz w:val="24"/>
          <w:szCs w:val="24"/>
        </w:rPr>
      </w:pPr>
      <w:r w:rsidRPr="00C009CF">
        <w:rPr>
          <w:rFonts w:ascii="Times New Roman" w:hAnsi="Times New Roman" w:cs="Times New Roman"/>
          <w:b/>
          <w:sz w:val="24"/>
          <w:szCs w:val="24"/>
        </w:rPr>
        <w:t>XII. AUTHORITIES AND REFERENCES:</w:t>
      </w:r>
    </w:p>
    <w:tbl>
      <w:tblPr>
        <w:tblW w:w="9504" w:type="dxa"/>
        <w:jc w:val="center"/>
        <w:tblBorders>
          <w:top w:val="single" w:sz="12" w:space="0" w:color="999999"/>
          <w:left w:val="single" w:sz="12" w:space="0" w:color="999999"/>
          <w:bottom w:val="single" w:sz="12" w:space="0" w:color="999999"/>
          <w:right w:val="single" w:sz="12" w:space="0" w:color="999999"/>
          <w:insideH w:val="single" w:sz="12" w:space="0" w:color="999999"/>
          <w:insideV w:val="single" w:sz="12" w:space="0" w:color="999999"/>
        </w:tblBorders>
        <w:tblLayout w:type="fixed"/>
        <w:tblCellMar>
          <w:top w:w="45" w:type="dxa"/>
          <w:left w:w="45" w:type="dxa"/>
          <w:bottom w:w="45" w:type="dxa"/>
          <w:right w:w="45" w:type="dxa"/>
        </w:tblCellMar>
        <w:tblLook w:val="0000" w:firstRow="0" w:lastRow="0" w:firstColumn="0" w:lastColumn="0" w:noHBand="0" w:noVBand="0"/>
      </w:tblPr>
      <w:tblGrid>
        <w:gridCol w:w="1584"/>
        <w:gridCol w:w="1873"/>
        <w:gridCol w:w="6011"/>
        <w:gridCol w:w="36"/>
      </w:tblGrid>
      <w:tr w:rsidR="005F6381" w:rsidRPr="00C009CF" w:rsidTr="002D53B3">
        <w:trPr>
          <w:gridAfter w:val="1"/>
          <w:wAfter w:w="36" w:type="dxa"/>
          <w:jc w:val="center"/>
        </w:trPr>
        <w:tc>
          <w:tcPr>
            <w:tcW w:w="9468" w:type="dxa"/>
            <w:gridSpan w:val="3"/>
            <w:shd w:val="clear" w:color="auto" w:fill="FFFFFF"/>
            <w:noWrap/>
            <w:vAlign w:val="center"/>
          </w:tcPr>
          <w:p w:rsidR="005F6381" w:rsidRPr="00D35C73" w:rsidRDefault="005F6381" w:rsidP="002D53B3">
            <w:pPr>
              <w:spacing w:after="0" w:line="240" w:lineRule="auto"/>
              <w:jc w:val="center"/>
              <w:rPr>
                <w:rFonts w:ascii="Times New Roman" w:hAnsi="Times New Roman" w:cs="Times New Roman"/>
                <w:b/>
              </w:rPr>
            </w:pPr>
            <w:r w:rsidRPr="00D35C73">
              <w:rPr>
                <w:rFonts w:ascii="Times New Roman" w:hAnsi="Times New Roman" w:cs="Times New Roman"/>
                <w:b/>
                <w:sz w:val="32"/>
              </w:rPr>
              <w:t>Primary Statutes Governing Public Health: Revised Code of Washington (RCW), Washington Administrative Code (WAC), Kittitas County Code (KCC)</w:t>
            </w:r>
          </w:p>
        </w:tc>
      </w:tr>
      <w:tr w:rsidR="005F6381" w:rsidRPr="00C009CF" w:rsidTr="002D53B3">
        <w:trPr>
          <w:gridAfter w:val="1"/>
          <w:wAfter w:w="36" w:type="dxa"/>
          <w:jc w:val="center"/>
        </w:trPr>
        <w:tc>
          <w:tcPr>
            <w:tcW w:w="1584" w:type="dxa"/>
            <w:shd w:val="clear" w:color="auto" w:fill="FFFFFF"/>
            <w:noWrap/>
            <w:vAlign w:val="center"/>
          </w:tcPr>
          <w:p w:rsidR="005F6381" w:rsidRPr="00B736A9" w:rsidRDefault="005F6381" w:rsidP="002D53B3">
            <w:pPr>
              <w:spacing w:after="0" w:line="240" w:lineRule="auto"/>
              <w:jc w:val="center"/>
              <w:rPr>
                <w:rFonts w:ascii="Times New Roman" w:eastAsia="Times New Roman" w:hAnsi="Times New Roman" w:cs="Times New Roman"/>
                <w:sz w:val="24"/>
                <w:szCs w:val="24"/>
              </w:rPr>
            </w:pPr>
            <w:r w:rsidRPr="00B736A9">
              <w:rPr>
                <w:rFonts w:ascii="Times New Roman" w:eastAsia="Times New Roman" w:hAnsi="Times New Roman" w:cs="Times New Roman"/>
                <w:sz w:val="24"/>
                <w:szCs w:val="24"/>
              </w:rPr>
              <w:t>RCW 70.58.020</w:t>
            </w:r>
          </w:p>
          <w:p w:rsidR="005F6381" w:rsidRPr="00B736A9" w:rsidRDefault="005F6381" w:rsidP="002D53B3">
            <w:pPr>
              <w:spacing w:after="0" w:line="240" w:lineRule="auto"/>
              <w:jc w:val="center"/>
              <w:rPr>
                <w:rFonts w:ascii="Times New Roman" w:eastAsia="Times New Roman" w:hAnsi="Times New Roman" w:cs="Times New Roman"/>
                <w:sz w:val="24"/>
                <w:szCs w:val="24"/>
              </w:rPr>
            </w:pPr>
            <w:r w:rsidRPr="00B736A9">
              <w:rPr>
                <w:rFonts w:ascii="Times New Roman" w:eastAsia="Times New Roman" w:hAnsi="Times New Roman" w:cs="Times New Roman"/>
                <w:sz w:val="24"/>
                <w:szCs w:val="24"/>
              </w:rPr>
              <w:t>246-490-010</w:t>
            </w:r>
          </w:p>
        </w:tc>
        <w:tc>
          <w:tcPr>
            <w:tcW w:w="1873" w:type="dxa"/>
            <w:shd w:val="clear" w:color="auto" w:fill="FFFFFF"/>
            <w:vAlign w:val="center"/>
          </w:tcPr>
          <w:p w:rsidR="005F6381" w:rsidRDefault="005F6381" w:rsidP="002D53B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Deputy Registrar</w:t>
            </w:r>
          </w:p>
          <w:p w:rsidR="005F6381" w:rsidRPr="00B736A9" w:rsidRDefault="005F6381" w:rsidP="002D53B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Vital Records</w:t>
            </w:r>
          </w:p>
        </w:tc>
        <w:tc>
          <w:tcPr>
            <w:tcW w:w="6011" w:type="dxa"/>
            <w:shd w:val="clear" w:color="auto" w:fill="FFFFFF"/>
            <w:vAlign w:val="center"/>
          </w:tcPr>
          <w:p w:rsidR="005F6381" w:rsidRPr="00C009CF" w:rsidRDefault="005F6381" w:rsidP="002D53B3">
            <w:pPr>
              <w:spacing w:after="0" w:line="240" w:lineRule="auto"/>
              <w:jc w:val="center"/>
              <w:rPr>
                <w:rFonts w:ascii="Times New Roman" w:eastAsia="Times New Roman" w:hAnsi="Times New Roman" w:cs="Times New Roman"/>
                <w:b/>
                <w:sz w:val="24"/>
                <w:szCs w:val="24"/>
              </w:rPr>
            </w:pPr>
            <w:r w:rsidRPr="00C009CF">
              <w:rPr>
                <w:rFonts w:ascii="Times New Roman" w:hAnsi="Times New Roman" w:cs="Times New Roman"/>
              </w:rPr>
              <w:t>Vital records</w:t>
            </w:r>
            <w:r w:rsidRPr="0062629F">
              <w:rPr>
                <w:rFonts w:ascii="Times New Roman" w:hAnsi="Times New Roman" w:cs="Times New Roman"/>
              </w:rPr>
              <w:t xml:space="preserve"> means records of birth, death, fetal death, marriage, dissolution, annulment, and legal separation, maintained under the supervision of the state registrar of vital statistics.</w:t>
            </w:r>
          </w:p>
        </w:tc>
      </w:tr>
      <w:tr w:rsidR="005F6381" w:rsidRPr="00C009CF" w:rsidTr="002D53B3">
        <w:trPr>
          <w:gridAfter w:val="1"/>
          <w:wAfter w:w="36" w:type="dxa"/>
          <w:jc w:val="center"/>
        </w:trPr>
        <w:tc>
          <w:tcPr>
            <w:tcW w:w="1584" w:type="dxa"/>
            <w:shd w:val="clear" w:color="auto" w:fill="FFFFFF"/>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43.20 State Board of Health</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43.20.050 – powers and duties of state board of health</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246-100 communicable and certain other diseases</w:t>
            </w:r>
          </w:p>
        </w:tc>
        <w:tc>
          <w:tcPr>
            <w:tcW w:w="1873" w:type="dxa"/>
            <w:shd w:val="clear" w:color="auto" w:fill="FFFFFF"/>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Communicable and Certain other Diseases</w:t>
            </w:r>
          </w:p>
        </w:tc>
        <w:tc>
          <w:tcPr>
            <w:tcW w:w="6011" w:type="dxa"/>
            <w:shd w:val="clear" w:color="auto" w:fill="FFFFFF"/>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To protect the health and well-being of the public by controlling communicable and certain other diseases.</w:t>
            </w:r>
          </w:p>
        </w:tc>
      </w:tr>
      <w:tr w:rsidR="005F6381" w:rsidRPr="00C009CF" w:rsidTr="002D53B3">
        <w:trPr>
          <w:gridAfter w:val="1"/>
          <w:wAfter w:w="36" w:type="dxa"/>
          <w:jc w:val="center"/>
        </w:trPr>
        <w:tc>
          <w:tcPr>
            <w:tcW w:w="1584" w:type="dxa"/>
            <w:shd w:val="clear" w:color="auto" w:fill="FFFFFF"/>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RCW 70.05.070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246-100-036</w:t>
            </w:r>
          </w:p>
        </w:tc>
        <w:tc>
          <w:tcPr>
            <w:tcW w:w="1873" w:type="dxa"/>
            <w:shd w:val="clear" w:color="auto" w:fill="FFFFFF"/>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Local Health Officer- powers and duties</w:t>
            </w:r>
          </w:p>
        </w:tc>
        <w:tc>
          <w:tcPr>
            <w:tcW w:w="6011" w:type="dxa"/>
            <w:shd w:val="clear" w:color="auto" w:fill="FFFFFF"/>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Enforce laws and control spread of disease within jurisdiction.</w:t>
            </w:r>
          </w:p>
        </w:tc>
      </w:tr>
      <w:tr w:rsidR="005F6381" w:rsidRPr="00C009CF" w:rsidTr="002D53B3">
        <w:trPr>
          <w:gridAfter w:val="1"/>
          <w:wAfter w:w="36" w:type="dxa"/>
          <w:jc w:val="center"/>
        </w:trPr>
        <w:tc>
          <w:tcPr>
            <w:tcW w:w="1584" w:type="dxa"/>
            <w:shd w:val="clear" w:color="auto" w:fill="FFFFFF"/>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43.20.050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246-100-040</w:t>
            </w:r>
          </w:p>
        </w:tc>
        <w:tc>
          <w:tcPr>
            <w:tcW w:w="1873" w:type="dxa"/>
            <w:shd w:val="clear" w:color="auto" w:fill="FFFFFF"/>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Isolation and Quarantine</w:t>
            </w:r>
          </w:p>
        </w:tc>
        <w:tc>
          <w:tcPr>
            <w:tcW w:w="6011" w:type="dxa"/>
            <w:shd w:val="clear" w:color="auto" w:fill="FFFFFF"/>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Local Health Officer may issue an emergency detention of a person or group of persons.</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49.17 </w:t>
            </w:r>
            <w:r w:rsidRPr="00C009CF">
              <w:rPr>
                <w:rFonts w:ascii="Times New Roman" w:eastAsia="Times New Roman" w:hAnsi="Times New Roman" w:cs="Times New Roman"/>
                <w:sz w:val="24"/>
                <w:szCs w:val="24"/>
              </w:rPr>
              <w:lastRenderedPageBreak/>
              <w:t>Washington Industrial Safety and Health Act</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296-823</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Occupational Exposure to Blood borne Pathogens</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 xml:space="preserve">Blood borne </w:t>
            </w:r>
            <w:r w:rsidRPr="00C009CF">
              <w:rPr>
                <w:rFonts w:ascii="Times New Roman" w:eastAsia="Times New Roman" w:hAnsi="Times New Roman" w:cs="Times New Roman"/>
                <w:sz w:val="24"/>
                <w:szCs w:val="24"/>
              </w:rPr>
              <w:lastRenderedPageBreak/>
              <w:t>Pathogens</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 xml:space="preserve">Requires that all employees with occupational exposure </w:t>
            </w:r>
            <w:r w:rsidRPr="00C009CF">
              <w:rPr>
                <w:rFonts w:ascii="Times New Roman" w:eastAsia="Times New Roman" w:hAnsi="Times New Roman" w:cs="Times New Roman"/>
                <w:sz w:val="24"/>
                <w:szCs w:val="24"/>
              </w:rPr>
              <w:lastRenderedPageBreak/>
              <w:t>participate in a training program that is provided at no cost to them and conducted during compensated working hours.</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18.79</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Nursing Care</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246-840-700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246-840 Practical and Registered Nursing</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Standards of Nursing Conduct or practice</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Identify responsibilities of the professional registered nurse and the licensed practical nurse in health care settings and as provided in the Nursing Practice Act.</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26.44 Abuse of Children</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26.44.030</w:t>
            </w:r>
          </w:p>
          <w:p w:rsidR="005F6381" w:rsidRPr="00C009CF" w:rsidRDefault="005F6381" w:rsidP="002D53B3">
            <w:pPr>
              <w:spacing w:after="0" w:line="240" w:lineRule="auto"/>
              <w:jc w:val="center"/>
              <w:rPr>
                <w:rFonts w:ascii="Times New Roman" w:eastAsia="Times New Roman" w:hAnsi="Times New Roman" w:cs="Times New Roman"/>
                <w:sz w:val="24"/>
                <w:szCs w:val="24"/>
              </w:rPr>
            </w:pPr>
          </w:p>
        </w:tc>
        <w:tc>
          <w:tcPr>
            <w:tcW w:w="1873" w:type="dxa"/>
            <w:vAlign w:val="center"/>
          </w:tcPr>
          <w:p w:rsidR="005F6381" w:rsidRPr="00C009CF" w:rsidRDefault="005F6381" w:rsidP="002D53B3">
            <w:pPr>
              <w:spacing w:after="0" w:line="240" w:lineRule="auto"/>
              <w:jc w:val="center"/>
              <w:outlineLvl w:val="0"/>
              <w:rPr>
                <w:rFonts w:ascii="Times New Roman" w:eastAsia="Times New Roman" w:hAnsi="Times New Roman" w:cs="Times New Roman"/>
                <w:sz w:val="24"/>
                <w:szCs w:val="24"/>
              </w:rPr>
            </w:pPr>
            <w:r>
              <w:rPr>
                <w:rFonts w:ascii="Times New Roman" w:eastAsia="Times New Roman" w:hAnsi="Times New Roman" w:cs="Times New Roman"/>
                <w:kern w:val="36"/>
                <w:sz w:val="24"/>
                <w:szCs w:val="24"/>
              </w:rPr>
              <w:t>Duty to report child abuse</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When a healthcare professional has reasonable cause to believe that a child has suffered abuse or neglect, he or she shall report such incident, or cause a report to be made, to the proper law enforcement agency or to the department.</w:t>
            </w:r>
          </w:p>
        </w:tc>
      </w:tr>
      <w:tr w:rsidR="005F6381" w:rsidRPr="00C009CF" w:rsidTr="002D53B3">
        <w:trPr>
          <w:gridAfter w:val="1"/>
          <w:wAfter w:w="36" w:type="dxa"/>
          <w:trHeight w:val="330"/>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246-840</w:t>
            </w:r>
          </w:p>
        </w:tc>
        <w:tc>
          <w:tcPr>
            <w:tcW w:w="1873" w:type="dxa"/>
            <w:vAlign w:val="center"/>
          </w:tcPr>
          <w:p w:rsidR="005F6381" w:rsidRPr="00C009CF" w:rsidRDefault="005F6381" w:rsidP="002D53B3">
            <w:pPr>
              <w:spacing w:after="0" w:line="240" w:lineRule="auto"/>
              <w:jc w:val="center"/>
              <w:outlineLvl w:val="0"/>
              <w:rPr>
                <w:rFonts w:ascii="Times New Roman" w:eastAsia="Times New Roman" w:hAnsi="Times New Roman" w:cs="Times New Roman"/>
                <w:kern w:val="36"/>
                <w:sz w:val="24"/>
                <w:szCs w:val="24"/>
              </w:rPr>
            </w:pPr>
            <w:r w:rsidRPr="00C009CF">
              <w:rPr>
                <w:rFonts w:ascii="Times New Roman" w:eastAsia="Times New Roman" w:hAnsi="Times New Roman" w:cs="Times New Roman"/>
                <w:kern w:val="36"/>
                <w:sz w:val="24"/>
                <w:szCs w:val="24"/>
              </w:rPr>
              <w:t>Practical Registered Nursing</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Licensing process and requirements of registered nurses.</w:t>
            </w:r>
          </w:p>
        </w:tc>
      </w:tr>
      <w:tr w:rsidR="005F6381" w:rsidRPr="00C009CF" w:rsidTr="002D53B3">
        <w:trPr>
          <w:gridAfter w:val="1"/>
          <w:wAfter w:w="36" w:type="dxa"/>
          <w:trHeight w:val="330"/>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RCW 70.28</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246-170</w:t>
            </w:r>
          </w:p>
        </w:tc>
        <w:tc>
          <w:tcPr>
            <w:tcW w:w="1873" w:type="dxa"/>
            <w:vAlign w:val="center"/>
          </w:tcPr>
          <w:p w:rsidR="005F6381" w:rsidRPr="00C009CF" w:rsidRDefault="005F6381" w:rsidP="002D53B3">
            <w:pPr>
              <w:spacing w:after="0" w:line="240" w:lineRule="auto"/>
              <w:jc w:val="center"/>
              <w:outlineLvl w:val="0"/>
              <w:rPr>
                <w:rFonts w:ascii="Times New Roman" w:eastAsia="Times New Roman" w:hAnsi="Times New Roman" w:cs="Times New Roman"/>
                <w:kern w:val="36"/>
                <w:sz w:val="24"/>
                <w:szCs w:val="24"/>
              </w:rPr>
            </w:pPr>
            <w:r w:rsidRPr="00C009CF">
              <w:rPr>
                <w:rFonts w:ascii="Times New Roman" w:eastAsia="Times New Roman" w:hAnsi="Times New Roman" w:cs="Times New Roman"/>
                <w:kern w:val="36"/>
                <w:sz w:val="24"/>
                <w:szCs w:val="24"/>
              </w:rPr>
              <w:t>Tuberculosis (TB)</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TB Prevention, Treatment, and Control</w:t>
            </w:r>
          </w:p>
        </w:tc>
      </w:tr>
      <w:tr w:rsidR="005F6381" w:rsidRPr="00C009CF" w:rsidTr="002D53B3">
        <w:trPr>
          <w:gridAfter w:val="1"/>
          <w:wAfter w:w="36" w:type="dxa"/>
          <w:trHeight w:val="330"/>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RCW 43.20.050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WAC 246-110-020</w:t>
            </w:r>
          </w:p>
        </w:tc>
        <w:tc>
          <w:tcPr>
            <w:tcW w:w="1873" w:type="dxa"/>
            <w:vAlign w:val="center"/>
          </w:tcPr>
          <w:p w:rsidR="005F6381" w:rsidRPr="00C009CF" w:rsidRDefault="005F6381" w:rsidP="002D53B3">
            <w:pPr>
              <w:spacing w:after="0" w:line="240" w:lineRule="auto"/>
              <w:jc w:val="center"/>
              <w:outlineLvl w:val="0"/>
              <w:rPr>
                <w:rFonts w:ascii="Times New Roman" w:eastAsia="Times New Roman" w:hAnsi="Times New Roman" w:cs="Times New Roman"/>
                <w:kern w:val="36"/>
                <w:sz w:val="24"/>
                <w:szCs w:val="24"/>
              </w:rPr>
            </w:pPr>
            <w:r w:rsidRPr="00C009CF">
              <w:rPr>
                <w:rFonts w:ascii="Times New Roman" w:eastAsia="Times New Roman" w:hAnsi="Times New Roman" w:cs="Times New Roman"/>
                <w:kern w:val="36"/>
                <w:sz w:val="24"/>
                <w:szCs w:val="24"/>
              </w:rPr>
              <w:t>Control of Communicable disease</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Guidelines specific to controlling outbreak within a school and/or daycare.</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43.20.050 (d and f)</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70.05.070</w:t>
            </w:r>
          </w:p>
          <w:p w:rsidR="005F6381" w:rsidRPr="00C009CF" w:rsidRDefault="005F6381" w:rsidP="002D53B3">
            <w:pPr>
              <w:spacing w:after="0" w:line="240" w:lineRule="auto"/>
              <w:jc w:val="center"/>
              <w:rPr>
                <w:rFonts w:ascii="Times New Roman" w:eastAsia="Arial Unicode MS" w:hAnsi="Times New Roman" w:cs="Times New Roman"/>
                <w:sz w:val="24"/>
                <w:szCs w:val="24"/>
                <w:highlight w:val="yellow"/>
              </w:rPr>
            </w:pPr>
            <w:r w:rsidRPr="00C009CF">
              <w:rPr>
                <w:rFonts w:ascii="Times New Roman" w:eastAsia="Times New Roman" w:hAnsi="Times New Roman" w:cs="Times New Roman"/>
                <w:sz w:val="24"/>
                <w:szCs w:val="24"/>
              </w:rPr>
              <w:t>246-215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highlight w:val="yellow"/>
              </w:rPr>
            </w:pPr>
            <w:r w:rsidRPr="00C009CF">
              <w:rPr>
                <w:rFonts w:ascii="Times New Roman" w:eastAsia="Times New Roman" w:hAnsi="Times New Roman" w:cs="Times New Roman"/>
                <w:sz w:val="24"/>
                <w:szCs w:val="24"/>
              </w:rPr>
              <w:t>Food Service</w:t>
            </w:r>
          </w:p>
        </w:tc>
        <w:tc>
          <w:tcPr>
            <w:tcW w:w="6011"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highlight w:val="yellow"/>
              </w:rPr>
            </w:pPr>
            <w:r w:rsidRPr="00C009CF">
              <w:rPr>
                <w:rFonts w:ascii="Times New Roman" w:eastAsia="Times New Roman" w:hAnsi="Times New Roman" w:cs="Times New Roman"/>
                <w:sz w:val="24"/>
                <w:szCs w:val="24"/>
              </w:rPr>
              <w:t xml:space="preserve">The purpose of chapter </w:t>
            </w:r>
            <w:hyperlink r:id="rId13" w:history="1">
              <w:r w:rsidRPr="00C009CF">
                <w:rPr>
                  <w:rFonts w:ascii="Times New Roman" w:eastAsia="Times New Roman" w:hAnsi="Times New Roman" w:cs="Times New Roman"/>
                  <w:color w:val="000099"/>
                  <w:sz w:val="24"/>
                  <w:szCs w:val="24"/>
                  <w:u w:val="single"/>
                </w:rPr>
                <w:t>246-215</w:t>
              </w:r>
            </w:hyperlink>
            <w:r w:rsidRPr="00C009CF">
              <w:rPr>
                <w:rFonts w:ascii="Times New Roman" w:eastAsia="Times New Roman" w:hAnsi="Times New Roman" w:cs="Times New Roman"/>
                <w:sz w:val="24"/>
                <w:szCs w:val="24"/>
              </w:rPr>
              <w:t xml:space="preserve"> WAC is to establish state board of health standards for food service under RCW </w:t>
            </w:r>
            <w:hyperlink r:id="rId14" w:history="1">
              <w:r w:rsidRPr="00C009CF">
                <w:rPr>
                  <w:rFonts w:ascii="Times New Roman" w:eastAsia="Times New Roman" w:hAnsi="Times New Roman" w:cs="Times New Roman"/>
                  <w:color w:val="000099"/>
                  <w:sz w:val="24"/>
                  <w:szCs w:val="24"/>
                  <w:u w:val="single"/>
                </w:rPr>
                <w:t>43.20.050</w:t>
              </w:r>
            </w:hyperlink>
            <w:r w:rsidRPr="00C009CF">
              <w:rPr>
                <w:rFonts w:ascii="Times New Roman" w:eastAsia="Times New Roman" w:hAnsi="Times New Roman" w:cs="Times New Roman"/>
                <w:sz w:val="24"/>
                <w:szCs w:val="24"/>
              </w:rPr>
              <w:t xml:space="preserve"> to promote and protect the health, etc.  Chapter 246-215 includes 11 sections specific to food service.</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43.20.050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RCW 69.06 Food and beverage establishment workers’ permit</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246-217 WAC</w:t>
            </w:r>
          </w:p>
          <w:p w:rsidR="005F6381" w:rsidRPr="00C009CF" w:rsidRDefault="005F6381" w:rsidP="002D53B3">
            <w:pPr>
              <w:spacing w:after="0" w:line="240" w:lineRule="auto"/>
              <w:jc w:val="center"/>
              <w:rPr>
                <w:rFonts w:ascii="Times New Roman" w:eastAsia="Times New Roman" w:hAnsi="Times New Roman" w:cs="Times New Roman"/>
                <w:sz w:val="24"/>
                <w:szCs w:val="24"/>
              </w:rPr>
            </w:pP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Food Worker Cards</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The purpose of chapter </w:t>
            </w:r>
            <w:hyperlink r:id="rId15" w:history="1">
              <w:r w:rsidRPr="00C009CF">
                <w:rPr>
                  <w:rFonts w:ascii="Times New Roman" w:eastAsia="Times New Roman" w:hAnsi="Times New Roman" w:cs="Times New Roman"/>
                  <w:color w:val="000099"/>
                  <w:sz w:val="24"/>
                  <w:szCs w:val="24"/>
                  <w:u w:val="single"/>
                </w:rPr>
                <w:t>246-217</w:t>
              </w:r>
            </w:hyperlink>
            <w:r w:rsidRPr="00C009CF">
              <w:rPr>
                <w:rFonts w:ascii="Times New Roman" w:eastAsia="Times New Roman" w:hAnsi="Times New Roman" w:cs="Times New Roman"/>
                <w:sz w:val="24"/>
                <w:szCs w:val="24"/>
              </w:rPr>
              <w:t xml:space="preserve"> WAC is to establish state board of health standards for the issuance of food worker cards (food worker permits) under chapter </w:t>
            </w:r>
            <w:hyperlink r:id="rId16" w:history="1">
              <w:r w:rsidRPr="00C009CF">
                <w:rPr>
                  <w:rFonts w:ascii="Times New Roman" w:eastAsia="Times New Roman" w:hAnsi="Times New Roman" w:cs="Times New Roman"/>
                  <w:color w:val="000099"/>
                  <w:sz w:val="24"/>
                  <w:szCs w:val="24"/>
                  <w:u w:val="single"/>
                </w:rPr>
                <w:t>69.06</w:t>
              </w:r>
            </w:hyperlink>
            <w:r w:rsidRPr="00C009CF">
              <w:rPr>
                <w:rFonts w:ascii="Times New Roman" w:eastAsia="Times New Roman" w:hAnsi="Times New Roman" w:cs="Times New Roman"/>
                <w:sz w:val="24"/>
                <w:szCs w:val="24"/>
              </w:rPr>
              <w:t xml:space="preserve"> RCW and RCW </w:t>
            </w:r>
            <w:hyperlink r:id="rId17" w:history="1">
              <w:r w:rsidRPr="00C009CF">
                <w:rPr>
                  <w:rFonts w:ascii="Times New Roman" w:eastAsia="Times New Roman" w:hAnsi="Times New Roman" w:cs="Times New Roman"/>
                  <w:color w:val="000099"/>
                  <w:sz w:val="24"/>
                  <w:szCs w:val="24"/>
                  <w:u w:val="single"/>
                </w:rPr>
                <w:t>43.20.050</w:t>
              </w:r>
            </w:hyperlink>
            <w:r w:rsidRPr="00C009CF">
              <w:rPr>
                <w:rFonts w:ascii="Times New Roman" w:eastAsia="Times New Roman" w:hAnsi="Times New Roman" w:cs="Times New Roman"/>
                <w:sz w:val="24"/>
                <w:szCs w:val="24"/>
              </w:rPr>
              <w:t xml:space="preserve">. </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Chapter 246-217 includes 8 sections specific to food worker cards.</w:t>
            </w:r>
          </w:p>
          <w:p w:rsidR="005F6381" w:rsidRPr="00C009CF" w:rsidRDefault="005F6381" w:rsidP="005F6381">
            <w:pPr>
              <w:keepNext/>
              <w:numPr>
                <w:ilvl w:val="1"/>
                <w:numId w:val="4"/>
              </w:numPr>
              <w:spacing w:after="0" w:line="240" w:lineRule="auto"/>
              <w:ind w:left="0"/>
              <w:outlineLvl w:val="1"/>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RCW 69.06 includes 9 sections regarding service workers’ permits including validity, diseased persons, and limited duty permit.</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KCC Title 8</w:t>
            </w:r>
            <w:r>
              <w:rPr>
                <w:rFonts w:ascii="Times New Roman" w:eastAsia="Times New Roman" w:hAnsi="Times New Roman" w:cs="Times New Roman"/>
                <w:sz w:val="24"/>
                <w:szCs w:val="24"/>
              </w:rPr>
              <w:t>.041</w:t>
            </w:r>
            <w:r w:rsidRPr="00C009CF">
              <w:rPr>
                <w:rFonts w:ascii="Times New Roman" w:eastAsia="Times New Roman" w:hAnsi="Times New Roman" w:cs="Times New Roman"/>
                <w:sz w:val="24"/>
                <w:szCs w:val="24"/>
              </w:rPr>
              <w:t>: Health, Welfare, and Sanitation</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WAC 246-215</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Food Handling Rules and  Regulations</w:t>
            </w:r>
          </w:p>
        </w:tc>
        <w:tc>
          <w:tcPr>
            <w:tcW w:w="6011" w:type="dxa"/>
            <w:vAlign w:val="center"/>
          </w:tcPr>
          <w:p w:rsidR="005F6381" w:rsidRPr="00C009CF" w:rsidRDefault="005F6381" w:rsidP="002D53B3">
            <w:pPr>
              <w:spacing w:before="100" w:beforeAutospacing="1" w:after="100" w:afterAutospacing="1"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The Board of County Commissioners hereby adopts by reference the Washington State Board of Health Rules and Regulations for Food Service Standards (Chapter </w:t>
            </w:r>
            <w:hyperlink r:id="rId18" w:tgtFrame="kcc" w:history="1">
              <w:r w:rsidRPr="00C009CF">
                <w:rPr>
                  <w:rFonts w:ascii="Times New Roman" w:eastAsia="Times New Roman" w:hAnsi="Times New Roman" w:cs="Times New Roman"/>
                  <w:color w:val="000099"/>
                  <w:sz w:val="24"/>
                  <w:szCs w:val="24"/>
                  <w:u w:val="single"/>
                </w:rPr>
                <w:t>246-215 WAC</w:t>
              </w:r>
            </w:hyperlink>
            <w:r w:rsidRPr="00C009CF">
              <w:rPr>
                <w:rFonts w:ascii="Times New Roman" w:eastAsia="Times New Roman" w:hAnsi="Times New Roman" w:cs="Times New Roman"/>
                <w:sz w:val="24"/>
                <w:szCs w:val="24"/>
              </w:rPr>
              <w:t>) effective May 2, 2005, and as hereafter amended.</w:t>
            </w:r>
          </w:p>
          <w:p w:rsidR="005F6381" w:rsidRPr="00C009CF" w:rsidRDefault="005F6381" w:rsidP="002D53B3">
            <w:pPr>
              <w:spacing w:before="100" w:beforeAutospacing="1" w:after="100" w:afterAutospacing="1"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bCs/>
                <w:sz w:val="24"/>
                <w:szCs w:val="24"/>
              </w:rPr>
              <w:t>8.04.020 Penalty section regarding violation of 246-215 WAC.</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KCC Title 8</w:t>
            </w:r>
            <w:r>
              <w:rPr>
                <w:rFonts w:ascii="Times New Roman" w:eastAsia="Times New Roman" w:hAnsi="Times New Roman" w:cs="Times New Roman"/>
                <w:sz w:val="24"/>
                <w:szCs w:val="24"/>
              </w:rPr>
              <w:t>.08</w:t>
            </w:r>
            <w:r w:rsidRPr="00C009CF">
              <w:rPr>
                <w:rFonts w:ascii="Times New Roman" w:eastAsia="Times New Roman" w:hAnsi="Times New Roman" w:cs="Times New Roman"/>
                <w:sz w:val="24"/>
                <w:szCs w:val="24"/>
              </w:rPr>
              <w:t>: Health, Welfare, and Sanitation</w:t>
            </w:r>
          </w:p>
          <w:p w:rsidR="005F6381" w:rsidRPr="00C009CF" w:rsidRDefault="005F6381" w:rsidP="002D53B3">
            <w:pPr>
              <w:spacing w:after="0" w:line="240" w:lineRule="auto"/>
              <w:jc w:val="center"/>
              <w:rPr>
                <w:rFonts w:ascii="Times New Roman" w:eastAsia="Times New Roman" w:hAnsi="Times New Roman" w:cs="Times New Roman"/>
                <w:sz w:val="24"/>
                <w:szCs w:val="24"/>
              </w:rPr>
            </w:pP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Health Permits – Food Handling Establishments</w:t>
            </w:r>
          </w:p>
        </w:tc>
        <w:tc>
          <w:tcPr>
            <w:tcW w:w="6011" w:type="dxa"/>
            <w:vAlign w:val="center"/>
          </w:tcPr>
          <w:p w:rsidR="005F6381" w:rsidRPr="00C009CF" w:rsidRDefault="005F6381" w:rsidP="002D53B3">
            <w:pPr>
              <w:spacing w:before="100" w:beforeAutospacing="1" w:after="100" w:afterAutospacing="1"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Establishes standards for permitting food establishments. </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40.20.050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43.70.310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246-272A WAC On-Site Sewage Systems</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WAC coordinates with RCW 18.210 and WAC 196-33 for design and RCW 36.70 and 58.17 for land use.</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246-270 through 246-274 Sewer System WACS</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On-Site Sewage</w:t>
            </w:r>
          </w:p>
        </w:tc>
        <w:tc>
          <w:tcPr>
            <w:tcW w:w="6011"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The purpose of the chapter is to protect the health by minimizing and regulating onsite sewage systems.</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KCC Title 13</w:t>
            </w:r>
            <w:r>
              <w:rPr>
                <w:rFonts w:ascii="Times New Roman" w:eastAsia="Times New Roman" w:hAnsi="Times New Roman" w:cs="Times New Roman"/>
                <w:sz w:val="24"/>
                <w:szCs w:val="24"/>
              </w:rPr>
              <w:t>.04</w:t>
            </w:r>
            <w:r w:rsidRPr="00C009CF">
              <w:rPr>
                <w:rFonts w:ascii="Times New Roman" w:eastAsia="Times New Roman" w:hAnsi="Times New Roman" w:cs="Times New Roman"/>
                <w:sz w:val="24"/>
                <w:szCs w:val="24"/>
              </w:rPr>
              <w:t>: Water and Sewers</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On-Site Sewage Disposal Systems</w:t>
            </w:r>
          </w:p>
        </w:tc>
        <w:tc>
          <w:tcPr>
            <w:tcW w:w="6011" w:type="dxa"/>
            <w:vAlign w:val="center"/>
          </w:tcPr>
          <w:p w:rsidR="005F6381" w:rsidRPr="00C009CF" w:rsidRDefault="005F6381" w:rsidP="002D53B3">
            <w:pPr>
              <w:spacing w:before="100" w:beforeAutospacing="1" w:after="100" w:afterAutospacing="1"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Protect public health by minimizing potential for public and ground water exposure to sewage from on-site sewage systems.  Chapter 13.04 contains 31 sections from permitting to health hazards and health emergencies. </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KCC Title 13</w:t>
            </w:r>
            <w:r>
              <w:rPr>
                <w:rFonts w:ascii="Times New Roman" w:eastAsia="Times New Roman" w:hAnsi="Times New Roman" w:cs="Times New Roman"/>
                <w:sz w:val="24"/>
                <w:szCs w:val="24"/>
              </w:rPr>
              <w:t>.08</w:t>
            </w:r>
            <w:r w:rsidRPr="00C009CF">
              <w:rPr>
                <w:rFonts w:ascii="Times New Roman" w:eastAsia="Times New Roman" w:hAnsi="Times New Roman" w:cs="Times New Roman"/>
                <w:sz w:val="24"/>
                <w:szCs w:val="24"/>
              </w:rPr>
              <w:t>: Water and Sewers</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Private Sewage Disposal Systems in Plats</w:t>
            </w:r>
          </w:p>
        </w:tc>
        <w:tc>
          <w:tcPr>
            <w:tcW w:w="6011" w:type="dxa"/>
            <w:vAlign w:val="center"/>
          </w:tcPr>
          <w:p w:rsidR="005F6381" w:rsidRPr="00C009CF" w:rsidRDefault="005F6381" w:rsidP="002D53B3">
            <w:pPr>
              <w:spacing w:before="100" w:beforeAutospacing="1" w:after="100" w:afterAutospacing="1"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bCs/>
                <w:sz w:val="24"/>
                <w:szCs w:val="24"/>
              </w:rPr>
              <w:t>Chapter 13.08 contains 9 sections pertaining to plats connecting to septic tanks from applications to plat size requirements.</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43.20</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 xml:space="preserve">Public Law 93-523, the Federal Safe Drinking Water Act of </w:t>
            </w:r>
            <w:r w:rsidRPr="00C009CF">
              <w:rPr>
                <w:rFonts w:ascii="Times New Roman" w:eastAsia="Times New Roman" w:hAnsi="Times New Roman" w:cs="Times New Roman"/>
                <w:sz w:val="24"/>
                <w:szCs w:val="24"/>
              </w:rPr>
              <w:lastRenderedPageBreak/>
              <w:t>1974, and Public Law 99-339, the Safe Drinking Water Act Amendments of 1986, and certain provisions of Public Law 104-182, the Safe Drinking Water Act Amendments of 1996.</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246-290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lastRenderedPageBreak/>
              <w:t>Public Water Supplies</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Protect the health of consumers using public drinking water supplies by establishing requirements for persons operating small public water systems.</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 (1) The purpose of this chapter is to define basic regulatory requirements and to protect the health of consumers using public drinking water supplies.</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lastRenderedPageBreak/>
              <w:br/>
              <w:t>     (2) The rules of this chapter are specifically designed to ensure: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(a) Adequate design, construction, sampling, management, maintenance, and operation practices; and</w:t>
            </w:r>
            <w:r w:rsidRPr="00C009CF">
              <w:rPr>
                <w:rFonts w:ascii="Times New Roman" w:eastAsia="Times New Roman" w:hAnsi="Times New Roman" w:cs="Times New Roman"/>
                <w:sz w:val="24"/>
                <w:szCs w:val="24"/>
              </w:rPr>
              <w:br/>
              <w:t>     (b) Provision of safe and high quality drinking water in a reliable manner and in a quantity suitable for intended use.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(3) Purveyors shall be responsible for complying with the regulatory requirements of this chapter.</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43.20.050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70.05.070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70.116</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70.119</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246-291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Group B Public Water Systems</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Protect the health of consumers using public drinking water supplies by establishing requirements for persons operating public water systems.</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 (1) The purpose of these rules is to define basic regulatory requirements to protect the health of consumers using Group B public drinking water supplies. These rules are specifically designed to ensure the provision of high quality drinking water in a reliable manner and in a quantity suitable for intended use.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(2) The rules set forth are adopted under chapter </w:t>
            </w:r>
            <w:hyperlink r:id="rId19" w:history="1">
              <w:r w:rsidRPr="00C009CF">
                <w:rPr>
                  <w:rFonts w:ascii="Times New Roman" w:eastAsia="Times New Roman" w:hAnsi="Times New Roman" w:cs="Times New Roman"/>
                  <w:color w:val="000099"/>
                  <w:sz w:val="24"/>
                  <w:szCs w:val="24"/>
                  <w:u w:val="single"/>
                </w:rPr>
                <w:t>43.20</w:t>
              </w:r>
            </w:hyperlink>
            <w:r w:rsidRPr="00C009CF">
              <w:rPr>
                <w:rFonts w:ascii="Times New Roman" w:eastAsia="Times New Roman" w:hAnsi="Times New Roman" w:cs="Times New Roman"/>
                <w:sz w:val="24"/>
                <w:szCs w:val="24"/>
              </w:rPr>
              <w:t xml:space="preserve"> RCW and owners of Group B public water systems shall be responsible for ensuring compliance with these rules. Other statutes relating to this chapter are: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(a) RCW </w:t>
            </w:r>
            <w:hyperlink r:id="rId20" w:history="1">
              <w:r w:rsidRPr="00C009CF">
                <w:rPr>
                  <w:rFonts w:ascii="Times New Roman" w:eastAsia="Times New Roman" w:hAnsi="Times New Roman" w:cs="Times New Roman"/>
                  <w:color w:val="000099"/>
                  <w:sz w:val="24"/>
                  <w:szCs w:val="24"/>
                  <w:u w:val="single"/>
                </w:rPr>
                <w:t>43.20B.020</w:t>
              </w:r>
            </w:hyperlink>
            <w:r w:rsidRPr="00C009CF">
              <w:rPr>
                <w:rFonts w:ascii="Times New Roman" w:eastAsia="Times New Roman" w:hAnsi="Times New Roman" w:cs="Times New Roman"/>
                <w:sz w:val="24"/>
                <w:szCs w:val="24"/>
              </w:rPr>
              <w:t>, Fees for services -- Department of health and department of social and health services;</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(b) Chapter </w:t>
            </w:r>
            <w:hyperlink r:id="rId21" w:history="1">
              <w:r w:rsidRPr="00C009CF">
                <w:rPr>
                  <w:rFonts w:ascii="Times New Roman" w:eastAsia="Times New Roman" w:hAnsi="Times New Roman" w:cs="Times New Roman"/>
                  <w:color w:val="000099"/>
                  <w:sz w:val="24"/>
                  <w:szCs w:val="24"/>
                  <w:u w:val="single"/>
                </w:rPr>
                <w:t>43.70</w:t>
              </w:r>
            </w:hyperlink>
            <w:r w:rsidRPr="00C009CF">
              <w:rPr>
                <w:rFonts w:ascii="Times New Roman" w:eastAsia="Times New Roman" w:hAnsi="Times New Roman" w:cs="Times New Roman"/>
                <w:sz w:val="24"/>
                <w:szCs w:val="24"/>
              </w:rPr>
              <w:t xml:space="preserve"> RCW, Department of health;</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(c) Chapter </w:t>
            </w:r>
            <w:hyperlink r:id="rId22" w:history="1">
              <w:r w:rsidRPr="00C009CF">
                <w:rPr>
                  <w:rFonts w:ascii="Times New Roman" w:eastAsia="Times New Roman" w:hAnsi="Times New Roman" w:cs="Times New Roman"/>
                  <w:color w:val="000099"/>
                  <w:sz w:val="24"/>
                  <w:szCs w:val="24"/>
                  <w:u w:val="single"/>
                </w:rPr>
                <w:t>70.05</w:t>
              </w:r>
            </w:hyperlink>
            <w:r w:rsidRPr="00C009CF">
              <w:rPr>
                <w:rFonts w:ascii="Times New Roman" w:eastAsia="Times New Roman" w:hAnsi="Times New Roman" w:cs="Times New Roman"/>
                <w:sz w:val="24"/>
                <w:szCs w:val="24"/>
              </w:rPr>
              <w:t xml:space="preserve"> RCW, Local health departments, boards, officers -- Regulations;</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(d) Chapter </w:t>
            </w:r>
            <w:hyperlink r:id="rId23" w:history="1">
              <w:r w:rsidRPr="00C009CF">
                <w:rPr>
                  <w:rFonts w:ascii="Times New Roman" w:eastAsia="Times New Roman" w:hAnsi="Times New Roman" w:cs="Times New Roman"/>
                  <w:color w:val="000099"/>
                  <w:sz w:val="24"/>
                  <w:szCs w:val="24"/>
                  <w:u w:val="single"/>
                </w:rPr>
                <w:t>70.116</w:t>
              </w:r>
            </w:hyperlink>
            <w:r w:rsidRPr="00C009CF">
              <w:rPr>
                <w:rFonts w:ascii="Times New Roman" w:eastAsia="Times New Roman" w:hAnsi="Times New Roman" w:cs="Times New Roman"/>
                <w:sz w:val="24"/>
                <w:szCs w:val="24"/>
              </w:rPr>
              <w:t xml:space="preserve"> RCW, Public Water System Coordination Act of 1977; and</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(e) Chapter </w:t>
            </w:r>
            <w:hyperlink r:id="rId24" w:history="1">
              <w:r w:rsidRPr="00C009CF">
                <w:rPr>
                  <w:rFonts w:ascii="Times New Roman" w:eastAsia="Times New Roman" w:hAnsi="Times New Roman" w:cs="Times New Roman"/>
                  <w:color w:val="000099"/>
                  <w:sz w:val="24"/>
                  <w:szCs w:val="24"/>
                  <w:u w:val="single"/>
                </w:rPr>
                <w:t>70.119A</w:t>
              </w:r>
            </w:hyperlink>
            <w:r w:rsidRPr="00C009CF">
              <w:rPr>
                <w:rFonts w:ascii="Times New Roman" w:eastAsia="Times New Roman" w:hAnsi="Times New Roman" w:cs="Times New Roman"/>
                <w:sz w:val="24"/>
                <w:szCs w:val="24"/>
              </w:rPr>
              <w:t xml:space="preserve"> RCW, Public water systems -- Penalties and compliance.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lastRenderedPageBreak/>
              <w:t xml:space="preserve">     (3) Prior to expanding a Group B public water system to a Group A public water system, the entire system shall be brought into compliance with chapter </w:t>
            </w:r>
            <w:hyperlink r:id="rId25" w:history="1">
              <w:r w:rsidRPr="00C009CF">
                <w:rPr>
                  <w:rFonts w:ascii="Times New Roman" w:eastAsia="Times New Roman" w:hAnsi="Times New Roman" w:cs="Times New Roman"/>
                  <w:color w:val="000099"/>
                  <w:sz w:val="24"/>
                  <w:szCs w:val="24"/>
                  <w:u w:val="single"/>
                </w:rPr>
                <w:t>246-290</w:t>
              </w:r>
            </w:hyperlink>
            <w:r w:rsidRPr="00C009CF">
              <w:rPr>
                <w:rFonts w:ascii="Times New Roman" w:eastAsia="Times New Roman" w:hAnsi="Times New Roman" w:cs="Times New Roman"/>
                <w:sz w:val="24"/>
                <w:szCs w:val="24"/>
              </w:rPr>
              <w:t xml:space="preserve"> WAC</w:t>
            </w:r>
          </w:p>
        </w:tc>
      </w:tr>
      <w:tr w:rsidR="005F6381" w:rsidRPr="00C009CF" w:rsidTr="002D53B3">
        <w:trPr>
          <w:gridAfter w:val="1"/>
          <w:wAfter w:w="36" w:type="dxa"/>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70.116</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Public Water System Coordination Act of 1977</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246-293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Water System Coordination Act</w:t>
            </w:r>
          </w:p>
        </w:tc>
        <w:tc>
          <w:tcPr>
            <w:tcW w:w="6011"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This chapter is promulgated pursuant to the authority granted in the Public Water System Coordination Act of 1977, chapter </w:t>
            </w:r>
            <w:hyperlink r:id="rId26" w:history="1">
              <w:r w:rsidRPr="00C009CF">
                <w:rPr>
                  <w:rFonts w:ascii="Times New Roman" w:eastAsia="Times New Roman" w:hAnsi="Times New Roman" w:cs="Times New Roman"/>
                  <w:color w:val="000099"/>
                  <w:sz w:val="24"/>
                  <w:szCs w:val="24"/>
                  <w:u w:val="single"/>
                </w:rPr>
                <w:t>70.116</w:t>
              </w:r>
            </w:hyperlink>
            <w:r w:rsidRPr="00C009CF">
              <w:rPr>
                <w:rFonts w:ascii="Times New Roman" w:eastAsia="Times New Roman" w:hAnsi="Times New Roman" w:cs="Times New Roman"/>
                <w:sz w:val="24"/>
                <w:szCs w:val="24"/>
              </w:rPr>
              <w:t xml:space="preserve"> RCW, for the purpose of implementing a program relating to public water system coordination within the state of Washington, for evaluation and determination of critical water supply service areas, and assistance for orderly and efficient public water system planning. </w:t>
            </w:r>
          </w:p>
          <w:p w:rsidR="005F6381" w:rsidRPr="00C009CF" w:rsidRDefault="005F6381" w:rsidP="002D53B3">
            <w:pPr>
              <w:spacing w:after="0" w:line="240" w:lineRule="auto"/>
              <w:jc w:val="center"/>
              <w:rPr>
                <w:rFonts w:ascii="Times New Roman" w:eastAsia="Arial Unicode MS" w:hAnsi="Times New Roman" w:cs="Times New Roman"/>
                <w:sz w:val="24"/>
                <w:szCs w:val="24"/>
              </w:rPr>
            </w:pP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70.54.010</w:t>
            </w:r>
          </w:p>
        </w:tc>
        <w:tc>
          <w:tcPr>
            <w:tcW w:w="1873" w:type="dxa"/>
            <w:vAlign w:val="center"/>
          </w:tcPr>
          <w:p w:rsidR="005F6381" w:rsidRPr="00C009CF" w:rsidRDefault="005F6381" w:rsidP="002D53B3">
            <w:pPr>
              <w:spacing w:before="100" w:beforeAutospacing="1" w:after="100" w:afterAutospacing="1"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Polluting Water Supply</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Authority to act when well, spring, stream, river or lake used for drinking water source is being polluted.</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Authority to act when landlord is furnishing impure water.</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Every person who shall deposit or suffer to be deposited in any spring, well, stream, river or lake, the water of which is or may be used for drinking purposes, or on any property owned, leased or otherwise controlled by any municipal corporation, corporation or person as a watershed or drainage basin for a public or private water system, any matter or thing whatever, dangerous or deleterious to health, or any matter or thing which may or could pollute the waters of such spring, well, stream, river, lake or water system, shall be guilty of a gross misdemeanor.</w:t>
            </w:r>
          </w:p>
          <w:p w:rsidR="005F6381" w:rsidRPr="00C009CF" w:rsidRDefault="005F6381" w:rsidP="002D53B3">
            <w:pPr>
              <w:spacing w:after="0" w:line="240" w:lineRule="auto"/>
              <w:jc w:val="center"/>
              <w:rPr>
                <w:rFonts w:ascii="Times New Roman" w:eastAsia="Arial Unicode MS" w:hAnsi="Times New Roman" w:cs="Times New Roman"/>
                <w:sz w:val="24"/>
                <w:szCs w:val="24"/>
              </w:rPr>
            </w:pP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18.104</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Arial Unicode MS" w:hAnsi="Times New Roman" w:cs="Times New Roman"/>
                <w:sz w:val="24"/>
                <w:szCs w:val="24"/>
              </w:rPr>
              <w:t>Water Well Construction</w:t>
            </w:r>
          </w:p>
        </w:tc>
        <w:tc>
          <w:tcPr>
            <w:tcW w:w="6047" w:type="dxa"/>
            <w:gridSpan w:val="2"/>
            <w:vAlign w:val="center"/>
          </w:tcPr>
          <w:p w:rsidR="005F6381" w:rsidRPr="00C009CF" w:rsidRDefault="005F6381" w:rsidP="002D53B3">
            <w:pPr>
              <w:spacing w:before="100" w:beforeAutospacing="1" w:after="100" w:afterAutospacing="1" w:line="240" w:lineRule="auto"/>
              <w:rPr>
                <w:rFonts w:ascii="Times New Roman" w:eastAsia="Times New Roman" w:hAnsi="Times New Roman" w:cs="Times New Roman"/>
                <w:sz w:val="24"/>
                <w:szCs w:val="24"/>
              </w:rPr>
            </w:pPr>
            <w:r w:rsidRPr="00C009CF">
              <w:rPr>
                <w:rFonts w:ascii="Times New Roman" w:eastAsia="Arial Unicode MS" w:hAnsi="Times New Roman" w:cs="Times New Roman"/>
                <w:sz w:val="24"/>
                <w:szCs w:val="24"/>
              </w:rPr>
              <w:t>T</w:t>
            </w:r>
            <w:r w:rsidRPr="00C009CF">
              <w:rPr>
                <w:rFonts w:ascii="Times New Roman" w:eastAsia="Times New Roman" w:hAnsi="Times New Roman" w:cs="Times New Roman"/>
                <w:sz w:val="24"/>
                <w:szCs w:val="24"/>
              </w:rPr>
              <w:t>he regulation and licensing of well contractors and operators and for the regulation of well design and construction. The legislature declares that the drilling, making or constructing of wells within the state is a business and activity of vital interest to the public. In order to protect the public health, welfare, and safety of the people it is necessary that provision be made for the regulation and licensing of well contractors and operators and for the regulation of well design and construction.</w:t>
            </w:r>
          </w:p>
        </w:tc>
      </w:tr>
      <w:tr w:rsidR="005F6381" w:rsidRPr="00C009CF" w:rsidTr="002D53B3">
        <w:trPr>
          <w:jc w:val="center"/>
        </w:trPr>
        <w:tc>
          <w:tcPr>
            <w:tcW w:w="1584" w:type="dxa"/>
            <w:noWrap/>
            <w:vAlign w:val="center"/>
          </w:tcPr>
          <w:p w:rsidR="005F6381" w:rsidRPr="00C009CF" w:rsidRDefault="005F6381" w:rsidP="002D53B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009CF">
              <w:rPr>
                <w:rFonts w:ascii="Times New Roman" w:eastAsia="Times New Roman" w:hAnsi="Times New Roman" w:cs="Times New Roman"/>
                <w:sz w:val="24"/>
                <w:szCs w:val="24"/>
              </w:rPr>
              <w:t>KCC Title 13</w:t>
            </w:r>
            <w:r>
              <w:rPr>
                <w:rFonts w:ascii="Times New Roman" w:eastAsia="Times New Roman" w:hAnsi="Times New Roman" w:cs="Times New Roman"/>
                <w:sz w:val="24"/>
                <w:szCs w:val="24"/>
              </w:rPr>
              <w:t>20</w:t>
            </w:r>
            <w:r w:rsidRPr="00C009CF">
              <w:rPr>
                <w:rFonts w:ascii="Times New Roman" w:eastAsia="Times New Roman" w:hAnsi="Times New Roman" w:cs="Times New Roman"/>
                <w:sz w:val="24"/>
                <w:szCs w:val="24"/>
              </w:rPr>
              <w:t>: Water and Sewers</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Well construction and reconstruction</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Allows the developer of a plat to bond for completion of the water system infrastructure.</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246-272A-0320 WAC</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OSS Regulations- Developments, subdivisions, and minimum land area requirements</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b/>
                <w:sz w:val="24"/>
                <w:szCs w:val="24"/>
              </w:rPr>
              <w:t>Well Setbacks</w:t>
            </w:r>
            <w:r w:rsidRPr="00C009CF">
              <w:rPr>
                <w:rFonts w:ascii="Times New Roman" w:eastAsia="Times New Roman" w:hAnsi="Times New Roman" w:cs="Times New Roman"/>
                <w:sz w:val="24"/>
                <w:szCs w:val="24"/>
              </w:rPr>
              <w:t>:</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Prior to approving any development, the health officer shall require establishment of a 100 foot radius water supply protection zone to fit within the lot lines OR Establishes a wellhead protection zone around each existing or proposed well site. (1) A person proposing a subdivision where the use of OSS is planned shall obtain a recommendation for </w:t>
            </w:r>
            <w:r w:rsidRPr="00C009CF">
              <w:rPr>
                <w:rFonts w:ascii="Times New Roman" w:eastAsia="Times New Roman" w:hAnsi="Times New Roman" w:cs="Times New Roman"/>
                <w:sz w:val="24"/>
                <w:szCs w:val="24"/>
              </w:rPr>
              <w:lastRenderedPageBreak/>
              <w:t xml:space="preserve">approval from the local health officer as required by RCW </w:t>
            </w:r>
            <w:hyperlink r:id="rId27" w:history="1">
              <w:r w:rsidRPr="00C009CF">
                <w:rPr>
                  <w:rFonts w:ascii="Times New Roman" w:eastAsia="Times New Roman" w:hAnsi="Times New Roman" w:cs="Times New Roman"/>
                  <w:color w:val="000099"/>
                  <w:sz w:val="24"/>
                  <w:szCs w:val="24"/>
                  <w:u w:val="single"/>
                </w:rPr>
                <w:t>58.17.150</w:t>
              </w:r>
            </w:hyperlink>
            <w:r w:rsidRPr="00C009CF">
              <w:rPr>
                <w:rFonts w:ascii="Times New Roman" w:eastAsia="Times New Roman" w:hAnsi="Times New Roman" w:cs="Times New Roman"/>
                <w:sz w:val="24"/>
                <w:szCs w:val="24"/>
              </w:rPr>
              <w:t>.</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(2) The local health officer shall require the following prior to approving any development:</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(a) Site evaluations as required under WAC </w:t>
            </w:r>
            <w:hyperlink r:id="rId28" w:history="1">
              <w:r w:rsidRPr="00C009CF">
                <w:rPr>
                  <w:rFonts w:ascii="Times New Roman" w:eastAsia="Times New Roman" w:hAnsi="Times New Roman" w:cs="Times New Roman"/>
                  <w:color w:val="000099"/>
                  <w:sz w:val="24"/>
                  <w:szCs w:val="24"/>
                  <w:u w:val="single"/>
                </w:rPr>
                <w:t>246-272A-0220</w:t>
              </w:r>
            </w:hyperlink>
            <w:r w:rsidRPr="00C009CF">
              <w:rPr>
                <w:rFonts w:ascii="Times New Roman" w:eastAsia="Times New Roman" w:hAnsi="Times New Roman" w:cs="Times New Roman"/>
                <w:sz w:val="24"/>
                <w:szCs w:val="24"/>
              </w:rPr>
              <w:t>, excluding subsections (3)(a)(i) and (4)(d);</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(b) Where a subdivision with individual wells is proposed:</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(i) Configuration of each lot to allow a one hundred-foot radius water supply protection zone to fit within the lot lines; or</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(ii) Establishment of a one hundred-foot protection zone around each existing and proposed well site;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(c) Where preliminary approval of a subdivision is requested, provision of at least one soil log per proposed lot, unless the local health officer determines existing soils information allows fewer soil logs;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KCC Chapter 17A.08.025</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sz w:val="24"/>
                <w:szCs w:val="24"/>
              </w:rPr>
              <w:t>Well head protection areas</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b/>
                <w:sz w:val="24"/>
                <w:szCs w:val="24"/>
              </w:rPr>
              <w:t>Well Setbacks:</w:t>
            </w:r>
            <w:r w:rsidRPr="00C009CF">
              <w:rPr>
                <w:rFonts w:ascii="Times New Roman" w:eastAsia="Times New Roman" w:hAnsi="Times New Roman" w:cs="Times New Roman"/>
                <w:sz w:val="24"/>
                <w:szCs w:val="24"/>
              </w:rPr>
              <w:t xml:space="preserve"> Wellhead protection areas. All non</w:t>
            </w:r>
            <w:r>
              <w:rPr>
                <w:rFonts w:ascii="Times New Roman" w:eastAsia="Times New Roman" w:hAnsi="Times New Roman" w:cs="Times New Roman"/>
                <w:sz w:val="24"/>
                <w:szCs w:val="24"/>
              </w:rPr>
              <w:t>-</w:t>
            </w:r>
            <w:r w:rsidRPr="00C009CF">
              <w:rPr>
                <w:rFonts w:ascii="Times New Roman" w:eastAsia="Times New Roman" w:hAnsi="Times New Roman" w:cs="Times New Roman"/>
                <w:sz w:val="24"/>
                <w:szCs w:val="24"/>
              </w:rPr>
              <w:t xml:space="preserve">community wells must be placed a minimum of fifty feet from property lines. </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246-290-135 WAC &amp; 246-291 WAC</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sz w:val="24"/>
                <w:szCs w:val="24"/>
              </w:rPr>
              <w:t>Source Water Protection</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b/>
                <w:sz w:val="24"/>
                <w:szCs w:val="24"/>
              </w:rPr>
              <w:t>Well Head Protection Zones:</w:t>
            </w:r>
            <w:r w:rsidRPr="00C009CF">
              <w:rPr>
                <w:rFonts w:ascii="Times New Roman" w:eastAsia="Times New Roman" w:hAnsi="Times New Roman" w:cs="Times New Roman"/>
                <w:sz w:val="24"/>
                <w:szCs w:val="24"/>
              </w:rPr>
              <w:t xml:space="preserve"> 1) The department may require monitoring and controls in addition to those specified in this section if the department determines a potential risk exists to the water quality of a source.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(2) SCA.</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(a) The purveyor shall maintain an SCA around all sources for the purpose of protecting them from existing and potential sources of contamination.</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(b) For wells and springs, the minimum SCA shall have a radius of one hundred feet (thirty meters) and two hundred feet (sixty meters) respectively, unless engineering justification demonstrates that a smaller area can provide an adequate level of source water protection. The justification shall address geological and hydrological data, well construction details, mitigation measures, and other relevant factors necessary to assure adequate sanitary control.</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lastRenderedPageBreak/>
              <w:t>     (c) The department may require a larger SCA than specified in (b) of this subsection, or additional mitigation measures if land use, geological, or hydrological data support the decision. It shall be the purveyor's responsibility to obtain the protection needed.</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(d) The purveyor shall prohibit the construction, storage, disposal, or application of any source of contamination within the SCA without the permission of the purveyor.</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(e) The SCA shall be owned by the purveyor in fee simple, or the purveyor shall have the right to exercise complete sanitary control of the land through other legal provisions.</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(f) A purveyor, owning all or part of the SCA in fee simple or having possession and control, shall send to the department copies of legal documentation, such as a duly recorded declaration of covenant, restricting the use of the land. This legal documentation shall state: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(i) Constructing, storing, disposing, or applying any source of contamination is prohibited without the permission of the purveyor; and</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(ii) If any change in ownership of the system or SCA is considered, all affected parties shall be informed of these requirements.</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(g) Where portions of the control area are in the possession and control of another, the purveyor shall obtain a duly recorded restrictive covenant which shall run with the land, restricting the use of the land in accordance with this chapter and provide the department with copies of the appropriate documentation.</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246-290-221 WAC</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sz w:val="24"/>
                <w:szCs w:val="24"/>
              </w:rPr>
              <w:t>Water Demand Criteria</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b/>
                <w:sz w:val="24"/>
                <w:szCs w:val="24"/>
              </w:rPr>
              <w:t>Minimal Daily Production of Well Water:</w:t>
            </w:r>
            <w:r w:rsidRPr="00C009CF">
              <w:rPr>
                <w:rFonts w:ascii="Times New Roman" w:eastAsia="Times New Roman" w:hAnsi="Times New Roman" w:cs="Times New Roman"/>
                <w:sz w:val="24"/>
                <w:szCs w:val="24"/>
              </w:rPr>
              <w:t xml:space="preserve"> (1) Except as provided in this section, expanding systems shall use water demand design for average day demand (ADD), and peak periods of demand such as maximum day demand (MDD), and peak hourly demand (PHD) that are based upon actual metered water use records. The data collected shall be sufficient to account for seasonal or other cyclic changes in water demand, and shall correlate to the maximum number of full-time or part-time equivalent residential units in service at any time.</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lastRenderedPageBreak/>
              <w:br/>
              <w:t>     (2) For seasonally used, transitory non-community, or recreational developments the design for ADD, MDD, and PHD shall be based upon metered water uses whenever such data is available. The data must account for the daily population using the water over the time that records are collected, and must reflect the uses associated with maximum occupancy for the development. The design demands for these developments apply only to part-time uses, and may not be applied to structures or dwellings that can be permanently occupied.</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(3) In the absence of metered use or other comparable information, the following sources of design information may be used:</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(a) Comparable metered water use data from analogous water systems. Analogous systems are those with similar characteristics, such as demographics, housing sizes, income levels, lot sizes, climate, water pricing structure, water use efficiency practices, use restrictions, and soils and landscaping; or</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(b) Design criteria or guidelines in the most recent edition of the department manual for design of Group A public water systems.</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(4) The design for water systems based upon metered water use records shall have an MDD no lower than three hundred fifty gallons per day per equivalent residential unit (ERU), except for the design of any expansion to an existing water system that has a minimum of two years of meter records that clearly demonstrate that a lower design value for MDD may be used without significant risk of pressure loss. The meter records must correlate the demand data to the actual level of occupancy for the periods covered by the records.</w:t>
            </w:r>
            <w:r w:rsidRPr="00C009CF">
              <w:rPr>
                <w:rFonts w:ascii="Times New Roman" w:eastAsia="Times New Roman" w:hAnsi="Times New Roman" w:cs="Times New Roman"/>
                <w:sz w:val="24"/>
                <w:szCs w:val="24"/>
              </w:rPr>
              <w:br/>
            </w:r>
            <w:r w:rsidRPr="00C009CF">
              <w:rPr>
                <w:rFonts w:ascii="Times New Roman" w:eastAsia="Times New Roman" w:hAnsi="Times New Roman" w:cs="Times New Roman"/>
                <w:sz w:val="24"/>
                <w:szCs w:val="24"/>
              </w:rPr>
              <w:br/>
              <w:t xml:space="preserve">     (5) The minimum water demand and duration required for fire flow and/or fire suppression storage shall be determined by the local fire control authority or chapter </w:t>
            </w:r>
            <w:hyperlink r:id="rId29" w:history="1">
              <w:r w:rsidRPr="00C009CF">
                <w:rPr>
                  <w:rFonts w:ascii="Times New Roman" w:eastAsia="Times New Roman" w:hAnsi="Times New Roman" w:cs="Times New Roman"/>
                  <w:color w:val="000099"/>
                  <w:sz w:val="24"/>
                  <w:szCs w:val="24"/>
                  <w:u w:val="single"/>
                </w:rPr>
                <w:t>246-293</w:t>
              </w:r>
            </w:hyperlink>
            <w:r w:rsidRPr="00C009CF">
              <w:rPr>
                <w:rFonts w:ascii="Times New Roman" w:eastAsia="Times New Roman" w:hAnsi="Times New Roman" w:cs="Times New Roman"/>
                <w:sz w:val="24"/>
                <w:szCs w:val="24"/>
              </w:rPr>
              <w:t xml:space="preserve"> WAC for systems within the boundaries of a designated critical water supply service area (CWSSA). Public water systems that are not required to comply with minimum fire flow standards shall coordinate with the local fire control authorities to ensure that any hydrants on the system, if they </w:t>
            </w:r>
            <w:r w:rsidRPr="00C009CF">
              <w:rPr>
                <w:rFonts w:ascii="Times New Roman" w:eastAsia="Times New Roman" w:hAnsi="Times New Roman" w:cs="Times New Roman"/>
                <w:sz w:val="24"/>
                <w:szCs w:val="24"/>
              </w:rPr>
              <w:lastRenderedPageBreak/>
              <w:t>can possibly be used in the course of fire suppression activities, do not create adverse pressure problems within the water system as a result of fire control actions.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lastRenderedPageBreak/>
              <w:t>90.44</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Regulation of public ground waters (exempt wells)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Allows withdrawal of public ground waters for stock watering purposes, or the watering of a lawn or a noncommercial garden not exceeding ½ acre in area or for single or group domestic uses in an amount not exceeding 5000 gallons a day. Authority granting Department of Ecology to require water metering as well.</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58.17.150</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Plats, Subdivisions, Dedications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 xml:space="preserve">Local health department or other agency must provide recommendations for approval or disapproval as to the </w:t>
            </w:r>
            <w:r w:rsidRPr="00C009CF">
              <w:rPr>
                <w:rFonts w:ascii="Times New Roman" w:eastAsia="Arial Unicode MS" w:hAnsi="Times New Roman" w:cs="Times New Roman"/>
                <w:b/>
                <w:sz w:val="24"/>
                <w:szCs w:val="24"/>
              </w:rPr>
              <w:t xml:space="preserve">adequacy </w:t>
            </w:r>
            <w:r w:rsidRPr="00C009CF">
              <w:rPr>
                <w:rFonts w:ascii="Times New Roman" w:eastAsia="Arial Unicode MS" w:hAnsi="Times New Roman" w:cs="Times New Roman"/>
                <w:sz w:val="24"/>
                <w:szCs w:val="24"/>
              </w:rPr>
              <w:t xml:space="preserve">of the proposed means of </w:t>
            </w:r>
            <w:r w:rsidRPr="00C009CF">
              <w:rPr>
                <w:rFonts w:ascii="Times New Roman" w:eastAsia="Arial Unicode MS" w:hAnsi="Times New Roman" w:cs="Times New Roman"/>
                <w:b/>
                <w:sz w:val="24"/>
                <w:szCs w:val="24"/>
              </w:rPr>
              <w:t>sewage disposal</w:t>
            </w:r>
            <w:r w:rsidRPr="00C009CF">
              <w:rPr>
                <w:rFonts w:ascii="Times New Roman" w:eastAsia="Arial Unicode MS" w:hAnsi="Times New Roman" w:cs="Times New Roman"/>
                <w:sz w:val="24"/>
                <w:szCs w:val="24"/>
              </w:rPr>
              <w:t xml:space="preserve"> and </w:t>
            </w:r>
            <w:r w:rsidRPr="00C009CF">
              <w:rPr>
                <w:rFonts w:ascii="Times New Roman" w:eastAsia="Arial Unicode MS" w:hAnsi="Times New Roman" w:cs="Times New Roman"/>
                <w:b/>
                <w:sz w:val="24"/>
                <w:szCs w:val="24"/>
              </w:rPr>
              <w:t>water supply</w:t>
            </w:r>
            <w:r w:rsidRPr="00C009CF">
              <w:rPr>
                <w:rFonts w:ascii="Times New Roman" w:eastAsia="Arial Unicode MS" w:hAnsi="Times New Roman" w:cs="Times New Roman"/>
                <w:sz w:val="24"/>
                <w:szCs w:val="24"/>
              </w:rPr>
              <w:t xml:space="preserve"> (before final plat approval).</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58.17.060</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Sh</w:t>
            </w:r>
            <w:r>
              <w:rPr>
                <w:rFonts w:ascii="Times New Roman" w:eastAsia="Arial Unicode MS" w:hAnsi="Times New Roman" w:cs="Times New Roman"/>
                <w:sz w:val="24"/>
                <w:szCs w:val="24"/>
              </w:rPr>
              <w:t xml:space="preserve">ort plats&amp; short subdivisions </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 xml:space="preserve">The legislative body shall provide that a short plat and short subdivision may be approved only if </w:t>
            </w:r>
            <w:r w:rsidRPr="00C009CF">
              <w:rPr>
                <w:rFonts w:ascii="Times New Roman" w:eastAsia="Arial Unicode MS" w:hAnsi="Times New Roman" w:cs="Times New Roman"/>
                <w:b/>
                <w:sz w:val="24"/>
                <w:szCs w:val="24"/>
                <w:u w:val="single"/>
              </w:rPr>
              <w:t xml:space="preserve">written findings </w:t>
            </w:r>
            <w:r w:rsidRPr="00C009CF">
              <w:rPr>
                <w:rFonts w:ascii="Times New Roman" w:eastAsia="Arial Unicode MS" w:hAnsi="Times New Roman" w:cs="Times New Roman"/>
                <w:sz w:val="24"/>
                <w:szCs w:val="24"/>
              </w:rPr>
              <w:t>that are appropriate as provided in RCW 58.17.110</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58.17.110</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 xml:space="preserve">Approval or disapproval of subdivision </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 xml:space="preserve">A proposed subdivision and dedication shall not be approved unless the county legislative body makes </w:t>
            </w:r>
            <w:r w:rsidRPr="00C009CF">
              <w:rPr>
                <w:rFonts w:ascii="Times New Roman" w:eastAsia="Arial Unicode MS" w:hAnsi="Times New Roman" w:cs="Times New Roman"/>
                <w:b/>
                <w:sz w:val="24"/>
                <w:szCs w:val="24"/>
              </w:rPr>
              <w:t>written findings</w:t>
            </w:r>
            <w:r w:rsidRPr="00C009CF">
              <w:rPr>
                <w:rFonts w:ascii="Times New Roman" w:eastAsia="Arial Unicode MS" w:hAnsi="Times New Roman" w:cs="Times New Roman"/>
                <w:sz w:val="24"/>
                <w:szCs w:val="24"/>
              </w:rPr>
              <w:t xml:space="preserve"> that (a) appropriate provisions are made for the public health, safety, and general welfare and for </w:t>
            </w:r>
            <w:r w:rsidRPr="00C009CF">
              <w:rPr>
                <w:rFonts w:ascii="Times New Roman" w:eastAsia="Arial Unicode MS" w:hAnsi="Times New Roman" w:cs="Times New Roman"/>
                <w:b/>
                <w:sz w:val="24"/>
                <w:szCs w:val="24"/>
              </w:rPr>
              <w:t>potable water supplies</w:t>
            </w:r>
            <w:r w:rsidRPr="00C009CF">
              <w:rPr>
                <w:rFonts w:ascii="Times New Roman" w:eastAsia="Arial Unicode MS" w:hAnsi="Times New Roman" w:cs="Times New Roman"/>
                <w:sz w:val="24"/>
                <w:szCs w:val="24"/>
              </w:rPr>
              <w:t>.</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246-272A-0320 WAC</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OSS Regulations- Developments, subdivisions, and minimum land area requirements</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OSS regulations for developments, subdivisions and minimum land areas.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KCC Chapter 16.12.150</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Road, sewer, water and fire system recommendations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 xml:space="preserve">The county health officer shall certify to the planning commission prior to the hearing their recommendations as to the </w:t>
            </w:r>
            <w:r w:rsidRPr="00C009CF">
              <w:rPr>
                <w:rFonts w:ascii="Times New Roman" w:eastAsia="Arial Unicode MS" w:hAnsi="Times New Roman" w:cs="Times New Roman"/>
                <w:b/>
                <w:sz w:val="24"/>
                <w:szCs w:val="24"/>
              </w:rPr>
              <w:t>adequacy</w:t>
            </w:r>
            <w:r w:rsidRPr="00C009CF">
              <w:rPr>
                <w:rFonts w:ascii="Times New Roman" w:eastAsia="Arial Unicode MS" w:hAnsi="Times New Roman" w:cs="Times New Roman"/>
                <w:sz w:val="24"/>
                <w:szCs w:val="24"/>
              </w:rPr>
              <w:t xml:space="preserve"> of the proposed </w:t>
            </w:r>
            <w:r w:rsidRPr="00C009CF">
              <w:rPr>
                <w:rFonts w:ascii="Times New Roman" w:eastAsia="Arial Unicode MS" w:hAnsi="Times New Roman" w:cs="Times New Roman"/>
                <w:b/>
                <w:sz w:val="24"/>
                <w:szCs w:val="24"/>
              </w:rPr>
              <w:t>sewage disposal</w:t>
            </w:r>
            <w:r w:rsidRPr="00C009CF">
              <w:rPr>
                <w:rFonts w:ascii="Times New Roman" w:eastAsia="Arial Unicode MS" w:hAnsi="Times New Roman" w:cs="Times New Roman"/>
                <w:sz w:val="24"/>
                <w:szCs w:val="24"/>
              </w:rPr>
              <w:t xml:space="preserve"> and </w:t>
            </w:r>
            <w:r w:rsidRPr="00C009CF">
              <w:rPr>
                <w:rFonts w:ascii="Times New Roman" w:eastAsia="Arial Unicode MS" w:hAnsi="Times New Roman" w:cs="Times New Roman"/>
                <w:b/>
                <w:sz w:val="24"/>
                <w:szCs w:val="24"/>
              </w:rPr>
              <w:t>potable water supply systems</w:t>
            </w:r>
            <w:r w:rsidRPr="00C009CF">
              <w:rPr>
                <w:rFonts w:ascii="Times New Roman" w:eastAsia="Arial Unicode MS" w:hAnsi="Times New Roman" w:cs="Times New Roman"/>
                <w:sz w:val="24"/>
                <w:szCs w:val="24"/>
              </w:rPr>
              <w:t>.</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WAC 173-539A</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Moratorium on use of ground water in upper Kittitas County.  Requires water budget neutrality for land subdivisions.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KC Resolution 2004-36</w:t>
            </w:r>
          </w:p>
        </w:tc>
        <w:tc>
          <w:tcPr>
            <w:tcW w:w="1873" w:type="dxa"/>
            <w:vAlign w:val="center"/>
          </w:tcPr>
          <w:p w:rsidR="005F6381" w:rsidRPr="00C009CF" w:rsidRDefault="005F6381" w:rsidP="002D53B3">
            <w:pPr>
              <w:spacing w:after="0" w:line="240" w:lineRule="auto"/>
              <w:ind w:left="360"/>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CDS administrative policy related to potable water supply for subdivisions</w:t>
            </w:r>
          </w:p>
        </w:tc>
        <w:tc>
          <w:tcPr>
            <w:tcW w:w="6047" w:type="dxa"/>
            <w:gridSpan w:val="2"/>
            <w:vAlign w:val="center"/>
          </w:tcPr>
          <w:p w:rsidR="005F6381" w:rsidRPr="00C009CF" w:rsidRDefault="005F6381" w:rsidP="005F6381">
            <w:pPr>
              <w:numPr>
                <w:ilvl w:val="0"/>
                <w:numId w:val="5"/>
              </w:num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Public Water Supplies – must be constructed, letter from purveyor</w:t>
            </w:r>
          </w:p>
          <w:p w:rsidR="005F6381" w:rsidRPr="00C009CF" w:rsidRDefault="005F6381" w:rsidP="005F6381">
            <w:pPr>
              <w:numPr>
                <w:ilvl w:val="0"/>
                <w:numId w:val="5"/>
              </w:num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Group B Public Water Supply – Well site inspection provided, Group B Workbook submitted and approved, well tag ID assigned approval from WA DOH.</w:t>
            </w:r>
          </w:p>
          <w:p w:rsidR="005F6381" w:rsidRPr="00C009CF" w:rsidRDefault="005F6381" w:rsidP="002D53B3">
            <w:pPr>
              <w:spacing w:after="0" w:line="240" w:lineRule="auto"/>
              <w:ind w:left="360"/>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Individual wells – well log or hydrogeological report required.</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AGO 1997 No. 6, October 10, 1997</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7E7A70">
              <w:rPr>
                <w:rFonts w:ascii="Times New Roman" w:eastAsia="Times New Roman" w:hAnsi="Times New Roman" w:cs="Times New Roman"/>
                <w:bCs/>
                <w:sz w:val="24"/>
                <w:szCs w:val="24"/>
              </w:rPr>
              <w:t>WATER - WATER RIGHTS - WELLS</w:t>
            </w:r>
            <w:r w:rsidRPr="00C009CF">
              <w:rPr>
                <w:rFonts w:ascii="Times New Roman" w:eastAsia="Times New Roman" w:hAnsi="Times New Roman" w:cs="Times New Roman"/>
                <w:b/>
                <w:bCs/>
                <w:sz w:val="24"/>
                <w:szCs w:val="24"/>
              </w:rPr>
              <w:t xml:space="preserve"> -</w:t>
            </w:r>
            <w:r w:rsidRPr="00C009CF">
              <w:rPr>
                <w:rFonts w:ascii="Times New Roman" w:eastAsia="Times New Roman" w:hAnsi="Times New Roman" w:cs="Times New Roman"/>
                <w:sz w:val="24"/>
                <w:szCs w:val="24"/>
              </w:rPr>
              <w:t xml:space="preserve"> Status in water rights </w:t>
            </w:r>
            <w:r w:rsidRPr="00C009CF">
              <w:rPr>
                <w:rFonts w:ascii="Times New Roman" w:eastAsia="Times New Roman" w:hAnsi="Times New Roman" w:cs="Times New Roman"/>
                <w:sz w:val="24"/>
                <w:szCs w:val="24"/>
              </w:rPr>
              <w:lastRenderedPageBreak/>
              <w:t>system of exempt ground water withdrawals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lastRenderedPageBreak/>
              <w:t>Provides interpretation of use of exempt ground water for subdivisions of land.</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lastRenderedPageBreak/>
              <w:t>19.27.097</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 xml:space="preserve">Building permit application – Evidence of an adequate water supply – </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Each building permit applicant of a building needing potable water shall provide evidence of an adequate water supply for the intended use of the building in the form of a water right permit from Ecology, letter from an approved water purveyor, another form sufficient to verify the existence of an adequate water supply.</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365-196-825 (GMA)</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Potable Water</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Each building permit applicant shall provide evidence of an adequate water supply consistent with RCW 19.27.097 for a building needing potable water.  If Ecology has adopted rules on this subject, or any part of it, local regulations should be consistent with those rules.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AGO 1992 No. 17-July 28, 1992</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Requirement of Adequate Water Supply before a Building Permit is Issued</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The local building department must satisfy itself that the potable water source is reliable, of sufficient quality and quantity.  This requires demonstration that water actually will be made available to the building for a reasonable period of time.</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WAC 173-539A</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 xml:space="preserve">Moratorium on use of ground water in upper Kittitas County.  Requires </w:t>
            </w:r>
            <w:r w:rsidRPr="00C009CF">
              <w:rPr>
                <w:rFonts w:ascii="Times New Roman" w:eastAsia="Arial Unicode MS" w:hAnsi="Times New Roman" w:cs="Times New Roman"/>
                <w:sz w:val="24"/>
                <w:szCs w:val="24"/>
                <w:u w:val="single"/>
              </w:rPr>
              <w:t>water budget neutrality</w:t>
            </w:r>
            <w:r w:rsidRPr="00C009CF">
              <w:rPr>
                <w:rFonts w:ascii="Times New Roman" w:eastAsia="Arial Unicode MS" w:hAnsi="Times New Roman" w:cs="Times New Roman"/>
                <w:sz w:val="24"/>
                <w:szCs w:val="24"/>
              </w:rPr>
              <w:t xml:space="preserve"> for building permits and requires metering for new residential connections and/or new use of exempt groundwater.</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AGO 2002 No. 70279-9 28-March, 2002</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Campbell &amp; Gwinn</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Arial Unicode MS" w:hAnsi="Times New Roman" w:cs="Times New Roman"/>
                <w:sz w:val="24"/>
                <w:szCs w:val="24"/>
              </w:rPr>
              <w:t>Decision made by the Attorney General related to a case between Washington State Department of Ecology and local government about contiguous plats and use of exempt wells.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43.20.050</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246-366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Primary and Secondary Schools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Maintain minimum environmental health and safety standards for school facilities until legislative action.</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43.20.050</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246-376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Camps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Requirements for environmental conditions in camps.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70.90.120</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43.20.050</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246-260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Water Recreation Facilities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Protect the health, safety, and welfare of users of water recreation facilities.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70.160</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Smoking in Public Places</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To protect the health and welfare of all citizens, including workers in their places of employment, by prohibiting smoking in public places and workplaces.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KCC Title 8</w:t>
            </w:r>
            <w:r>
              <w:rPr>
                <w:rFonts w:ascii="Times New Roman" w:eastAsia="Times New Roman" w:hAnsi="Times New Roman" w:cs="Times New Roman"/>
                <w:sz w:val="24"/>
                <w:szCs w:val="24"/>
              </w:rPr>
              <w:t>.24</w:t>
            </w:r>
            <w:r w:rsidRPr="00C009CF">
              <w:rPr>
                <w:rFonts w:ascii="Times New Roman" w:eastAsia="Times New Roman" w:hAnsi="Times New Roman" w:cs="Times New Roman"/>
                <w:sz w:val="24"/>
                <w:szCs w:val="24"/>
              </w:rPr>
              <w:t>: Health, Welfare and Sanitation</w:t>
            </w: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Smoking in Public Places</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lastRenderedPageBreak/>
              <w:t>70.05, 70.95</w:t>
            </w:r>
          </w:p>
          <w:p w:rsidR="005F6381" w:rsidRPr="00C009CF" w:rsidRDefault="005F6381" w:rsidP="002D53B3">
            <w:pPr>
              <w:keepNext/>
              <w:spacing w:after="0" w:line="240" w:lineRule="auto"/>
              <w:ind w:left="360"/>
              <w:jc w:val="center"/>
              <w:outlineLvl w:val="0"/>
              <w:rPr>
                <w:rFonts w:ascii="Times New Roman" w:eastAsia="Times New Roman" w:hAnsi="Times New Roman" w:cs="Times New Roman"/>
                <w:bCs/>
                <w:sz w:val="24"/>
                <w:szCs w:val="24"/>
              </w:rPr>
            </w:pPr>
            <w:r w:rsidRPr="00C009CF">
              <w:rPr>
                <w:rFonts w:ascii="Times New Roman" w:eastAsia="Times New Roman" w:hAnsi="Times New Roman" w:cs="Times New Roman"/>
                <w:sz w:val="24"/>
                <w:szCs w:val="24"/>
              </w:rPr>
              <w:t>Chapter 173-351 WAC</w:t>
            </w:r>
          </w:p>
        </w:tc>
        <w:tc>
          <w:tcPr>
            <w:tcW w:w="1873" w:type="dxa"/>
            <w:vAlign w:val="center"/>
          </w:tcPr>
          <w:p w:rsidR="005F6381" w:rsidRPr="00C009CF" w:rsidRDefault="005F6381" w:rsidP="002D53B3">
            <w:pPr>
              <w:keepNext/>
              <w:spacing w:after="0" w:line="240" w:lineRule="auto"/>
              <w:ind w:left="360"/>
              <w:outlineLvl w:val="0"/>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Criteria for municipal solid waste landfills</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Establish minimum statewide standards for all municipal solid waste landfill (MSWLF) units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70.05, 70.95</w:t>
            </w:r>
          </w:p>
          <w:p w:rsidR="005F6381" w:rsidRPr="00C009CF" w:rsidRDefault="005F6381" w:rsidP="002D53B3">
            <w:pPr>
              <w:keepNext/>
              <w:spacing w:after="0" w:line="240" w:lineRule="auto"/>
              <w:ind w:left="360"/>
              <w:jc w:val="center"/>
              <w:outlineLvl w:val="0"/>
              <w:rPr>
                <w:rFonts w:ascii="Times New Roman" w:eastAsia="Times New Roman" w:hAnsi="Times New Roman" w:cs="Times New Roman"/>
                <w:bCs/>
                <w:sz w:val="24"/>
                <w:szCs w:val="24"/>
                <w:u w:val="words"/>
              </w:rPr>
            </w:pPr>
            <w:r w:rsidRPr="00C009CF">
              <w:rPr>
                <w:rFonts w:ascii="Times New Roman" w:eastAsia="Times New Roman" w:hAnsi="Times New Roman" w:cs="Times New Roman"/>
                <w:sz w:val="24"/>
                <w:szCs w:val="24"/>
              </w:rPr>
              <w:t>Chapter 173-303 WAC</w:t>
            </w:r>
          </w:p>
        </w:tc>
        <w:tc>
          <w:tcPr>
            <w:tcW w:w="1873" w:type="dxa"/>
            <w:vAlign w:val="center"/>
          </w:tcPr>
          <w:p w:rsidR="005F6381" w:rsidRPr="00C009CF" w:rsidRDefault="005F6381" w:rsidP="002D53B3">
            <w:pPr>
              <w:keepNext/>
              <w:spacing w:after="0" w:line="240" w:lineRule="auto"/>
              <w:ind w:left="360"/>
              <w:outlineLvl w:val="0"/>
              <w:rPr>
                <w:rFonts w:ascii="Times New Roman" w:eastAsia="Times New Roman" w:hAnsi="Times New Roman" w:cs="Times New Roman"/>
                <w:bCs/>
                <w:sz w:val="24"/>
                <w:szCs w:val="24"/>
                <w:u w:val="words"/>
              </w:rPr>
            </w:pPr>
            <w:r w:rsidRPr="00C009CF">
              <w:rPr>
                <w:rFonts w:ascii="Times New Roman" w:eastAsia="Times New Roman" w:hAnsi="Times New Roman" w:cs="Times New Roman"/>
                <w:bCs/>
                <w:sz w:val="24"/>
                <w:szCs w:val="24"/>
              </w:rPr>
              <w:t>Dangerous Waste Regulations</w:t>
            </w:r>
          </w:p>
        </w:tc>
        <w:tc>
          <w:tcPr>
            <w:tcW w:w="6047" w:type="dxa"/>
            <w:gridSpan w:val="2"/>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Establishes and designates sitting, design, operation, tracking, and handling responsibilities for hazardous waste management.</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43.21A.080</w:t>
            </w:r>
          </w:p>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91.11.090</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70.95</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173-312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Coordinated Prevention Grant</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Provides guidance and funding to local health for monitoring and enforcing solid waste violations.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64.44</w:t>
            </w:r>
          </w:p>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Chapter 246-205 WAC</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Decontamination of Illegal Drug Manufacturing and Storage Sites</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Requires local health agency to post warnings and supervise clean-up of contaminated properties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Chapter 246-203 WAC</w:t>
            </w:r>
          </w:p>
          <w:p w:rsidR="005F6381" w:rsidRPr="00C009CF" w:rsidRDefault="005F6381" w:rsidP="002D53B3">
            <w:pPr>
              <w:spacing w:after="0" w:line="240" w:lineRule="auto"/>
              <w:jc w:val="center"/>
              <w:rPr>
                <w:rFonts w:ascii="Times New Roman" w:eastAsia="Arial Unicode MS" w:hAnsi="Times New Roman" w:cs="Times New Roman"/>
                <w:sz w:val="24"/>
                <w:szCs w:val="24"/>
              </w:rPr>
            </w:pPr>
          </w:p>
          <w:p w:rsidR="005F6381" w:rsidRPr="00C009CF" w:rsidRDefault="005F6381" w:rsidP="002D53B3">
            <w:pPr>
              <w:spacing w:after="0" w:line="240" w:lineRule="auto"/>
              <w:jc w:val="center"/>
              <w:rPr>
                <w:rFonts w:ascii="Times New Roman" w:eastAsia="Arial Unicode MS" w:hAnsi="Times New Roman" w:cs="Times New Roman"/>
                <w:sz w:val="24"/>
                <w:szCs w:val="24"/>
              </w:rPr>
            </w:pPr>
          </w:p>
        </w:tc>
        <w:tc>
          <w:tcPr>
            <w:tcW w:w="1873" w:type="dxa"/>
            <w:vAlign w:val="center"/>
          </w:tcPr>
          <w:p w:rsidR="005F6381" w:rsidRPr="00C009CF" w:rsidRDefault="005F6381" w:rsidP="002D53B3">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General Sanitation</w:t>
            </w:r>
          </w:p>
          <w:p w:rsidR="005F6381" w:rsidRPr="00C009CF" w:rsidRDefault="005F6381" w:rsidP="002D53B3">
            <w:pPr>
              <w:spacing w:after="0" w:line="240" w:lineRule="auto"/>
              <w:jc w:val="center"/>
              <w:rPr>
                <w:rFonts w:ascii="Times New Roman" w:eastAsia="Arial Unicode MS" w:hAnsi="Times New Roman" w:cs="Times New Roman"/>
                <w:sz w:val="24"/>
                <w:szCs w:val="24"/>
              </w:rPr>
            </w:pPr>
          </w:p>
          <w:p w:rsidR="005F6381" w:rsidRPr="00C009CF" w:rsidRDefault="005F6381" w:rsidP="002D53B3">
            <w:pPr>
              <w:spacing w:after="0" w:line="240" w:lineRule="auto"/>
              <w:jc w:val="center"/>
              <w:rPr>
                <w:rFonts w:ascii="Times New Roman" w:eastAsia="Arial Unicode MS" w:hAnsi="Times New Roman" w:cs="Times New Roman"/>
                <w:sz w:val="24"/>
                <w:szCs w:val="24"/>
              </w:rPr>
            </w:pP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Establishes rules for public or common nuisances that are set up, maintained or continued so as to be injurious to the health or an obstruction to the use of property including disposal of dead animals.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Pr>
                <w:rFonts w:ascii="Times New Roman" w:eastAsia="Times New Roman" w:hAnsi="Times New Roman" w:cs="Times New Roman"/>
                <w:sz w:val="24"/>
                <w:szCs w:val="24"/>
              </w:rPr>
              <w:t xml:space="preserve">RCW </w:t>
            </w:r>
            <w:r w:rsidRPr="00C009CF">
              <w:rPr>
                <w:rFonts w:ascii="Times New Roman" w:eastAsia="Times New Roman" w:hAnsi="Times New Roman" w:cs="Times New Roman"/>
                <w:sz w:val="24"/>
                <w:szCs w:val="24"/>
              </w:rPr>
              <w:t>59.18</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Residential Landlord Tenant Act</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Requires local health jurisdiction to respond to complaints</w:t>
            </w:r>
          </w:p>
        </w:tc>
      </w:tr>
      <w:tr w:rsidR="005F6381" w:rsidRPr="00C009CF" w:rsidTr="002D53B3">
        <w:trPr>
          <w:jc w:val="center"/>
        </w:trPr>
        <w:tc>
          <w:tcPr>
            <w:tcW w:w="1584" w:type="dxa"/>
            <w:tcBorders>
              <w:bottom w:val="single" w:sz="12" w:space="0" w:color="999999"/>
            </w:tcBorders>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70.94</w:t>
            </w:r>
          </w:p>
        </w:tc>
        <w:tc>
          <w:tcPr>
            <w:tcW w:w="1873" w:type="dxa"/>
            <w:tcBorders>
              <w:bottom w:val="single" w:sz="12" w:space="0" w:color="999999"/>
            </w:tcBorders>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Washington Clean Air Act</w:t>
            </w:r>
          </w:p>
        </w:tc>
        <w:tc>
          <w:tcPr>
            <w:tcW w:w="6047" w:type="dxa"/>
            <w:gridSpan w:val="2"/>
            <w:tcBorders>
              <w:bottom w:val="single" w:sz="12" w:space="0" w:color="999999"/>
            </w:tcBorders>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Preserve, protect, and enhance the air quality for current and future generations</w:t>
            </w:r>
          </w:p>
        </w:tc>
      </w:tr>
      <w:tr w:rsidR="005F6381" w:rsidRPr="00C009CF" w:rsidTr="002D53B3">
        <w:trPr>
          <w:jc w:val="center"/>
        </w:trPr>
        <w:tc>
          <w:tcPr>
            <w:tcW w:w="1584" w:type="dxa"/>
            <w:noWrap/>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KCC Title 18:</w:t>
            </w:r>
          </w:p>
        </w:tc>
        <w:tc>
          <w:tcPr>
            <w:tcW w:w="1873" w:type="dxa"/>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Chapter 18.</w:t>
            </w:r>
          </w:p>
        </w:tc>
        <w:tc>
          <w:tcPr>
            <w:tcW w:w="6047" w:type="dxa"/>
            <w:gridSpan w:val="2"/>
            <w:vAlign w:val="center"/>
          </w:tcPr>
          <w:p w:rsidR="005F6381" w:rsidRPr="00C009CF" w:rsidRDefault="005F6381" w:rsidP="002D53B3">
            <w:pPr>
              <w:spacing w:after="0" w:line="240" w:lineRule="auto"/>
              <w:jc w:val="center"/>
              <w:rPr>
                <w:rFonts w:ascii="Times New Roman" w:eastAsia="Arial Unicode MS" w:hAnsi="Times New Roman" w:cs="Times New Roman"/>
                <w:sz w:val="24"/>
                <w:szCs w:val="24"/>
              </w:rPr>
            </w:pPr>
            <w:r w:rsidRPr="00C009CF">
              <w:rPr>
                <w:rFonts w:ascii="Times New Roman" w:eastAsia="Times New Roman" w:hAnsi="Times New Roman" w:cs="Times New Roman"/>
                <w:sz w:val="24"/>
                <w:szCs w:val="24"/>
              </w:rPr>
              <w:t>Establishes enforcement actions for violations.</w:t>
            </w:r>
          </w:p>
        </w:tc>
      </w:tr>
    </w:tbl>
    <w:p w:rsidR="005A4973" w:rsidRPr="00C009CF" w:rsidRDefault="005A4973" w:rsidP="007A77A9">
      <w:pPr>
        <w:spacing w:after="0" w:line="240" w:lineRule="auto"/>
        <w:jc w:val="center"/>
        <w:rPr>
          <w:rFonts w:ascii="Times New Roman" w:hAnsi="Times New Roman" w:cs="Times New Roman"/>
          <w:b/>
          <w:sz w:val="24"/>
          <w:szCs w:val="24"/>
        </w:rPr>
      </w:pPr>
    </w:p>
    <w:p w:rsidR="0073783C" w:rsidRDefault="0073783C" w:rsidP="00713599">
      <w:pPr>
        <w:jc w:val="both"/>
        <w:rPr>
          <w:rFonts w:ascii="Times New Roman" w:hAnsi="Times New Roman" w:cs="Times New Roman"/>
          <w:b/>
          <w:sz w:val="24"/>
          <w:szCs w:val="24"/>
        </w:rPr>
      </w:pPr>
    </w:p>
    <w:p w:rsidR="004010F5" w:rsidRDefault="004010F5" w:rsidP="00713599">
      <w:pPr>
        <w:jc w:val="both"/>
        <w:rPr>
          <w:rFonts w:ascii="Times New Roman" w:hAnsi="Times New Roman" w:cs="Times New Roman"/>
          <w:b/>
          <w:sz w:val="24"/>
          <w:szCs w:val="24"/>
        </w:rPr>
      </w:pPr>
    </w:p>
    <w:p w:rsidR="00076946" w:rsidRDefault="00076946" w:rsidP="00713599">
      <w:pPr>
        <w:jc w:val="both"/>
        <w:rPr>
          <w:rFonts w:ascii="Times New Roman" w:hAnsi="Times New Roman" w:cs="Times New Roman"/>
          <w:b/>
          <w:sz w:val="24"/>
          <w:szCs w:val="24"/>
        </w:rPr>
      </w:pPr>
    </w:p>
    <w:p w:rsidR="00076946" w:rsidRDefault="00076946" w:rsidP="00713599">
      <w:pPr>
        <w:jc w:val="both"/>
        <w:rPr>
          <w:rFonts w:ascii="Times New Roman" w:hAnsi="Times New Roman" w:cs="Times New Roman"/>
          <w:b/>
          <w:sz w:val="24"/>
          <w:szCs w:val="24"/>
        </w:rPr>
      </w:pPr>
    </w:p>
    <w:p w:rsidR="00076946" w:rsidRDefault="00076946" w:rsidP="00713599">
      <w:pPr>
        <w:jc w:val="both"/>
        <w:rPr>
          <w:rFonts w:ascii="Times New Roman" w:hAnsi="Times New Roman" w:cs="Times New Roman"/>
          <w:b/>
          <w:sz w:val="24"/>
          <w:szCs w:val="24"/>
        </w:rPr>
      </w:pPr>
    </w:p>
    <w:p w:rsidR="00076946" w:rsidRDefault="00076946" w:rsidP="00713599">
      <w:pPr>
        <w:jc w:val="both"/>
        <w:rPr>
          <w:rFonts w:ascii="Times New Roman" w:hAnsi="Times New Roman" w:cs="Times New Roman"/>
          <w:b/>
          <w:sz w:val="24"/>
          <w:szCs w:val="24"/>
        </w:rPr>
      </w:pPr>
    </w:p>
    <w:p w:rsidR="00076946" w:rsidRDefault="00076946" w:rsidP="00713599">
      <w:pPr>
        <w:jc w:val="both"/>
        <w:rPr>
          <w:rFonts w:ascii="Times New Roman" w:hAnsi="Times New Roman" w:cs="Times New Roman"/>
          <w:b/>
          <w:sz w:val="24"/>
          <w:szCs w:val="24"/>
        </w:rPr>
      </w:pPr>
    </w:p>
    <w:p w:rsidR="00076946" w:rsidRDefault="00076946" w:rsidP="00713599">
      <w:pPr>
        <w:jc w:val="both"/>
        <w:rPr>
          <w:rFonts w:ascii="Times New Roman" w:hAnsi="Times New Roman" w:cs="Times New Roman"/>
          <w:b/>
          <w:sz w:val="24"/>
          <w:szCs w:val="24"/>
        </w:rPr>
      </w:pPr>
    </w:p>
    <w:p w:rsidR="00076946" w:rsidRDefault="00076946" w:rsidP="00713599">
      <w:pPr>
        <w:jc w:val="both"/>
        <w:rPr>
          <w:rFonts w:ascii="Times New Roman" w:hAnsi="Times New Roman" w:cs="Times New Roman"/>
          <w:b/>
          <w:sz w:val="24"/>
          <w:szCs w:val="24"/>
        </w:rPr>
      </w:pPr>
    </w:p>
    <w:p w:rsidR="007F2087" w:rsidRPr="00C009CF" w:rsidRDefault="00F234D4" w:rsidP="00713599">
      <w:pPr>
        <w:jc w:val="both"/>
        <w:rPr>
          <w:rFonts w:ascii="Times New Roman" w:hAnsi="Times New Roman" w:cs="Times New Roman"/>
          <w:b/>
          <w:sz w:val="24"/>
          <w:szCs w:val="24"/>
        </w:rPr>
      </w:pPr>
      <w:r w:rsidRPr="00C009CF">
        <w:rPr>
          <w:rFonts w:ascii="Times New Roman" w:hAnsi="Times New Roman" w:cs="Times New Roman"/>
          <w:b/>
          <w:sz w:val="24"/>
          <w:szCs w:val="24"/>
        </w:rPr>
        <w:lastRenderedPageBreak/>
        <w:t>XIII. FUNCTIONAL ANNEXES:</w:t>
      </w:r>
    </w:p>
    <w:p w:rsidR="00E953BF" w:rsidRPr="00C009CF" w:rsidRDefault="00E953BF" w:rsidP="00713599">
      <w:pPr>
        <w:jc w:val="both"/>
        <w:rPr>
          <w:rFonts w:ascii="Times New Roman" w:hAnsi="Times New Roman" w:cs="Times New Roman"/>
          <w:b/>
          <w:sz w:val="24"/>
          <w:szCs w:val="24"/>
        </w:rPr>
      </w:pPr>
    </w:p>
    <w:p w:rsidR="00F234D4" w:rsidRPr="00C009CF" w:rsidRDefault="00F234D4" w:rsidP="00E953BF">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Kittitas County Public Health Department</w:t>
      </w:r>
    </w:p>
    <w:p w:rsidR="00F234D4" w:rsidRPr="00C009CF" w:rsidRDefault="00F234D4" w:rsidP="00E953BF">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Laboratory Procedures Plan</w:t>
      </w:r>
    </w:p>
    <w:p w:rsidR="007F3E6A" w:rsidRPr="00C009CF" w:rsidRDefault="007F3E6A" w:rsidP="00E953BF">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Annex A</w:t>
      </w:r>
    </w:p>
    <w:p w:rsidR="00F234D4" w:rsidRPr="00C009CF" w:rsidRDefault="00F234D4" w:rsidP="00E953BF">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Table of Contents</w:t>
      </w:r>
    </w:p>
    <w:p w:rsidR="00F234D4" w:rsidRPr="00C009CF" w:rsidRDefault="00F234D4" w:rsidP="00F234D4">
      <w:pPr>
        <w:jc w:val="center"/>
        <w:rPr>
          <w:rFonts w:ascii="Times New Roman" w:hAnsi="Times New Roman" w:cs="Times New Roman"/>
          <w:sz w:val="24"/>
          <w:szCs w:val="24"/>
        </w:rPr>
      </w:pPr>
    </w:p>
    <w:p w:rsidR="00F234D4" w:rsidRPr="00C009CF" w:rsidRDefault="00F234D4" w:rsidP="00F234D4">
      <w:pPr>
        <w:rPr>
          <w:rFonts w:ascii="Times New Roman" w:hAnsi="Times New Roman" w:cs="Times New Roman"/>
          <w:sz w:val="24"/>
          <w:szCs w:val="24"/>
        </w:rPr>
      </w:pPr>
      <w:r w:rsidRPr="00C009CF">
        <w:rPr>
          <w:rFonts w:ascii="Times New Roman" w:hAnsi="Times New Roman" w:cs="Times New Roman"/>
          <w:sz w:val="24"/>
          <w:szCs w:val="24"/>
        </w:rPr>
        <w:t xml:space="preserve">I. </w:t>
      </w:r>
      <w:r w:rsidR="00665665" w:rsidRPr="00C009CF">
        <w:rPr>
          <w:rFonts w:ascii="Times New Roman" w:hAnsi="Times New Roman" w:cs="Times New Roman"/>
          <w:sz w:val="24"/>
          <w:szCs w:val="24"/>
        </w:rPr>
        <w:t>INTRODUCTION</w:t>
      </w:r>
      <w:r w:rsidR="00665665"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875E3F">
        <w:rPr>
          <w:rFonts w:ascii="Times New Roman" w:hAnsi="Times New Roman" w:cs="Times New Roman"/>
          <w:sz w:val="24"/>
          <w:szCs w:val="24"/>
        </w:rPr>
        <w:t>29</w:t>
      </w:r>
    </w:p>
    <w:p w:rsidR="00F234D4" w:rsidRPr="00C009CF" w:rsidRDefault="00F234D4" w:rsidP="00F234D4">
      <w:pPr>
        <w:rPr>
          <w:rFonts w:ascii="Times New Roman" w:hAnsi="Times New Roman" w:cs="Times New Roman"/>
          <w:sz w:val="24"/>
          <w:szCs w:val="24"/>
        </w:rPr>
      </w:pPr>
      <w:r w:rsidRPr="00C009CF">
        <w:rPr>
          <w:rFonts w:ascii="Times New Roman" w:hAnsi="Times New Roman" w:cs="Times New Roman"/>
          <w:sz w:val="24"/>
          <w:szCs w:val="24"/>
        </w:rPr>
        <w:t xml:space="preserve">II. </w:t>
      </w:r>
      <w:r w:rsidR="00665665" w:rsidRPr="00C009CF">
        <w:rPr>
          <w:rFonts w:ascii="Times New Roman" w:hAnsi="Times New Roman" w:cs="Times New Roman"/>
          <w:sz w:val="24"/>
          <w:szCs w:val="24"/>
        </w:rPr>
        <w:t>PLANNING ASSUMPTIONS</w:t>
      </w:r>
      <w:r w:rsidR="00665665" w:rsidRPr="00C009CF">
        <w:rPr>
          <w:rFonts w:ascii="Times New Roman" w:hAnsi="Times New Roman" w:cs="Times New Roman"/>
          <w:sz w:val="24"/>
          <w:szCs w:val="24"/>
        </w:rPr>
        <w:tab/>
      </w:r>
      <w:r w:rsidR="00665665" w:rsidRPr="00C009CF">
        <w:rPr>
          <w:rFonts w:ascii="Times New Roman" w:hAnsi="Times New Roman" w:cs="Times New Roman"/>
          <w:sz w:val="24"/>
          <w:szCs w:val="24"/>
        </w:rPr>
        <w:tab/>
      </w:r>
      <w:r w:rsidR="00665665" w:rsidRPr="00C009CF">
        <w:rPr>
          <w:rFonts w:ascii="Times New Roman" w:hAnsi="Times New Roman" w:cs="Times New Roman"/>
          <w:sz w:val="24"/>
          <w:szCs w:val="24"/>
        </w:rPr>
        <w:tab/>
      </w:r>
      <w:r w:rsidR="00665665" w:rsidRPr="00C009CF">
        <w:rPr>
          <w:rFonts w:ascii="Times New Roman" w:hAnsi="Times New Roman" w:cs="Times New Roman"/>
          <w:sz w:val="24"/>
          <w:szCs w:val="24"/>
        </w:rPr>
        <w:tab/>
      </w:r>
      <w:r w:rsidR="00665665" w:rsidRPr="00C009CF">
        <w:rPr>
          <w:rFonts w:ascii="Times New Roman" w:hAnsi="Times New Roman" w:cs="Times New Roman"/>
          <w:sz w:val="24"/>
          <w:szCs w:val="24"/>
        </w:rPr>
        <w:tab/>
      </w:r>
      <w:r w:rsidRPr="00C009CF">
        <w:rPr>
          <w:rFonts w:ascii="Times New Roman" w:hAnsi="Times New Roman" w:cs="Times New Roman"/>
          <w:sz w:val="24"/>
          <w:szCs w:val="24"/>
        </w:rPr>
        <w:tab/>
      </w:r>
      <w:r w:rsidR="00875E3F">
        <w:rPr>
          <w:rFonts w:ascii="Times New Roman" w:hAnsi="Times New Roman" w:cs="Times New Roman"/>
          <w:sz w:val="24"/>
          <w:szCs w:val="24"/>
        </w:rPr>
        <w:t>29</w:t>
      </w:r>
    </w:p>
    <w:p w:rsidR="00F234D4" w:rsidRPr="00C009CF" w:rsidRDefault="00F234D4" w:rsidP="00F234D4">
      <w:pPr>
        <w:rPr>
          <w:rFonts w:ascii="Times New Roman" w:hAnsi="Times New Roman" w:cs="Times New Roman"/>
          <w:sz w:val="24"/>
          <w:szCs w:val="24"/>
        </w:rPr>
      </w:pPr>
      <w:r w:rsidRPr="00C009CF">
        <w:rPr>
          <w:rFonts w:ascii="Times New Roman" w:hAnsi="Times New Roman" w:cs="Times New Roman"/>
          <w:sz w:val="24"/>
          <w:szCs w:val="24"/>
        </w:rPr>
        <w:t xml:space="preserve">III. </w:t>
      </w:r>
      <w:r w:rsidR="00665665" w:rsidRPr="00C009CF">
        <w:rPr>
          <w:rFonts w:ascii="Times New Roman" w:hAnsi="Times New Roman" w:cs="Times New Roman"/>
          <w:sz w:val="24"/>
          <w:szCs w:val="24"/>
        </w:rPr>
        <w:t>RESPONSIBILITIES</w:t>
      </w:r>
      <w:r w:rsidR="00665665" w:rsidRPr="00C009CF">
        <w:rPr>
          <w:rFonts w:ascii="Times New Roman" w:hAnsi="Times New Roman" w:cs="Times New Roman"/>
          <w:sz w:val="24"/>
          <w:szCs w:val="24"/>
        </w:rPr>
        <w:tab/>
      </w:r>
      <w:r w:rsidR="00665665"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875E3F">
        <w:rPr>
          <w:rFonts w:ascii="Times New Roman" w:hAnsi="Times New Roman" w:cs="Times New Roman"/>
          <w:sz w:val="24"/>
          <w:szCs w:val="24"/>
        </w:rPr>
        <w:t>30</w:t>
      </w:r>
    </w:p>
    <w:p w:rsidR="00F234D4" w:rsidRPr="00C009CF" w:rsidRDefault="00F234D4" w:rsidP="00F234D4">
      <w:pPr>
        <w:rPr>
          <w:rFonts w:ascii="Times New Roman" w:hAnsi="Times New Roman" w:cs="Times New Roman"/>
          <w:sz w:val="24"/>
          <w:szCs w:val="24"/>
        </w:rPr>
      </w:pPr>
      <w:r w:rsidRPr="00C009CF">
        <w:rPr>
          <w:rFonts w:ascii="Times New Roman" w:hAnsi="Times New Roman" w:cs="Times New Roman"/>
          <w:sz w:val="24"/>
          <w:szCs w:val="24"/>
        </w:rPr>
        <w:t xml:space="preserve">IV. </w:t>
      </w:r>
      <w:r w:rsidR="00665665" w:rsidRPr="00C009CF">
        <w:rPr>
          <w:rFonts w:ascii="Times New Roman" w:hAnsi="Times New Roman" w:cs="Times New Roman"/>
          <w:sz w:val="24"/>
          <w:szCs w:val="24"/>
        </w:rPr>
        <w:t>CONCEPT OF OPERATIONS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875E3F">
        <w:rPr>
          <w:rFonts w:ascii="Times New Roman" w:hAnsi="Times New Roman" w:cs="Times New Roman"/>
          <w:sz w:val="24"/>
          <w:szCs w:val="24"/>
        </w:rPr>
        <w:t>30-31</w:t>
      </w:r>
    </w:p>
    <w:p w:rsidR="00FF13E2" w:rsidRPr="00C009CF" w:rsidRDefault="00F234D4" w:rsidP="00F234D4">
      <w:pPr>
        <w:rPr>
          <w:rFonts w:ascii="Times New Roman" w:hAnsi="Times New Roman" w:cs="Times New Roman"/>
          <w:sz w:val="24"/>
          <w:szCs w:val="24"/>
        </w:rPr>
      </w:pPr>
      <w:r w:rsidRPr="00C009CF">
        <w:rPr>
          <w:rFonts w:ascii="Times New Roman" w:hAnsi="Times New Roman" w:cs="Times New Roman"/>
          <w:sz w:val="24"/>
          <w:szCs w:val="24"/>
        </w:rPr>
        <w:t xml:space="preserve">V. </w:t>
      </w:r>
      <w:r w:rsidR="00665665" w:rsidRPr="00C009CF">
        <w:rPr>
          <w:rFonts w:ascii="Times New Roman" w:hAnsi="Times New Roman" w:cs="Times New Roman"/>
          <w:sz w:val="24"/>
          <w:szCs w:val="24"/>
        </w:rPr>
        <w:t>ATTACHMENT</w:t>
      </w:r>
      <w:r w:rsidR="00FF13E2" w:rsidRPr="00C009CF">
        <w:rPr>
          <w:rFonts w:ascii="Times New Roman" w:hAnsi="Times New Roman" w:cs="Times New Roman"/>
          <w:sz w:val="24"/>
          <w:szCs w:val="24"/>
        </w:rPr>
        <w:tab/>
      </w:r>
      <w:r w:rsidR="00FF13E2" w:rsidRPr="00C009CF">
        <w:rPr>
          <w:rFonts w:ascii="Times New Roman" w:hAnsi="Times New Roman" w:cs="Times New Roman"/>
          <w:sz w:val="24"/>
          <w:szCs w:val="24"/>
        </w:rPr>
        <w:tab/>
      </w:r>
      <w:r w:rsidR="00FF13E2" w:rsidRPr="00C009CF">
        <w:rPr>
          <w:rFonts w:ascii="Times New Roman" w:hAnsi="Times New Roman" w:cs="Times New Roman"/>
          <w:sz w:val="24"/>
          <w:szCs w:val="24"/>
        </w:rPr>
        <w:tab/>
      </w:r>
      <w:r w:rsidR="00FF13E2" w:rsidRPr="00C009CF">
        <w:rPr>
          <w:rFonts w:ascii="Times New Roman" w:hAnsi="Times New Roman" w:cs="Times New Roman"/>
          <w:sz w:val="24"/>
          <w:szCs w:val="24"/>
        </w:rPr>
        <w:tab/>
      </w:r>
      <w:r w:rsidR="00FF13E2" w:rsidRPr="00C009CF">
        <w:rPr>
          <w:rFonts w:ascii="Times New Roman" w:hAnsi="Times New Roman" w:cs="Times New Roman"/>
          <w:sz w:val="24"/>
          <w:szCs w:val="24"/>
        </w:rPr>
        <w:tab/>
      </w:r>
      <w:r w:rsidR="00FF13E2" w:rsidRPr="00C009CF">
        <w:rPr>
          <w:rFonts w:ascii="Times New Roman" w:hAnsi="Times New Roman" w:cs="Times New Roman"/>
          <w:sz w:val="24"/>
          <w:szCs w:val="24"/>
        </w:rPr>
        <w:tab/>
      </w:r>
      <w:r w:rsidR="00FF13E2" w:rsidRPr="00C009CF">
        <w:rPr>
          <w:rFonts w:ascii="Times New Roman" w:hAnsi="Times New Roman" w:cs="Times New Roman"/>
          <w:sz w:val="24"/>
          <w:szCs w:val="24"/>
        </w:rPr>
        <w:tab/>
      </w:r>
      <w:r w:rsidR="00FF13E2" w:rsidRPr="00C009CF">
        <w:rPr>
          <w:rFonts w:ascii="Times New Roman" w:hAnsi="Times New Roman" w:cs="Times New Roman"/>
          <w:sz w:val="24"/>
          <w:szCs w:val="24"/>
        </w:rPr>
        <w:tab/>
      </w:r>
      <w:r w:rsidR="00875E3F">
        <w:rPr>
          <w:rFonts w:ascii="Times New Roman" w:hAnsi="Times New Roman" w:cs="Times New Roman"/>
          <w:sz w:val="24"/>
          <w:szCs w:val="24"/>
        </w:rPr>
        <w:t>32-</w:t>
      </w:r>
      <w:r w:rsidR="001B0008">
        <w:rPr>
          <w:rFonts w:ascii="Times New Roman" w:hAnsi="Times New Roman" w:cs="Times New Roman"/>
          <w:sz w:val="24"/>
          <w:szCs w:val="24"/>
        </w:rPr>
        <w:t>35</w:t>
      </w:r>
    </w:p>
    <w:p w:rsidR="00F234D4" w:rsidRDefault="00274107" w:rsidP="00F234D4">
      <w:pPr>
        <w:rPr>
          <w:rFonts w:ascii="Times New Roman" w:hAnsi="Times New Roman" w:cs="Times New Roman"/>
          <w:sz w:val="24"/>
          <w:szCs w:val="24"/>
        </w:rPr>
      </w:pPr>
      <w:r w:rsidRPr="00C009CF">
        <w:rPr>
          <w:rFonts w:ascii="Times New Roman" w:hAnsi="Times New Roman" w:cs="Times New Roman"/>
          <w:sz w:val="24"/>
          <w:szCs w:val="24"/>
        </w:rPr>
        <w:tab/>
        <w:t>Attachment A</w:t>
      </w:r>
      <w:r w:rsidR="00F234D4" w:rsidRPr="00C009CF">
        <w:rPr>
          <w:rFonts w:ascii="Times New Roman" w:hAnsi="Times New Roman" w:cs="Times New Roman"/>
          <w:sz w:val="24"/>
          <w:szCs w:val="24"/>
        </w:rPr>
        <w:t xml:space="preserve"> General Packing</w:t>
      </w:r>
      <w:r w:rsidR="00665665" w:rsidRPr="00C009CF">
        <w:rPr>
          <w:rFonts w:ascii="Times New Roman" w:hAnsi="Times New Roman" w:cs="Times New Roman"/>
          <w:sz w:val="24"/>
          <w:szCs w:val="24"/>
        </w:rPr>
        <w:t xml:space="preserve"> and Transportation Procedures</w:t>
      </w:r>
      <w:r w:rsidR="00665665" w:rsidRPr="00C009CF">
        <w:rPr>
          <w:rFonts w:ascii="Times New Roman" w:hAnsi="Times New Roman" w:cs="Times New Roman"/>
          <w:sz w:val="24"/>
          <w:szCs w:val="24"/>
        </w:rPr>
        <w:tab/>
      </w:r>
      <w:r w:rsidR="00875E3F">
        <w:rPr>
          <w:rFonts w:ascii="Times New Roman" w:hAnsi="Times New Roman" w:cs="Times New Roman"/>
          <w:sz w:val="24"/>
          <w:szCs w:val="24"/>
        </w:rPr>
        <w:t>32-34</w:t>
      </w:r>
    </w:p>
    <w:p w:rsidR="00680815" w:rsidRPr="00C009CF" w:rsidRDefault="00680815" w:rsidP="00F234D4">
      <w:pPr>
        <w:rPr>
          <w:rFonts w:ascii="Times New Roman" w:hAnsi="Times New Roman" w:cs="Times New Roman"/>
          <w:sz w:val="24"/>
          <w:szCs w:val="24"/>
        </w:rPr>
      </w:pPr>
      <w:r>
        <w:rPr>
          <w:rFonts w:ascii="Times New Roman" w:hAnsi="Times New Roman" w:cs="Times New Roman"/>
          <w:sz w:val="24"/>
          <w:szCs w:val="24"/>
        </w:rPr>
        <w:tab/>
        <w:t>Attachment B DOH Laboratory Certification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75E3F">
        <w:rPr>
          <w:rFonts w:ascii="Times New Roman" w:hAnsi="Times New Roman" w:cs="Times New Roman"/>
          <w:sz w:val="24"/>
          <w:szCs w:val="24"/>
        </w:rPr>
        <w:t>35</w:t>
      </w:r>
    </w:p>
    <w:p w:rsidR="008A0F26" w:rsidRPr="00C009CF" w:rsidRDefault="008A0F26" w:rsidP="008A0F26">
      <w:pPr>
        <w:ind w:left="720"/>
        <w:jc w:val="both"/>
        <w:rPr>
          <w:rFonts w:ascii="Times New Roman" w:hAnsi="Times New Roman" w:cs="Times New Roman"/>
          <w:sz w:val="24"/>
          <w:szCs w:val="24"/>
        </w:rPr>
      </w:pPr>
    </w:p>
    <w:p w:rsidR="00B76F11" w:rsidRPr="00C009CF" w:rsidRDefault="00B76F11" w:rsidP="00B76F11">
      <w:pPr>
        <w:ind w:left="720"/>
        <w:rPr>
          <w:rFonts w:ascii="Times New Roman" w:hAnsi="Times New Roman" w:cs="Times New Roman"/>
        </w:rPr>
      </w:pPr>
    </w:p>
    <w:p w:rsidR="00B76F11" w:rsidRPr="00C009CF" w:rsidRDefault="00E953BF" w:rsidP="00B76F11">
      <w:pPr>
        <w:rPr>
          <w:rFonts w:ascii="Times New Roman" w:hAnsi="Times New Roman" w:cs="Times New Roman"/>
          <w:b/>
          <w:sz w:val="24"/>
          <w:szCs w:val="24"/>
        </w:rPr>
      </w:pPr>
      <w:r w:rsidRPr="00C009CF">
        <w:rPr>
          <w:rFonts w:ascii="Times New Roman" w:hAnsi="Times New Roman" w:cs="Times New Roman"/>
          <w:b/>
          <w:sz w:val="24"/>
          <w:szCs w:val="24"/>
        </w:rPr>
        <w:t>I. INTRODUCTION</w:t>
      </w:r>
      <w:r w:rsidR="004B6E6D" w:rsidRPr="00C009CF">
        <w:rPr>
          <w:rFonts w:ascii="Times New Roman" w:hAnsi="Times New Roman" w:cs="Times New Roman"/>
          <w:b/>
          <w:sz w:val="24"/>
          <w:szCs w:val="24"/>
        </w:rPr>
        <w:t>:</w:t>
      </w:r>
    </w:p>
    <w:p w:rsidR="00E953BF" w:rsidRPr="00C009CF" w:rsidRDefault="00E953BF" w:rsidP="00B76F11">
      <w:pPr>
        <w:rPr>
          <w:rFonts w:ascii="Times New Roman" w:hAnsi="Times New Roman" w:cs="Times New Roman"/>
          <w:sz w:val="24"/>
          <w:szCs w:val="24"/>
        </w:rPr>
      </w:pPr>
      <w:r w:rsidRPr="00C009CF">
        <w:rPr>
          <w:rFonts w:ascii="Times New Roman" w:hAnsi="Times New Roman" w:cs="Times New Roman"/>
          <w:sz w:val="24"/>
          <w:szCs w:val="24"/>
        </w:rPr>
        <w:t xml:space="preserve">The use of laboratory services refers to </w:t>
      </w:r>
      <w:r w:rsidR="00026341">
        <w:rPr>
          <w:rFonts w:ascii="Times New Roman" w:hAnsi="Times New Roman" w:cs="Times New Roman"/>
          <w:sz w:val="24"/>
          <w:szCs w:val="24"/>
        </w:rPr>
        <w:t>classifying, handling, packing, and shipping hazardous materials to</w:t>
      </w:r>
      <w:r w:rsidR="004A1EE1">
        <w:rPr>
          <w:rFonts w:ascii="Times New Roman" w:hAnsi="Times New Roman" w:cs="Times New Roman"/>
          <w:sz w:val="24"/>
          <w:szCs w:val="24"/>
        </w:rPr>
        <w:t xml:space="preserve"> local,</w:t>
      </w:r>
      <w:r w:rsidRPr="00C009CF">
        <w:rPr>
          <w:rFonts w:ascii="Times New Roman" w:hAnsi="Times New Roman" w:cs="Times New Roman"/>
          <w:sz w:val="24"/>
          <w:szCs w:val="24"/>
        </w:rPr>
        <w:t xml:space="preserve"> state</w:t>
      </w:r>
      <w:r w:rsidR="004A1EE1">
        <w:rPr>
          <w:rFonts w:ascii="Times New Roman" w:hAnsi="Times New Roman" w:cs="Times New Roman"/>
          <w:sz w:val="24"/>
          <w:szCs w:val="24"/>
        </w:rPr>
        <w:t>,</w:t>
      </w:r>
      <w:r w:rsidRPr="00C009CF">
        <w:rPr>
          <w:rFonts w:ascii="Times New Roman" w:hAnsi="Times New Roman" w:cs="Times New Roman"/>
          <w:sz w:val="24"/>
          <w:szCs w:val="24"/>
        </w:rPr>
        <w:t xml:space="preserve"> and</w:t>
      </w:r>
      <w:r w:rsidR="004A1EE1">
        <w:rPr>
          <w:rFonts w:ascii="Times New Roman" w:hAnsi="Times New Roman" w:cs="Times New Roman"/>
          <w:sz w:val="24"/>
          <w:szCs w:val="24"/>
        </w:rPr>
        <w:t>/</w:t>
      </w:r>
      <w:r w:rsidRPr="00C009CF">
        <w:rPr>
          <w:rFonts w:ascii="Times New Roman" w:hAnsi="Times New Roman" w:cs="Times New Roman"/>
          <w:sz w:val="24"/>
          <w:szCs w:val="24"/>
        </w:rPr>
        <w:t xml:space="preserve">or private laboratories in order to identify disease agents </w:t>
      </w:r>
      <w:r w:rsidR="00FD2482">
        <w:rPr>
          <w:rFonts w:ascii="Times New Roman" w:hAnsi="Times New Roman" w:cs="Times New Roman"/>
          <w:sz w:val="24"/>
          <w:szCs w:val="24"/>
        </w:rPr>
        <w:t>and</w:t>
      </w:r>
      <w:r w:rsidR="009C2816">
        <w:rPr>
          <w:rFonts w:ascii="Times New Roman" w:hAnsi="Times New Roman" w:cs="Times New Roman"/>
          <w:sz w:val="24"/>
          <w:szCs w:val="24"/>
        </w:rPr>
        <w:t xml:space="preserve"> environmental health hazards</w:t>
      </w:r>
      <w:r w:rsidRPr="00C009CF">
        <w:rPr>
          <w:rFonts w:ascii="Times New Roman" w:hAnsi="Times New Roman" w:cs="Times New Roman"/>
          <w:sz w:val="24"/>
          <w:szCs w:val="24"/>
        </w:rPr>
        <w:t xml:space="preserve">. </w:t>
      </w:r>
      <w:r w:rsidR="009C2816">
        <w:rPr>
          <w:rFonts w:ascii="Times New Roman" w:hAnsi="Times New Roman" w:cs="Times New Roman"/>
          <w:sz w:val="24"/>
          <w:szCs w:val="24"/>
        </w:rPr>
        <w:t xml:space="preserve"> 24/7</w:t>
      </w:r>
      <w:r w:rsidRPr="00C009CF">
        <w:rPr>
          <w:rFonts w:ascii="Times New Roman" w:hAnsi="Times New Roman" w:cs="Times New Roman"/>
          <w:sz w:val="24"/>
          <w:szCs w:val="24"/>
        </w:rPr>
        <w:t xml:space="preserve"> Access to laboratory services will assist KCPHD in the surveillance of diseases</w:t>
      </w:r>
      <w:r w:rsidR="009C2816">
        <w:rPr>
          <w:rFonts w:ascii="Times New Roman" w:hAnsi="Times New Roman" w:cs="Times New Roman"/>
          <w:sz w:val="24"/>
          <w:szCs w:val="24"/>
        </w:rPr>
        <w:t xml:space="preserve"> or environmental health hazards</w:t>
      </w:r>
      <w:r w:rsidRPr="00C009CF">
        <w:rPr>
          <w:rFonts w:ascii="Times New Roman" w:hAnsi="Times New Roman" w:cs="Times New Roman"/>
          <w:sz w:val="24"/>
          <w:szCs w:val="24"/>
        </w:rPr>
        <w:t xml:space="preserve"> affecting Kittitas County during outbreaks and emergency inciden</w:t>
      </w:r>
      <w:r w:rsidR="00FD2482">
        <w:rPr>
          <w:rFonts w:ascii="Times New Roman" w:hAnsi="Times New Roman" w:cs="Times New Roman"/>
          <w:sz w:val="24"/>
          <w:szCs w:val="24"/>
        </w:rPr>
        <w:t>ts</w:t>
      </w:r>
      <w:r w:rsidRPr="00C009CF">
        <w:rPr>
          <w:rFonts w:ascii="Times New Roman" w:hAnsi="Times New Roman" w:cs="Times New Roman"/>
          <w:sz w:val="24"/>
          <w:szCs w:val="24"/>
        </w:rPr>
        <w:t>.</w:t>
      </w:r>
    </w:p>
    <w:p w:rsidR="00E953BF" w:rsidRPr="00C009CF" w:rsidRDefault="00E953BF" w:rsidP="00B76F11">
      <w:pPr>
        <w:rPr>
          <w:rFonts w:ascii="Times New Roman" w:hAnsi="Times New Roman" w:cs="Times New Roman"/>
          <w:b/>
          <w:sz w:val="24"/>
          <w:szCs w:val="24"/>
        </w:rPr>
      </w:pPr>
      <w:r w:rsidRPr="00C009CF">
        <w:rPr>
          <w:rFonts w:ascii="Times New Roman" w:hAnsi="Times New Roman" w:cs="Times New Roman"/>
          <w:b/>
          <w:sz w:val="24"/>
          <w:szCs w:val="24"/>
        </w:rPr>
        <w:t>II. PLANNING ASSUMPTIONS</w:t>
      </w:r>
      <w:r w:rsidR="004B6E6D" w:rsidRPr="00C009CF">
        <w:rPr>
          <w:rFonts w:ascii="Times New Roman" w:hAnsi="Times New Roman" w:cs="Times New Roman"/>
          <w:b/>
          <w:sz w:val="24"/>
          <w:szCs w:val="24"/>
        </w:rPr>
        <w:t>:</w:t>
      </w:r>
    </w:p>
    <w:p w:rsidR="00E953BF" w:rsidRPr="00C009CF" w:rsidRDefault="002070AE" w:rsidP="00B76F11">
      <w:pPr>
        <w:rPr>
          <w:rFonts w:ascii="Times New Roman" w:hAnsi="Times New Roman" w:cs="Times New Roman"/>
          <w:sz w:val="24"/>
          <w:szCs w:val="24"/>
        </w:rPr>
      </w:pPr>
      <w:r>
        <w:rPr>
          <w:rFonts w:ascii="Times New Roman" w:hAnsi="Times New Roman" w:cs="Times New Roman"/>
          <w:sz w:val="24"/>
          <w:szCs w:val="24"/>
        </w:rPr>
        <w:t xml:space="preserve">KCPHD </w:t>
      </w:r>
      <w:r w:rsidR="00FD2482">
        <w:rPr>
          <w:rFonts w:ascii="Times New Roman" w:hAnsi="Times New Roman" w:cs="Times New Roman"/>
          <w:sz w:val="24"/>
          <w:szCs w:val="24"/>
        </w:rPr>
        <w:t>has very limited capacity to collect specimens and has no testing capacity, internally.</w:t>
      </w:r>
      <w:r>
        <w:rPr>
          <w:rFonts w:ascii="Times New Roman" w:hAnsi="Times New Roman" w:cs="Times New Roman"/>
          <w:sz w:val="24"/>
          <w:szCs w:val="24"/>
        </w:rPr>
        <w:t xml:space="preserve">  </w:t>
      </w:r>
      <w:r w:rsidR="00E953BF" w:rsidRPr="00C009CF">
        <w:rPr>
          <w:rFonts w:ascii="Times New Roman" w:hAnsi="Times New Roman" w:cs="Times New Roman"/>
          <w:sz w:val="24"/>
          <w:szCs w:val="24"/>
        </w:rPr>
        <w:t xml:space="preserve">This plan applies to </w:t>
      </w:r>
      <w:r w:rsidR="0090767C" w:rsidRPr="00C009CF">
        <w:rPr>
          <w:rFonts w:ascii="Times New Roman" w:hAnsi="Times New Roman" w:cs="Times New Roman"/>
          <w:sz w:val="24"/>
          <w:szCs w:val="24"/>
        </w:rPr>
        <w:t xml:space="preserve">incidents </w:t>
      </w:r>
      <w:r w:rsidR="00E953BF" w:rsidRPr="00C009CF">
        <w:rPr>
          <w:rFonts w:ascii="Times New Roman" w:hAnsi="Times New Roman" w:cs="Times New Roman"/>
          <w:sz w:val="24"/>
          <w:szCs w:val="24"/>
        </w:rPr>
        <w:t xml:space="preserve">requiring services that exceed the capacity of </w:t>
      </w:r>
      <w:r>
        <w:rPr>
          <w:rFonts w:ascii="Times New Roman" w:hAnsi="Times New Roman" w:cs="Times New Roman"/>
          <w:sz w:val="24"/>
          <w:szCs w:val="24"/>
        </w:rPr>
        <w:t>KCPHD as well as</w:t>
      </w:r>
      <w:r w:rsidRPr="00C009CF">
        <w:rPr>
          <w:rFonts w:ascii="Times New Roman" w:hAnsi="Times New Roman" w:cs="Times New Roman"/>
          <w:sz w:val="24"/>
          <w:szCs w:val="24"/>
        </w:rPr>
        <w:t xml:space="preserve"> </w:t>
      </w:r>
      <w:r w:rsidR="00E953BF" w:rsidRPr="00C009CF">
        <w:rPr>
          <w:rFonts w:ascii="Times New Roman" w:hAnsi="Times New Roman" w:cs="Times New Roman"/>
          <w:sz w:val="24"/>
          <w:szCs w:val="24"/>
        </w:rPr>
        <w:t xml:space="preserve">local </w:t>
      </w:r>
      <w:r w:rsidR="007F3E6A" w:rsidRPr="00C009CF">
        <w:rPr>
          <w:rFonts w:ascii="Times New Roman" w:hAnsi="Times New Roman" w:cs="Times New Roman"/>
          <w:sz w:val="24"/>
          <w:szCs w:val="24"/>
        </w:rPr>
        <w:t>health</w:t>
      </w:r>
      <w:r w:rsidR="00E953BF" w:rsidRPr="00C009CF">
        <w:rPr>
          <w:rFonts w:ascii="Times New Roman" w:hAnsi="Times New Roman" w:cs="Times New Roman"/>
          <w:sz w:val="24"/>
          <w:szCs w:val="24"/>
        </w:rPr>
        <w:t xml:space="preserve"> care providers and </w:t>
      </w:r>
      <w:r>
        <w:rPr>
          <w:rFonts w:ascii="Times New Roman" w:hAnsi="Times New Roman" w:cs="Times New Roman"/>
          <w:sz w:val="24"/>
          <w:szCs w:val="24"/>
        </w:rPr>
        <w:t>KVH</w:t>
      </w:r>
      <w:r w:rsidR="00E953BF" w:rsidRPr="00C009CF">
        <w:rPr>
          <w:rFonts w:ascii="Times New Roman" w:hAnsi="Times New Roman" w:cs="Times New Roman"/>
          <w:sz w:val="24"/>
          <w:szCs w:val="24"/>
        </w:rPr>
        <w:t>.  Local laboratory services will be overwhelmed in the case of an outbreak</w:t>
      </w:r>
      <w:r w:rsidR="007F3E6A" w:rsidRPr="00C009CF">
        <w:rPr>
          <w:rFonts w:ascii="Times New Roman" w:hAnsi="Times New Roman" w:cs="Times New Roman"/>
          <w:sz w:val="24"/>
          <w:szCs w:val="24"/>
        </w:rPr>
        <w:t>.  The Washington State Department of Health Public Health Laboratories in Shoreline</w:t>
      </w:r>
      <w:r w:rsidR="004A1EE1">
        <w:rPr>
          <w:rFonts w:ascii="Times New Roman" w:hAnsi="Times New Roman" w:cs="Times New Roman"/>
          <w:sz w:val="24"/>
          <w:szCs w:val="24"/>
        </w:rPr>
        <w:t xml:space="preserve"> (accredited by the College of American Pathologists)</w:t>
      </w:r>
      <w:r w:rsidR="007F3E6A" w:rsidRPr="00C009CF">
        <w:rPr>
          <w:rFonts w:ascii="Times New Roman" w:hAnsi="Times New Roman" w:cs="Times New Roman"/>
          <w:sz w:val="24"/>
          <w:szCs w:val="24"/>
        </w:rPr>
        <w:t>, Washington will be the main laboratory contact.  During a statewide disaster, KCPHD may utilize out of state laboratory services.</w:t>
      </w:r>
      <w:r w:rsidR="00D2233A">
        <w:rPr>
          <w:rFonts w:ascii="Times New Roman" w:hAnsi="Times New Roman" w:cs="Times New Roman"/>
          <w:sz w:val="24"/>
          <w:szCs w:val="24"/>
        </w:rPr>
        <w:t xml:space="preserve">  If a scene has been designated hazardous and a HAZMAT team is responding, KCPHD will not collect samples and will defer to the appropriate agency.</w:t>
      </w:r>
    </w:p>
    <w:p w:rsidR="007F3E6A" w:rsidRPr="00C009CF" w:rsidRDefault="007F3E6A" w:rsidP="00B76F11">
      <w:pPr>
        <w:rPr>
          <w:rFonts w:ascii="Times New Roman" w:hAnsi="Times New Roman" w:cs="Times New Roman"/>
          <w:b/>
          <w:sz w:val="24"/>
          <w:szCs w:val="24"/>
        </w:rPr>
      </w:pPr>
      <w:r w:rsidRPr="00C009CF">
        <w:rPr>
          <w:rFonts w:ascii="Times New Roman" w:hAnsi="Times New Roman" w:cs="Times New Roman"/>
          <w:b/>
          <w:sz w:val="24"/>
          <w:szCs w:val="24"/>
        </w:rPr>
        <w:lastRenderedPageBreak/>
        <w:t xml:space="preserve">III. </w:t>
      </w:r>
      <w:r w:rsidRPr="00C009CF">
        <w:rPr>
          <w:rFonts w:ascii="Times New Roman" w:hAnsi="Times New Roman" w:cs="Times New Roman"/>
          <w:b/>
          <w:sz w:val="24"/>
          <w:szCs w:val="24"/>
        </w:rPr>
        <w:tab/>
        <w:t>RESPONSIBILTIES</w:t>
      </w:r>
      <w:r w:rsidR="004B6E6D" w:rsidRPr="00C009CF">
        <w:rPr>
          <w:rFonts w:ascii="Times New Roman" w:hAnsi="Times New Roman" w:cs="Times New Roman"/>
          <w:b/>
          <w:sz w:val="24"/>
          <w:szCs w:val="24"/>
        </w:rPr>
        <w:t>:</w:t>
      </w:r>
    </w:p>
    <w:p w:rsidR="007F3E6A" w:rsidRPr="00C009CF" w:rsidRDefault="007F3E6A" w:rsidP="00B76F11">
      <w:pPr>
        <w:rPr>
          <w:rFonts w:ascii="Times New Roman" w:hAnsi="Times New Roman" w:cs="Times New Roman"/>
          <w:sz w:val="24"/>
          <w:szCs w:val="24"/>
        </w:rPr>
      </w:pPr>
      <w:r w:rsidRPr="00C009CF">
        <w:rPr>
          <w:rFonts w:ascii="Times New Roman" w:hAnsi="Times New Roman" w:cs="Times New Roman"/>
          <w:sz w:val="24"/>
          <w:szCs w:val="24"/>
        </w:rPr>
        <w:t>A. KCPHD will be responsible for the following activities:</w:t>
      </w: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 Initiating the use of laboratory services.</w:t>
      </w: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2.  Choosing the appropriate laboratory site to utilize for testing.</w:t>
      </w:r>
    </w:p>
    <w:p w:rsidR="007F3E6A"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3. Coordinating with the laboratory regarding supplies, shipping, and results.</w:t>
      </w:r>
    </w:p>
    <w:p w:rsidR="00D2233A" w:rsidRDefault="00D2233A" w:rsidP="007F3E6A">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6C3267">
        <w:rPr>
          <w:rFonts w:ascii="Times New Roman" w:hAnsi="Times New Roman" w:cs="Times New Roman"/>
          <w:sz w:val="24"/>
          <w:szCs w:val="24"/>
        </w:rPr>
        <w:t>4. KCPHD</w:t>
      </w:r>
      <w:r>
        <w:rPr>
          <w:rFonts w:ascii="Times New Roman" w:hAnsi="Times New Roman" w:cs="Times New Roman"/>
          <w:sz w:val="24"/>
          <w:szCs w:val="24"/>
        </w:rPr>
        <w:t xml:space="preserve"> staff may collect the samples or coordinate with the public or agencies in the </w:t>
      </w:r>
      <w:r>
        <w:rPr>
          <w:rFonts w:ascii="Times New Roman" w:hAnsi="Times New Roman" w:cs="Times New Roman"/>
          <w:sz w:val="24"/>
          <w:szCs w:val="24"/>
        </w:rPr>
        <w:tab/>
        <w:t>collection of samples.</w:t>
      </w:r>
    </w:p>
    <w:p w:rsidR="008C3FCB" w:rsidRPr="00C009CF" w:rsidRDefault="008C3FCB" w:rsidP="007F3E6A">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6C3267">
        <w:rPr>
          <w:rFonts w:ascii="Times New Roman" w:hAnsi="Times New Roman" w:cs="Times New Roman"/>
          <w:sz w:val="24"/>
          <w:szCs w:val="24"/>
        </w:rPr>
        <w:t>5. KCPHD</w:t>
      </w:r>
      <w:r>
        <w:rPr>
          <w:rFonts w:ascii="Times New Roman" w:hAnsi="Times New Roman" w:cs="Times New Roman"/>
          <w:sz w:val="24"/>
          <w:szCs w:val="24"/>
        </w:rPr>
        <w:t xml:space="preserve"> staff </w:t>
      </w:r>
      <w:r w:rsidR="006C3267">
        <w:rPr>
          <w:rFonts w:ascii="Times New Roman" w:hAnsi="Times New Roman" w:cs="Times New Roman"/>
          <w:sz w:val="24"/>
          <w:szCs w:val="24"/>
        </w:rPr>
        <w:t>that</w:t>
      </w:r>
      <w:r>
        <w:rPr>
          <w:rFonts w:ascii="Times New Roman" w:hAnsi="Times New Roman" w:cs="Times New Roman"/>
          <w:sz w:val="24"/>
          <w:szCs w:val="24"/>
        </w:rPr>
        <w:t xml:space="preserve"> collect samples will follow the appropriate collection method as </w:t>
      </w:r>
      <w:r>
        <w:rPr>
          <w:rFonts w:ascii="Times New Roman" w:hAnsi="Times New Roman" w:cs="Times New Roman"/>
          <w:sz w:val="24"/>
          <w:szCs w:val="24"/>
        </w:rPr>
        <w:tab/>
        <w:t>listed by W</w:t>
      </w:r>
      <w:r w:rsidR="00EC05C4">
        <w:rPr>
          <w:rFonts w:ascii="Times New Roman" w:hAnsi="Times New Roman" w:cs="Times New Roman"/>
          <w:sz w:val="24"/>
          <w:szCs w:val="24"/>
        </w:rPr>
        <w:t>a</w:t>
      </w:r>
      <w:r>
        <w:rPr>
          <w:rFonts w:ascii="Times New Roman" w:hAnsi="Times New Roman" w:cs="Times New Roman"/>
          <w:sz w:val="24"/>
          <w:szCs w:val="24"/>
        </w:rPr>
        <w:t xml:space="preserve">shington State Department of Health or the Environmental Protection </w:t>
      </w:r>
      <w:r w:rsidR="00EC05C4">
        <w:rPr>
          <w:rFonts w:ascii="Times New Roman" w:hAnsi="Times New Roman" w:cs="Times New Roman"/>
          <w:sz w:val="24"/>
          <w:szCs w:val="24"/>
        </w:rPr>
        <w:tab/>
      </w:r>
      <w:r>
        <w:rPr>
          <w:rFonts w:ascii="Times New Roman" w:hAnsi="Times New Roman" w:cs="Times New Roman"/>
          <w:sz w:val="24"/>
          <w:szCs w:val="24"/>
        </w:rPr>
        <w:t>Agency, or other appropriate agency.</w:t>
      </w:r>
    </w:p>
    <w:p w:rsidR="007F3E6A"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8C3FCB">
        <w:rPr>
          <w:rFonts w:ascii="Times New Roman" w:hAnsi="Times New Roman" w:cs="Times New Roman"/>
          <w:sz w:val="24"/>
          <w:szCs w:val="24"/>
        </w:rPr>
        <w:t>6</w:t>
      </w:r>
      <w:r w:rsidRPr="00C009CF">
        <w:rPr>
          <w:rFonts w:ascii="Times New Roman" w:hAnsi="Times New Roman" w:cs="Times New Roman"/>
          <w:sz w:val="24"/>
          <w:szCs w:val="24"/>
        </w:rPr>
        <w:t xml:space="preserve">.  Receive testing samples including, but not limited to, samples involving stool, blood, </w:t>
      </w:r>
      <w:r w:rsidRPr="00C009CF">
        <w:rPr>
          <w:rFonts w:ascii="Times New Roman" w:hAnsi="Times New Roman" w:cs="Times New Roman"/>
          <w:sz w:val="24"/>
          <w:szCs w:val="24"/>
        </w:rPr>
        <w:tab/>
        <w:t>sputum, nasal swabs</w:t>
      </w:r>
      <w:r w:rsidR="00FD2482">
        <w:rPr>
          <w:rFonts w:ascii="Times New Roman" w:hAnsi="Times New Roman" w:cs="Times New Roman"/>
          <w:sz w:val="24"/>
          <w:szCs w:val="24"/>
        </w:rPr>
        <w:t>, water, or wastewater</w:t>
      </w:r>
      <w:r w:rsidRPr="00C009CF">
        <w:rPr>
          <w:rFonts w:ascii="Times New Roman" w:hAnsi="Times New Roman" w:cs="Times New Roman"/>
          <w:sz w:val="24"/>
          <w:szCs w:val="24"/>
        </w:rPr>
        <w:t>.</w:t>
      </w:r>
    </w:p>
    <w:p w:rsidR="001519B6" w:rsidRPr="00C009CF" w:rsidRDefault="00D2233A" w:rsidP="007F3E6A">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8C3FCB">
        <w:rPr>
          <w:rFonts w:ascii="Times New Roman" w:hAnsi="Times New Roman" w:cs="Times New Roman"/>
          <w:sz w:val="24"/>
          <w:szCs w:val="24"/>
        </w:rPr>
        <w:t>7</w:t>
      </w:r>
      <w:r w:rsidR="001519B6">
        <w:rPr>
          <w:rFonts w:ascii="Times New Roman" w:hAnsi="Times New Roman" w:cs="Times New Roman"/>
          <w:sz w:val="24"/>
          <w:szCs w:val="24"/>
        </w:rPr>
        <w:t xml:space="preserve">.  Communicate with the appropriate laboratory regarding supplies, shipping, and testing </w:t>
      </w:r>
      <w:r w:rsidR="001519B6">
        <w:rPr>
          <w:rFonts w:ascii="Times New Roman" w:hAnsi="Times New Roman" w:cs="Times New Roman"/>
          <w:sz w:val="24"/>
          <w:szCs w:val="24"/>
        </w:rPr>
        <w:tab/>
        <w:t>results.</w:t>
      </w:r>
    </w:p>
    <w:p w:rsidR="007F3E6A"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8C3FCB">
        <w:rPr>
          <w:rFonts w:ascii="Times New Roman" w:hAnsi="Times New Roman" w:cs="Times New Roman"/>
          <w:sz w:val="24"/>
          <w:szCs w:val="24"/>
        </w:rPr>
        <w:t>8</w:t>
      </w:r>
      <w:r w:rsidR="001519B6">
        <w:rPr>
          <w:rFonts w:ascii="Times New Roman" w:hAnsi="Times New Roman" w:cs="Times New Roman"/>
          <w:sz w:val="24"/>
          <w:szCs w:val="24"/>
        </w:rPr>
        <w:t xml:space="preserve">. </w:t>
      </w:r>
      <w:r w:rsidRPr="00C009CF">
        <w:rPr>
          <w:rFonts w:ascii="Times New Roman" w:hAnsi="Times New Roman" w:cs="Times New Roman"/>
          <w:sz w:val="24"/>
          <w:szCs w:val="24"/>
        </w:rPr>
        <w:t xml:space="preserve"> Act as courier for shipping and handling of specimens.</w:t>
      </w:r>
    </w:p>
    <w:p w:rsidR="001519B6" w:rsidRDefault="001519B6" w:rsidP="007F3E6A">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8C3FCB">
        <w:rPr>
          <w:rFonts w:ascii="Times New Roman" w:hAnsi="Times New Roman" w:cs="Times New Roman"/>
          <w:sz w:val="24"/>
          <w:szCs w:val="24"/>
        </w:rPr>
        <w:t>9</w:t>
      </w:r>
      <w:r>
        <w:rPr>
          <w:rFonts w:ascii="Times New Roman" w:hAnsi="Times New Roman" w:cs="Times New Roman"/>
          <w:sz w:val="24"/>
          <w:szCs w:val="24"/>
        </w:rPr>
        <w:t>.  Ensurin</w:t>
      </w:r>
      <w:r w:rsidR="003F59AC">
        <w:rPr>
          <w:rFonts w:ascii="Times New Roman" w:hAnsi="Times New Roman" w:cs="Times New Roman"/>
          <w:sz w:val="24"/>
          <w:szCs w:val="24"/>
        </w:rPr>
        <w:t xml:space="preserve">g staff are trained in Packaging and Shipping Division 6.2 materials and </w:t>
      </w:r>
      <w:r w:rsidR="003F59AC">
        <w:rPr>
          <w:rFonts w:ascii="Times New Roman" w:hAnsi="Times New Roman" w:cs="Times New Roman"/>
          <w:sz w:val="24"/>
          <w:szCs w:val="24"/>
        </w:rPr>
        <w:tab/>
      </w:r>
      <w:r w:rsidR="003F59AC">
        <w:rPr>
          <w:rFonts w:ascii="Times New Roman" w:hAnsi="Times New Roman" w:cs="Times New Roman"/>
          <w:sz w:val="24"/>
          <w:szCs w:val="24"/>
        </w:rPr>
        <w:tab/>
        <w:t xml:space="preserve">trained </w:t>
      </w:r>
      <w:r w:rsidR="006B0B3D">
        <w:rPr>
          <w:rFonts w:ascii="Times New Roman" w:hAnsi="Times New Roman" w:cs="Times New Roman"/>
          <w:sz w:val="24"/>
          <w:szCs w:val="24"/>
        </w:rPr>
        <w:t>staff is</w:t>
      </w:r>
      <w:r>
        <w:rPr>
          <w:rFonts w:ascii="Times New Roman" w:hAnsi="Times New Roman" w:cs="Times New Roman"/>
          <w:sz w:val="24"/>
          <w:szCs w:val="24"/>
        </w:rPr>
        <w:t xml:space="preserve"> availa</w:t>
      </w:r>
      <w:r w:rsidR="003F59AC">
        <w:rPr>
          <w:rFonts w:ascii="Times New Roman" w:hAnsi="Times New Roman" w:cs="Times New Roman"/>
          <w:sz w:val="24"/>
          <w:szCs w:val="24"/>
        </w:rPr>
        <w:t>ble to send emergency biologics 24/7.</w:t>
      </w:r>
    </w:p>
    <w:p w:rsidR="00026341" w:rsidRPr="00026341" w:rsidRDefault="00026341" w:rsidP="00CF2BF4">
      <w:pPr>
        <w:pStyle w:val="ListParagraph"/>
        <w:tabs>
          <w:tab w:val="left" w:pos="360"/>
        </w:tabs>
        <w:spacing w:after="0" w:line="240" w:lineRule="auto"/>
        <w:ind w:left="1440"/>
        <w:rPr>
          <w:rFonts w:ascii="Times New Roman" w:eastAsia="Times New Roman" w:hAnsi="Times New Roman" w:cs="Times New Roman"/>
          <w:sz w:val="24"/>
          <w:szCs w:val="24"/>
        </w:rPr>
      </w:pPr>
      <w:r>
        <w:rPr>
          <w:rFonts w:ascii="Times New Roman" w:hAnsi="Times New Roman" w:cs="Times New Roman"/>
          <w:sz w:val="24"/>
          <w:szCs w:val="24"/>
        </w:rPr>
        <w:t xml:space="preserve">a. </w:t>
      </w:r>
      <w:r w:rsidRPr="00026341">
        <w:rPr>
          <w:rFonts w:ascii="Times New Roman" w:eastAsia="Times New Roman" w:hAnsi="Times New Roman" w:cs="Times New Roman"/>
          <w:sz w:val="24"/>
          <w:szCs w:val="24"/>
        </w:rPr>
        <w:t xml:space="preserve">Staff members whose position may require them to handle and ship more dangerous Category A substances, and/or dry ice in quantities greater than 5.5 pounds, will complete formal training and receive a certificate in “Packaging and Shipping Division 6.2 Materials.”  The training is available at no cost through the Centers for Disease Control (CDC) online at </w:t>
      </w:r>
      <w:hyperlink r:id="rId30" w:history="1">
        <w:r w:rsidRPr="00026341">
          <w:rPr>
            <w:rFonts w:ascii="Times New Roman" w:eastAsia="Times New Roman" w:hAnsi="Times New Roman" w:cs="Times New Roman"/>
            <w:color w:val="0000FF" w:themeColor="hyperlink"/>
            <w:sz w:val="24"/>
            <w:szCs w:val="24"/>
            <w:u w:val="single"/>
          </w:rPr>
          <w:t>https://www.cdc.gov/labtraining/cdc-lab-training-courses/packing_shipping_62_materials.html</w:t>
        </w:r>
      </w:hyperlink>
      <w:r w:rsidRPr="00026341">
        <w:rPr>
          <w:rFonts w:ascii="Times New Roman" w:eastAsia="Times New Roman" w:hAnsi="Times New Roman" w:cs="Times New Roman"/>
          <w:sz w:val="24"/>
          <w:szCs w:val="24"/>
        </w:rPr>
        <w:t xml:space="preserve">, and periodically in person through the Washington State Department of Health, Public Health Laboratories (PHL).  Currently, the positions requiring this training are the Community Health Supervisor, Public Health Nurses, and the Health Officer.  </w:t>
      </w:r>
    </w:p>
    <w:p w:rsidR="00026341" w:rsidRDefault="00026341" w:rsidP="007F3E6A">
      <w:pPr>
        <w:spacing w:after="0" w:line="240" w:lineRule="auto"/>
        <w:rPr>
          <w:rFonts w:ascii="Times New Roman" w:hAnsi="Times New Roman" w:cs="Times New Roman"/>
          <w:sz w:val="24"/>
          <w:szCs w:val="24"/>
        </w:rPr>
      </w:pPr>
    </w:p>
    <w:p w:rsidR="00026341" w:rsidRPr="00026341" w:rsidRDefault="00026341" w:rsidP="00CF2BF4">
      <w:pPr>
        <w:tabs>
          <w:tab w:val="left" w:pos="360"/>
        </w:tabs>
        <w:spacing w:after="0" w:line="240" w:lineRule="auto"/>
        <w:ind w:left="144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r w:rsidRPr="00026341">
        <w:rPr>
          <w:rFonts w:ascii="Times New Roman" w:eastAsia="Times New Roman" w:hAnsi="Times New Roman" w:cs="Times New Roman"/>
          <w:sz w:val="24"/>
          <w:szCs w:val="24"/>
        </w:rPr>
        <w:t xml:space="preserve">Formal training and testing is not required of staff members who only handle less dangerous Category B and Exempt substances.  In this case, staff may receive training from other staff members trained as described in section II.B above.    </w:t>
      </w:r>
    </w:p>
    <w:p w:rsidR="001519B6" w:rsidRPr="00C009CF" w:rsidRDefault="001519B6" w:rsidP="007F3E6A">
      <w:pPr>
        <w:spacing w:after="0" w:line="240" w:lineRule="auto"/>
        <w:rPr>
          <w:rFonts w:ascii="Times New Roman" w:hAnsi="Times New Roman" w:cs="Times New Roman"/>
          <w:sz w:val="24"/>
          <w:szCs w:val="24"/>
        </w:rPr>
      </w:pPr>
    </w:p>
    <w:p w:rsidR="00E953BF" w:rsidRPr="00C009CF" w:rsidRDefault="00E953BF" w:rsidP="00B76F11">
      <w:pPr>
        <w:rPr>
          <w:rFonts w:ascii="Times New Roman" w:hAnsi="Times New Roman" w:cs="Times New Roman"/>
          <w:sz w:val="24"/>
          <w:szCs w:val="24"/>
        </w:rPr>
      </w:pPr>
    </w:p>
    <w:p w:rsidR="007F3E6A" w:rsidRPr="00C009CF" w:rsidRDefault="007F3E6A" w:rsidP="00B76F11">
      <w:pPr>
        <w:rPr>
          <w:rFonts w:ascii="Times New Roman" w:hAnsi="Times New Roman" w:cs="Times New Roman"/>
          <w:b/>
          <w:sz w:val="24"/>
          <w:szCs w:val="24"/>
        </w:rPr>
      </w:pPr>
      <w:r w:rsidRPr="00C009CF">
        <w:rPr>
          <w:rFonts w:ascii="Times New Roman" w:hAnsi="Times New Roman" w:cs="Times New Roman"/>
          <w:b/>
          <w:sz w:val="24"/>
          <w:szCs w:val="24"/>
        </w:rPr>
        <w:t>IV. CONCEPT OF OPERATIONS</w:t>
      </w:r>
      <w:r w:rsidR="004B6E6D" w:rsidRPr="00C009CF">
        <w:rPr>
          <w:rFonts w:ascii="Times New Roman" w:hAnsi="Times New Roman" w:cs="Times New Roman"/>
          <w:b/>
          <w:sz w:val="24"/>
          <w:szCs w:val="24"/>
        </w:rPr>
        <w:t>:</w:t>
      </w:r>
    </w:p>
    <w:p w:rsidR="00026341" w:rsidRDefault="007F3E6A" w:rsidP="00B76F11">
      <w:pPr>
        <w:rPr>
          <w:rFonts w:ascii="Times New Roman" w:hAnsi="Times New Roman" w:cs="Times New Roman"/>
          <w:sz w:val="24"/>
          <w:szCs w:val="24"/>
        </w:rPr>
      </w:pPr>
      <w:r w:rsidRPr="00C009CF">
        <w:rPr>
          <w:rFonts w:ascii="Times New Roman" w:hAnsi="Times New Roman" w:cs="Times New Roman"/>
          <w:sz w:val="24"/>
          <w:szCs w:val="24"/>
        </w:rPr>
        <w:t xml:space="preserve">A. </w:t>
      </w:r>
      <w:r w:rsidR="00026341">
        <w:rPr>
          <w:rFonts w:ascii="Times New Roman" w:hAnsi="Times New Roman" w:cs="Times New Roman"/>
          <w:sz w:val="24"/>
          <w:szCs w:val="24"/>
        </w:rPr>
        <w:t>KCPHD staff will follow internal policy around procedures for shipping and handling of hazardous materials.</w:t>
      </w:r>
    </w:p>
    <w:p w:rsidR="004A1EE1" w:rsidRDefault="00026341" w:rsidP="00B76F11">
      <w:pPr>
        <w:rPr>
          <w:rFonts w:ascii="Times New Roman" w:hAnsi="Times New Roman" w:cs="Times New Roman"/>
          <w:sz w:val="24"/>
          <w:szCs w:val="24"/>
        </w:rPr>
      </w:pPr>
      <w:r>
        <w:rPr>
          <w:rFonts w:ascii="Times New Roman" w:hAnsi="Times New Roman" w:cs="Times New Roman"/>
          <w:sz w:val="24"/>
          <w:szCs w:val="24"/>
        </w:rPr>
        <w:t xml:space="preserve">B. </w:t>
      </w:r>
      <w:r w:rsidR="004A1EE1">
        <w:rPr>
          <w:rFonts w:ascii="Times New Roman" w:hAnsi="Times New Roman" w:cs="Times New Roman"/>
          <w:sz w:val="24"/>
          <w:szCs w:val="24"/>
        </w:rPr>
        <w:t xml:space="preserve">KCPHD will coordinate with local labs such as KVH or other clinics </w:t>
      </w:r>
      <w:r w:rsidR="00436C5E">
        <w:rPr>
          <w:rFonts w:ascii="Times New Roman" w:hAnsi="Times New Roman" w:cs="Times New Roman"/>
          <w:sz w:val="24"/>
          <w:szCs w:val="24"/>
        </w:rPr>
        <w:t xml:space="preserve">within Kittitas County for laboratory </w:t>
      </w:r>
      <w:r w:rsidR="00FD2482">
        <w:rPr>
          <w:rFonts w:ascii="Times New Roman" w:hAnsi="Times New Roman" w:cs="Times New Roman"/>
          <w:sz w:val="24"/>
          <w:szCs w:val="24"/>
        </w:rPr>
        <w:t>collection</w:t>
      </w:r>
      <w:r w:rsidR="00436C5E">
        <w:rPr>
          <w:rFonts w:ascii="Times New Roman" w:hAnsi="Times New Roman" w:cs="Times New Roman"/>
          <w:sz w:val="24"/>
          <w:szCs w:val="24"/>
        </w:rPr>
        <w:t xml:space="preserve"> of samples and specimens.</w:t>
      </w:r>
    </w:p>
    <w:p w:rsidR="007F3E6A" w:rsidRPr="00C009CF" w:rsidRDefault="00026341" w:rsidP="00B76F11">
      <w:pPr>
        <w:rPr>
          <w:rFonts w:ascii="Times New Roman" w:hAnsi="Times New Roman" w:cs="Times New Roman"/>
          <w:sz w:val="24"/>
          <w:szCs w:val="24"/>
        </w:rPr>
      </w:pPr>
      <w:r>
        <w:rPr>
          <w:rFonts w:ascii="Times New Roman" w:hAnsi="Times New Roman" w:cs="Times New Roman"/>
          <w:sz w:val="24"/>
          <w:szCs w:val="24"/>
        </w:rPr>
        <w:t xml:space="preserve">C. </w:t>
      </w:r>
      <w:r w:rsidR="00601E6E">
        <w:rPr>
          <w:rFonts w:ascii="Times New Roman" w:hAnsi="Times New Roman" w:cs="Times New Roman"/>
          <w:sz w:val="24"/>
          <w:szCs w:val="24"/>
        </w:rPr>
        <w:t xml:space="preserve"> </w:t>
      </w:r>
      <w:r w:rsidR="00601E6E" w:rsidRPr="00C009CF">
        <w:rPr>
          <w:rFonts w:ascii="Times New Roman" w:hAnsi="Times New Roman" w:cs="Times New Roman"/>
          <w:sz w:val="24"/>
          <w:szCs w:val="24"/>
        </w:rPr>
        <w:t>The</w:t>
      </w:r>
      <w:r w:rsidR="007F3E6A" w:rsidRPr="00C009CF">
        <w:rPr>
          <w:rFonts w:ascii="Times New Roman" w:hAnsi="Times New Roman" w:cs="Times New Roman"/>
          <w:sz w:val="24"/>
          <w:szCs w:val="24"/>
        </w:rPr>
        <w:t xml:space="preserve"> local Health Officer, Community Health Supervisor,</w:t>
      </w:r>
      <w:r w:rsidR="00436C5E">
        <w:rPr>
          <w:rFonts w:ascii="Times New Roman" w:hAnsi="Times New Roman" w:cs="Times New Roman"/>
          <w:sz w:val="24"/>
          <w:szCs w:val="24"/>
        </w:rPr>
        <w:t xml:space="preserve"> Environmental Health Supervisor,</w:t>
      </w:r>
      <w:r w:rsidR="007F3E6A" w:rsidRPr="00C009CF">
        <w:rPr>
          <w:rFonts w:ascii="Times New Roman" w:hAnsi="Times New Roman" w:cs="Times New Roman"/>
          <w:sz w:val="24"/>
          <w:szCs w:val="24"/>
        </w:rPr>
        <w:t xml:space="preserve"> and/or Public Health Administrator will authorize the use of laboratory services</w:t>
      </w:r>
      <w:r w:rsidR="00436C5E">
        <w:rPr>
          <w:rFonts w:ascii="Times New Roman" w:hAnsi="Times New Roman" w:cs="Times New Roman"/>
          <w:sz w:val="24"/>
          <w:szCs w:val="24"/>
        </w:rPr>
        <w:t xml:space="preserve"> for KCPHD submitted specimens or samples.</w:t>
      </w:r>
    </w:p>
    <w:p w:rsidR="007F3E6A" w:rsidRPr="00C009CF" w:rsidRDefault="00026341" w:rsidP="00B76F11">
      <w:pPr>
        <w:rPr>
          <w:rFonts w:ascii="Times New Roman" w:hAnsi="Times New Roman" w:cs="Times New Roman"/>
          <w:sz w:val="24"/>
          <w:szCs w:val="24"/>
        </w:rPr>
      </w:pPr>
      <w:r>
        <w:rPr>
          <w:rFonts w:ascii="Times New Roman" w:hAnsi="Times New Roman" w:cs="Times New Roman"/>
          <w:sz w:val="24"/>
          <w:szCs w:val="24"/>
        </w:rPr>
        <w:lastRenderedPageBreak/>
        <w:t xml:space="preserve">D. </w:t>
      </w:r>
      <w:r w:rsidR="007F3E6A" w:rsidRPr="00C009CF">
        <w:rPr>
          <w:rFonts w:ascii="Times New Roman" w:hAnsi="Times New Roman" w:cs="Times New Roman"/>
          <w:sz w:val="24"/>
          <w:szCs w:val="24"/>
        </w:rPr>
        <w:t xml:space="preserve"> The above staff will initiate request</w:t>
      </w:r>
      <w:r w:rsidR="00FD2482">
        <w:rPr>
          <w:rFonts w:ascii="Times New Roman" w:hAnsi="Times New Roman" w:cs="Times New Roman"/>
          <w:sz w:val="24"/>
          <w:szCs w:val="24"/>
        </w:rPr>
        <w:t xml:space="preserve"> for testing</w:t>
      </w:r>
      <w:r w:rsidR="007F3E6A" w:rsidRPr="00C009CF">
        <w:rPr>
          <w:rFonts w:ascii="Times New Roman" w:hAnsi="Times New Roman" w:cs="Times New Roman"/>
          <w:sz w:val="24"/>
          <w:szCs w:val="24"/>
        </w:rPr>
        <w:t xml:space="preserve"> and the appropriate laboratory site.</w:t>
      </w:r>
    </w:p>
    <w:p w:rsidR="007F3E6A" w:rsidRDefault="00026341" w:rsidP="00B76F11">
      <w:pPr>
        <w:rPr>
          <w:rFonts w:ascii="Times New Roman" w:hAnsi="Times New Roman" w:cs="Times New Roman"/>
          <w:sz w:val="24"/>
          <w:szCs w:val="24"/>
        </w:rPr>
      </w:pPr>
      <w:r>
        <w:rPr>
          <w:rFonts w:ascii="Times New Roman" w:hAnsi="Times New Roman" w:cs="Times New Roman"/>
          <w:sz w:val="24"/>
          <w:szCs w:val="24"/>
        </w:rPr>
        <w:t xml:space="preserve">E. </w:t>
      </w:r>
      <w:r w:rsidR="007F3E6A" w:rsidRPr="00C009CF">
        <w:rPr>
          <w:rFonts w:ascii="Times New Roman" w:hAnsi="Times New Roman" w:cs="Times New Roman"/>
          <w:sz w:val="24"/>
          <w:szCs w:val="24"/>
        </w:rPr>
        <w:t xml:space="preserve"> In suspected bioterrorism situations, a law enforcement agency may transport the specimen directly to the laboratory site.</w:t>
      </w:r>
    </w:p>
    <w:p w:rsidR="001519B6" w:rsidRPr="00C009CF" w:rsidRDefault="00026341" w:rsidP="00B76F11">
      <w:pPr>
        <w:rPr>
          <w:rFonts w:ascii="Times New Roman" w:hAnsi="Times New Roman" w:cs="Times New Roman"/>
          <w:sz w:val="24"/>
          <w:szCs w:val="24"/>
        </w:rPr>
      </w:pPr>
      <w:r>
        <w:rPr>
          <w:rFonts w:ascii="Times New Roman" w:hAnsi="Times New Roman" w:cs="Times New Roman"/>
          <w:sz w:val="24"/>
          <w:szCs w:val="24"/>
        </w:rPr>
        <w:t xml:space="preserve">F. </w:t>
      </w:r>
      <w:r w:rsidR="001519B6">
        <w:rPr>
          <w:rFonts w:ascii="Times New Roman" w:hAnsi="Times New Roman" w:cs="Times New Roman"/>
          <w:sz w:val="24"/>
          <w:szCs w:val="24"/>
        </w:rPr>
        <w:t xml:space="preserve"> Staff will utilize emergency contact number list for laboratory 24/7 coverage</w:t>
      </w:r>
      <w:r w:rsidR="00FD2482">
        <w:rPr>
          <w:rFonts w:ascii="Times New Roman" w:hAnsi="Times New Roman" w:cs="Times New Roman"/>
          <w:sz w:val="24"/>
          <w:szCs w:val="24"/>
        </w:rPr>
        <w:t>, which is located in the Emergency Communication Plan annex</w:t>
      </w:r>
      <w:r w:rsidR="001519B6">
        <w:rPr>
          <w:rFonts w:ascii="Times New Roman" w:hAnsi="Times New Roman" w:cs="Times New Roman"/>
          <w:sz w:val="24"/>
          <w:szCs w:val="24"/>
        </w:rPr>
        <w:t>.  Should contact be unavailable via phone or email, staff will utilize alternate means of communication including SAT Phone or partner agencies for assistance such as Kittitas County Sheriff’s Office or ARES/RACES HAM radio operators.</w:t>
      </w:r>
    </w:p>
    <w:p w:rsidR="00E953BF" w:rsidRDefault="00E953BF" w:rsidP="00B76F11">
      <w:pPr>
        <w:rPr>
          <w:rFonts w:ascii="Times New Roman" w:hAnsi="Times New Roman" w:cs="Times New Roman"/>
          <w:sz w:val="24"/>
          <w:szCs w:val="24"/>
        </w:rPr>
      </w:pPr>
    </w:p>
    <w:p w:rsidR="00680815" w:rsidRDefault="0068081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F3E6A" w:rsidRPr="00C009CF" w:rsidRDefault="00274107" w:rsidP="00EC05C4">
      <w:pP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 xml:space="preserve">Attachment A: </w:t>
      </w:r>
      <w:r w:rsidR="007F3E6A" w:rsidRPr="00C009CF">
        <w:rPr>
          <w:rFonts w:ascii="Times New Roman" w:eastAsia="Times New Roman" w:hAnsi="Times New Roman" w:cs="Times New Roman"/>
          <w:b/>
          <w:sz w:val="24"/>
          <w:szCs w:val="24"/>
        </w:rPr>
        <w:t>General Packing and Transportation Procedures</w:t>
      </w:r>
    </w:p>
    <w:p w:rsidR="007F3E6A" w:rsidRPr="00C009CF" w:rsidRDefault="007F3E6A" w:rsidP="007F3E6A">
      <w:pPr>
        <w:spacing w:after="0" w:line="240" w:lineRule="auto"/>
        <w:ind w:left="360"/>
        <w:rPr>
          <w:rFonts w:ascii="Times New Roman" w:eastAsia="Times New Roman" w:hAnsi="Times New Roman" w:cs="Times New Roman"/>
          <w:sz w:val="24"/>
          <w:szCs w:val="24"/>
        </w:rPr>
      </w:pPr>
    </w:p>
    <w:p w:rsidR="007F3E6A" w:rsidRPr="00C009CF" w:rsidRDefault="007F3E6A" w:rsidP="00EC05C4">
      <w:pPr>
        <w:spacing w:after="0" w:line="240" w:lineRule="auto"/>
        <w:ind w:left="360" w:hanging="360"/>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  The points of contact for shipping of laboratory samples for KCPHD are:</w:t>
      </w:r>
    </w:p>
    <w:p w:rsidR="007F3E6A" w:rsidRPr="00C009CF" w:rsidRDefault="007F3E6A" w:rsidP="00EC05C4">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t>Primary:  Community Health Supervisor</w:t>
      </w:r>
    </w:p>
    <w:p w:rsidR="008C3FCB" w:rsidRDefault="007F3E6A" w:rsidP="00EC05C4">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b/>
      </w:r>
      <w:r w:rsidRPr="00C009CF">
        <w:rPr>
          <w:rFonts w:ascii="Times New Roman" w:eastAsia="Times New Roman" w:hAnsi="Times New Roman" w:cs="Times New Roman"/>
          <w:sz w:val="24"/>
          <w:szCs w:val="24"/>
        </w:rPr>
        <w:tab/>
        <w:t>Alternate:  Public Health Nurse</w:t>
      </w:r>
    </w:p>
    <w:p w:rsidR="008C3FCB" w:rsidRPr="00C009CF" w:rsidRDefault="008C3FCB" w:rsidP="00EC05C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Pr="00C009CF">
        <w:rPr>
          <w:rFonts w:ascii="Times New Roman" w:eastAsia="Times New Roman" w:hAnsi="Times New Roman" w:cs="Times New Roman"/>
          <w:sz w:val="24"/>
          <w:szCs w:val="24"/>
        </w:rPr>
        <w:t>Questions on shipping of environmental and clinical samples should be directed to the Washington State Public Health Laboratory at (206) 418-5400 during business hours or (206) 418-5500, a 24-hour number.</w:t>
      </w:r>
    </w:p>
    <w:p w:rsidR="008C3FCB" w:rsidRPr="00C009CF" w:rsidRDefault="008C3FCB" w:rsidP="007F3E6A">
      <w:pPr>
        <w:spacing w:after="0" w:line="240" w:lineRule="auto"/>
        <w:ind w:left="360"/>
        <w:rPr>
          <w:rFonts w:ascii="Times New Roman" w:eastAsia="Times New Roman" w:hAnsi="Times New Roman" w:cs="Times New Roman"/>
          <w:sz w:val="24"/>
          <w:szCs w:val="24"/>
        </w:rPr>
      </w:pPr>
    </w:p>
    <w:p w:rsidR="007F3E6A" w:rsidRPr="00C009CF" w:rsidRDefault="008C3FCB" w:rsidP="00EC05C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7F3E6A" w:rsidRPr="00C009CF">
        <w:rPr>
          <w:rFonts w:ascii="Times New Roman" w:eastAsia="Times New Roman" w:hAnsi="Times New Roman" w:cs="Times New Roman"/>
          <w:sz w:val="24"/>
          <w:szCs w:val="24"/>
        </w:rPr>
        <w:t>The following are the general procedures for packaging and transportation of suspected bioterrorism and other infectious laboratory samples to the Washington State Department of Public Health Laboratory (WSPHL).</w:t>
      </w:r>
    </w:p>
    <w:p w:rsidR="007F3E6A" w:rsidRPr="00C009CF" w:rsidRDefault="007F3E6A" w:rsidP="007F3E6A">
      <w:pPr>
        <w:numPr>
          <w:ilvl w:val="1"/>
          <w:numId w:val="7"/>
        </w:numPr>
        <w:spacing w:after="0" w:line="240" w:lineRule="auto"/>
        <w:rPr>
          <w:rFonts w:ascii="Times New Roman" w:eastAsia="Times New Roman" w:hAnsi="Times New Roman" w:cs="Times New Roman"/>
          <w:b/>
          <w:i/>
          <w:sz w:val="24"/>
          <w:szCs w:val="24"/>
        </w:rPr>
      </w:pPr>
      <w:r w:rsidRPr="00C009CF">
        <w:rPr>
          <w:rFonts w:ascii="Times New Roman" w:eastAsia="Times New Roman" w:hAnsi="Times New Roman" w:cs="Times New Roman"/>
          <w:sz w:val="24"/>
          <w:szCs w:val="24"/>
        </w:rPr>
        <w:t xml:space="preserve">All suspected specimens that meet the criteria for submission must be coordinated with KCPHD first and then the Public Health Laboratory by calling (206) 418-5400 during business hours or (206) 418-5500 a 24-hour emergency phone number.  </w:t>
      </w:r>
      <w:r w:rsidRPr="00C009CF">
        <w:rPr>
          <w:rFonts w:ascii="Times New Roman" w:eastAsia="Times New Roman" w:hAnsi="Times New Roman" w:cs="Times New Roman"/>
          <w:b/>
          <w:i/>
          <w:sz w:val="24"/>
          <w:szCs w:val="24"/>
        </w:rPr>
        <w:t>No specimens will be accepted unless the Public Health Laboratory has been contacted prior to arrival of the specimen.</w:t>
      </w:r>
    </w:p>
    <w:p w:rsidR="007F3E6A" w:rsidRPr="00C009CF" w:rsidRDefault="007F3E6A" w:rsidP="007F3E6A">
      <w:pPr>
        <w:numPr>
          <w:ilvl w:val="1"/>
          <w:numId w:val="7"/>
        </w:num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In suspected bioterrorism situations, local law enforcement, HAZMAT, Washington State Patrol, or an FBI representative will transport the specimen directly to the Public Health Laboratory at 1610 150</w:t>
      </w:r>
      <w:r w:rsidRPr="00C009CF">
        <w:rPr>
          <w:rFonts w:ascii="Times New Roman" w:eastAsia="Times New Roman" w:hAnsi="Times New Roman" w:cs="Times New Roman"/>
          <w:sz w:val="24"/>
          <w:szCs w:val="24"/>
          <w:vertAlign w:val="superscript"/>
        </w:rPr>
        <w:t>th</w:t>
      </w:r>
      <w:r w:rsidRPr="00C009CF">
        <w:rPr>
          <w:rFonts w:ascii="Times New Roman" w:eastAsia="Times New Roman" w:hAnsi="Times New Roman" w:cs="Times New Roman"/>
          <w:sz w:val="24"/>
          <w:szCs w:val="24"/>
        </w:rPr>
        <w:t xml:space="preserve"> Street NE, Shoreline, WA 98155 (north of downtown Seattle).  However, public health employees may also transport specimens as indicated.</w:t>
      </w:r>
    </w:p>
    <w:p w:rsidR="007F3E6A" w:rsidRPr="00C009CF" w:rsidRDefault="007F3E6A" w:rsidP="007F3E6A">
      <w:pPr>
        <w:spacing w:after="0" w:line="240" w:lineRule="auto"/>
        <w:ind w:left="1440"/>
        <w:rPr>
          <w:rFonts w:ascii="Times New Roman" w:eastAsia="Times New Roman" w:hAnsi="Times New Roman" w:cs="Times New Roman"/>
          <w:sz w:val="24"/>
          <w:szCs w:val="24"/>
        </w:rPr>
      </w:pPr>
    </w:p>
    <w:p w:rsidR="007F3E6A" w:rsidRPr="00C009CF" w:rsidRDefault="007F3E6A" w:rsidP="007F3E6A">
      <w:pPr>
        <w:widowControl w:val="0"/>
        <w:autoSpaceDE w:val="0"/>
        <w:autoSpaceDN w:val="0"/>
        <w:adjustRightInd w:val="0"/>
        <w:spacing w:after="0" w:line="240" w:lineRule="auto"/>
        <w:rPr>
          <w:rFonts w:ascii="Times New Roman" w:eastAsia="Times New Roman" w:hAnsi="Times New Roman" w:cs="Times New Roman"/>
          <w:b/>
          <w:bCs/>
          <w:color w:val="000000"/>
          <w:sz w:val="24"/>
          <w:szCs w:val="24"/>
        </w:rPr>
      </w:pPr>
      <w:r w:rsidRPr="00C009CF">
        <w:rPr>
          <w:rFonts w:ascii="Times New Roman" w:eastAsia="Times New Roman" w:hAnsi="Times New Roman" w:cs="Times New Roman"/>
          <w:color w:val="000000"/>
          <w:sz w:val="24"/>
          <w:szCs w:val="24"/>
        </w:rPr>
        <w:t>Driving directions to the Washington State Department of Health Public Laboratories:</w:t>
      </w:r>
      <w:r w:rsidRPr="00C009CF">
        <w:rPr>
          <w:rFonts w:ascii="Times New Roman" w:eastAsia="Times New Roman" w:hAnsi="Times New Roman" w:cs="Times New Roman"/>
          <w:b/>
          <w:bCs/>
          <w:color w:val="000000"/>
          <w:sz w:val="24"/>
          <w:szCs w:val="24"/>
        </w:rPr>
        <w:t xml:space="preserve"> </w:t>
      </w:r>
    </w:p>
    <w:p w:rsidR="007F3E6A" w:rsidRPr="00C009CF" w:rsidRDefault="007F3E6A" w:rsidP="007F3E6A">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C009CF">
        <w:rPr>
          <w:rFonts w:ascii="Times New Roman" w:eastAsia="Times New Roman" w:hAnsi="Times New Roman" w:cs="Times New Roman"/>
          <w:b/>
          <w:bCs/>
          <w:color w:val="000000"/>
          <w:sz w:val="24"/>
          <w:szCs w:val="24"/>
        </w:rPr>
        <w:t xml:space="preserve">I-5 Northbound </w:t>
      </w:r>
    </w:p>
    <w:p w:rsidR="007F3E6A" w:rsidRPr="00C009CF" w:rsidRDefault="007F3E6A" w:rsidP="007F3E6A">
      <w:pPr>
        <w:autoSpaceDE w:val="0"/>
        <w:autoSpaceDN w:val="0"/>
        <w:adjustRightInd w:val="0"/>
        <w:spacing w:after="0" w:line="240" w:lineRule="auto"/>
        <w:rPr>
          <w:rFonts w:ascii="Times New Roman" w:eastAsia="Times New Roman" w:hAnsi="Times New Roman" w:cs="Times New Roman"/>
          <w:color w:val="000000"/>
          <w:sz w:val="24"/>
          <w:szCs w:val="24"/>
        </w:rPr>
      </w:pPr>
      <w:r w:rsidRPr="00C009CF">
        <w:rPr>
          <w:rFonts w:ascii="Times New Roman" w:eastAsia="Times New Roman" w:hAnsi="Times New Roman" w:cs="Times New Roman"/>
          <w:color w:val="000000"/>
          <w:sz w:val="24"/>
          <w:szCs w:val="24"/>
        </w:rPr>
        <w:t xml:space="preserve">Take NE 145th St. exit (Exit #175). After exiting, move to the far right lane. Turn right at the traffic light onto NE 145th St. (eastbound). Proceed in the left lane on 145th St. to the next traffic light at 15th Ave. NE. Turn left onto 15th Ave. NE, travel four blocks on 15th Ave. NE (northbound) to NE 150th St. Turn right onto NE 150th. You will see the state laboratories on the left at the intersection of 17th Ave. NE and NE 150th St. </w:t>
      </w:r>
    </w:p>
    <w:p w:rsidR="007F3E6A" w:rsidRPr="00C009CF" w:rsidRDefault="007F3E6A" w:rsidP="007F3E6A">
      <w:pPr>
        <w:autoSpaceDE w:val="0"/>
        <w:autoSpaceDN w:val="0"/>
        <w:adjustRightInd w:val="0"/>
        <w:spacing w:after="0" w:line="240" w:lineRule="auto"/>
        <w:rPr>
          <w:rFonts w:ascii="Times New Roman" w:eastAsia="Times New Roman" w:hAnsi="Times New Roman" w:cs="Times New Roman"/>
          <w:color w:val="000000"/>
          <w:sz w:val="24"/>
          <w:szCs w:val="24"/>
        </w:rPr>
      </w:pPr>
      <w:r w:rsidRPr="00C009CF">
        <w:rPr>
          <w:rFonts w:ascii="Times New Roman" w:eastAsia="Times New Roman" w:hAnsi="Times New Roman" w:cs="Times New Roman"/>
          <w:b/>
          <w:bCs/>
          <w:color w:val="000000"/>
          <w:sz w:val="24"/>
          <w:szCs w:val="24"/>
        </w:rPr>
        <w:t xml:space="preserve">I-5 Southbound </w:t>
      </w:r>
    </w:p>
    <w:p w:rsidR="007F3E6A" w:rsidRPr="00C009CF" w:rsidRDefault="007F3E6A" w:rsidP="00EC05C4">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color w:val="000000"/>
          <w:sz w:val="24"/>
          <w:szCs w:val="24"/>
        </w:rPr>
        <w:t xml:space="preserve">Take NE 145th St. exit (Exit #175). After exiting, stay in the left lane of the off ramp. Turn left at the traffic light onto NE 145th St. (eastbound). </w:t>
      </w:r>
      <w:r w:rsidR="00601E6E" w:rsidRPr="00C009CF">
        <w:rPr>
          <w:rFonts w:ascii="Times New Roman" w:eastAsia="Times New Roman" w:hAnsi="Times New Roman" w:cs="Times New Roman"/>
          <w:color w:val="000000"/>
          <w:sz w:val="24"/>
          <w:szCs w:val="24"/>
        </w:rPr>
        <w:t>Proceed in the left lane on 145th St. to the next traffic light at 15th Ave. NE. Turn left onto 15th Ave. NE and travel four blocks until you reach NE 150th St. Turn right onto NE 150th St. You will see the state laboratories on the left at the intersection of 17th Ave. NE and NE 150th St.</w:t>
      </w:r>
      <w:r w:rsidR="00601E6E">
        <w:rPr>
          <w:rFonts w:ascii="Times New Roman" w:eastAsia="Times New Roman" w:hAnsi="Times New Roman" w:cs="Times New Roman"/>
          <w:color w:val="000000"/>
          <w:sz w:val="24"/>
          <w:szCs w:val="24"/>
        </w:rPr>
        <w:t xml:space="preserve">  </w:t>
      </w:r>
      <w:r w:rsidR="00601E6E" w:rsidRPr="00C009CF">
        <w:rPr>
          <w:rFonts w:ascii="Times New Roman" w:eastAsia="Times New Roman" w:hAnsi="Times New Roman" w:cs="Times New Roman"/>
          <w:sz w:val="24"/>
          <w:szCs w:val="24"/>
        </w:rPr>
        <w:t>In cases where the specimen is shipped by commercial carrier, State and Federal shipping regulations pertaining to infectious substances must be followed.</w:t>
      </w:r>
    </w:p>
    <w:p w:rsidR="007F3E6A" w:rsidRPr="00C009CF" w:rsidRDefault="007F3E6A" w:rsidP="007F3E6A">
      <w:pPr>
        <w:spacing w:after="0" w:line="240" w:lineRule="auto"/>
        <w:ind w:left="2520"/>
        <w:rPr>
          <w:rFonts w:ascii="Times New Roman" w:eastAsia="Times New Roman" w:hAnsi="Times New Roman" w:cs="Times New Roman"/>
          <w:sz w:val="24"/>
          <w:szCs w:val="24"/>
        </w:rPr>
      </w:pPr>
    </w:p>
    <w:p w:rsidR="007F3E6A" w:rsidRPr="00C009CF" w:rsidRDefault="007F3E6A" w:rsidP="007F3E6A">
      <w:pPr>
        <w:numPr>
          <w:ilvl w:val="0"/>
          <w:numId w:val="6"/>
        </w:numPr>
        <w:spacing w:after="0" w:line="240" w:lineRule="auto"/>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Packaging specimens for testing at the Washington State Department of Health Public Health Laboratories</w:t>
      </w:r>
    </w:p>
    <w:p w:rsidR="007F3E6A" w:rsidRPr="00C009CF" w:rsidRDefault="007F3E6A" w:rsidP="007F3E6A">
      <w:pPr>
        <w:spacing w:after="0" w:line="240" w:lineRule="auto"/>
        <w:ind w:left="360"/>
        <w:rPr>
          <w:rFonts w:ascii="Times New Roman" w:eastAsia="Times New Roman" w:hAnsi="Times New Roman" w:cs="Times New Roman"/>
          <w:sz w:val="24"/>
          <w:szCs w:val="24"/>
        </w:rPr>
      </w:pPr>
    </w:p>
    <w:p w:rsidR="007F3E6A" w:rsidRPr="00C009CF" w:rsidRDefault="007F3E6A" w:rsidP="007F3E6A">
      <w:pPr>
        <w:numPr>
          <w:ilvl w:val="0"/>
          <w:numId w:val="8"/>
        </w:num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Infectious substances must be packaged and labeled according to certain specifications as outlined by the Washington State DOH Public Health Laboratories “packing and shipping of infectious substances.”  Material must be packaged “to withstand leakage of contents, shocks, pressure changes and other conditions incident to ordinary handling in </w:t>
      </w:r>
      <w:r w:rsidRPr="00C009CF">
        <w:rPr>
          <w:rFonts w:ascii="Times New Roman" w:eastAsia="Times New Roman" w:hAnsi="Times New Roman" w:cs="Times New Roman"/>
          <w:sz w:val="24"/>
          <w:szCs w:val="24"/>
        </w:rPr>
        <w:lastRenderedPageBreak/>
        <w:t>transportation.”  The figure below shows how to triple package (primary receptacle, watertight secondary packaging, and durable outer packaging) according to the regulations.</w:t>
      </w:r>
    </w:p>
    <w:p w:rsidR="007F3E6A" w:rsidRPr="00C009CF" w:rsidRDefault="007F3E6A" w:rsidP="007F3E6A">
      <w:pPr>
        <w:numPr>
          <w:ilvl w:val="0"/>
          <w:numId w:val="9"/>
        </w:numPr>
        <w:tabs>
          <w:tab w:val="num" w:pos="1080"/>
        </w:tabs>
        <w:spacing w:after="0" w:line="240" w:lineRule="auto"/>
        <w:ind w:left="1080"/>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Primary Package</w:t>
      </w:r>
    </w:p>
    <w:p w:rsidR="007F3E6A" w:rsidRPr="00C009CF" w:rsidRDefault="007F3E6A" w:rsidP="007F3E6A">
      <w:pPr>
        <w:tabs>
          <w:tab w:val="num" w:pos="1080"/>
        </w:tabs>
        <w:spacing w:after="0" w:line="240" w:lineRule="auto"/>
        <w:ind w:left="1080"/>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The primary receptacle contains the infectious substance and must be watertight to prevent leakage.  These can be made of glass, metal, or plastic and should include screw-top tubes, flame-sealed glass ampoules, or rubber-stopped glass vials fitted with metal seals.  Screw caps should be fastened with tape for extra safety.</w:t>
      </w:r>
    </w:p>
    <w:p w:rsidR="007F3E6A" w:rsidRPr="00C009CF" w:rsidRDefault="007F3E6A" w:rsidP="007F3E6A">
      <w:pPr>
        <w:numPr>
          <w:ilvl w:val="0"/>
          <w:numId w:val="9"/>
        </w:numPr>
        <w:tabs>
          <w:tab w:val="num" w:pos="1080"/>
        </w:tabs>
        <w:spacing w:after="0" w:line="240" w:lineRule="auto"/>
        <w:ind w:left="1080"/>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Secondary Package</w:t>
      </w:r>
    </w:p>
    <w:p w:rsidR="007F3E6A" w:rsidRPr="00C009CF" w:rsidRDefault="007F3E6A" w:rsidP="007F3E6A">
      <w:pPr>
        <w:tabs>
          <w:tab w:val="num" w:pos="1080"/>
        </w:tabs>
        <w:spacing w:after="0" w:line="240" w:lineRule="auto"/>
        <w:ind w:left="1080"/>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One or more primary receptacles are placed in a water-tight secondary package.  Absorbent material, sufficient to absorb the entire contents of the primary container(s), must be placed between the primary and secondary package.  The secondary package should be labeled with name, address, and telephone number of the shipper.</w:t>
      </w:r>
    </w:p>
    <w:p w:rsidR="007F3E6A" w:rsidRPr="00C009CF" w:rsidRDefault="007F3E6A" w:rsidP="007F3E6A">
      <w:pPr>
        <w:numPr>
          <w:ilvl w:val="0"/>
          <w:numId w:val="9"/>
        </w:numPr>
        <w:tabs>
          <w:tab w:val="num" w:pos="1080"/>
        </w:tabs>
        <w:spacing w:after="0" w:line="240" w:lineRule="auto"/>
        <w:ind w:left="1080"/>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Outside Package</w:t>
      </w:r>
    </w:p>
    <w:p w:rsidR="007F3E6A" w:rsidRPr="00C009CF" w:rsidRDefault="007F3E6A" w:rsidP="007F3E6A">
      <w:pPr>
        <w:tabs>
          <w:tab w:val="num" w:pos="1080"/>
        </w:tabs>
        <w:spacing w:after="0" w:line="240" w:lineRule="auto"/>
        <w:ind w:left="1080"/>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The secondary package is placed into the outer packaging, which must be of sufficient strength to contain and protect the contents within.  Outer packages must be UN-certified, signified by having a UN specification mark on the outside of the package.  Shipping regulations require that an itemized list of contents be placed between the secondary package and outer package.</w:t>
      </w:r>
    </w:p>
    <w:p w:rsidR="007F3E6A" w:rsidRPr="00C009CF" w:rsidRDefault="007F3E6A" w:rsidP="007F3E6A">
      <w:pPr>
        <w:spacing w:after="0" w:line="240" w:lineRule="auto"/>
        <w:ind w:left="1080"/>
        <w:rPr>
          <w:rFonts w:ascii="Times New Roman" w:eastAsia="Times New Roman" w:hAnsi="Times New Roman" w:cs="Times New Roman"/>
          <w:sz w:val="24"/>
          <w:szCs w:val="24"/>
        </w:rPr>
      </w:pPr>
    </w:p>
    <w:p w:rsidR="007F3E6A" w:rsidRPr="00C009CF" w:rsidRDefault="0007621A" w:rsidP="007F3E6A">
      <w:p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b/>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7pt;margin-top:37.25pt;width:396pt;height:249.8pt;z-index:251659264" fillcolor="window" stroked="t" strokeweight=".5pt">
            <v:imagedata r:id="rId31" o:title=""/>
            <w10:wrap type="square"/>
          </v:shape>
          <o:OLEObject Type="Embed" ProgID="PBrush" ShapeID="_x0000_s1026" DrawAspect="Content" ObjectID="_1594620103" r:id="rId32"/>
        </w:pict>
      </w:r>
      <w:r w:rsidR="007F3E6A" w:rsidRPr="00C009CF">
        <w:rPr>
          <w:rFonts w:ascii="Times New Roman" w:eastAsia="Times New Roman" w:hAnsi="Times New Roman" w:cs="Times New Roman"/>
          <w:sz w:val="24"/>
          <w:szCs w:val="24"/>
        </w:rPr>
        <w:t>Below is an example of packing for shipping of samples to the Washington State Public Health Laboratory.</w:t>
      </w:r>
    </w:p>
    <w:p w:rsidR="007F3E6A" w:rsidRPr="00C009CF" w:rsidRDefault="007F3E6A" w:rsidP="007F3E6A">
      <w:pPr>
        <w:spacing w:after="0" w:line="240" w:lineRule="auto"/>
        <w:ind w:left="360"/>
        <w:rPr>
          <w:rFonts w:ascii="Times New Roman" w:eastAsia="Times New Roman" w:hAnsi="Times New Roman" w:cs="Times New Roman"/>
          <w:sz w:val="24"/>
          <w:szCs w:val="24"/>
        </w:rPr>
      </w:pPr>
    </w:p>
    <w:p w:rsidR="007F3E6A" w:rsidRPr="00C009CF" w:rsidRDefault="007F3E6A" w:rsidP="007F3E6A">
      <w:pPr>
        <w:spacing w:after="0" w:line="240" w:lineRule="auto"/>
        <w:ind w:left="360"/>
        <w:rPr>
          <w:rFonts w:ascii="Times New Roman" w:eastAsia="Times New Roman" w:hAnsi="Times New Roman" w:cs="Times New Roman"/>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p>
    <w:p w:rsidR="007F3E6A" w:rsidRPr="00C009CF" w:rsidRDefault="007F3E6A" w:rsidP="007F3E6A">
      <w:pPr>
        <w:spacing w:after="0" w:line="240" w:lineRule="auto"/>
        <w:ind w:left="360"/>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Environmental Samples</w:t>
      </w:r>
    </w:p>
    <w:p w:rsidR="007F3E6A" w:rsidRPr="00C009CF" w:rsidRDefault="007F3E6A" w:rsidP="007F3E6A">
      <w:pPr>
        <w:spacing w:after="0" w:line="240" w:lineRule="auto"/>
        <w:ind w:left="720"/>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Collection of environmental samples of concern is normally done by HAZMAT teams as part of their response to a contaminated scene.  HAZMAT teams should follow their normal procedures for sampling and packaging of the materials.  </w:t>
      </w:r>
    </w:p>
    <w:p w:rsidR="007F3E6A" w:rsidRPr="00C009CF" w:rsidRDefault="007F3E6A" w:rsidP="007F3E6A">
      <w:pPr>
        <w:spacing w:after="0" w:line="240" w:lineRule="auto"/>
        <w:ind w:left="720"/>
        <w:rPr>
          <w:rFonts w:ascii="Times New Roman" w:eastAsia="Times New Roman" w:hAnsi="Times New Roman" w:cs="Times New Roman"/>
          <w:sz w:val="24"/>
          <w:szCs w:val="24"/>
        </w:rPr>
      </w:pPr>
    </w:p>
    <w:p w:rsidR="007F3E6A" w:rsidRPr="00C009CF" w:rsidRDefault="007F3E6A" w:rsidP="007F3E6A">
      <w:pPr>
        <w:spacing w:after="0" w:line="240" w:lineRule="auto"/>
        <w:ind w:left="360"/>
        <w:rPr>
          <w:rFonts w:ascii="Times New Roman" w:eastAsia="Times New Roman" w:hAnsi="Times New Roman" w:cs="Times New Roman"/>
          <w:sz w:val="24"/>
          <w:szCs w:val="24"/>
        </w:rPr>
      </w:pPr>
    </w:p>
    <w:p w:rsidR="007F3E6A" w:rsidRPr="00C009CF" w:rsidRDefault="007F3E6A" w:rsidP="007F3E6A">
      <w:pPr>
        <w:numPr>
          <w:ilvl w:val="0"/>
          <w:numId w:val="6"/>
        </w:numPr>
        <w:spacing w:after="0" w:line="240" w:lineRule="auto"/>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Clinical Samples</w:t>
      </w:r>
    </w:p>
    <w:p w:rsidR="007F3E6A" w:rsidRPr="00C009CF" w:rsidRDefault="007F3E6A" w:rsidP="007F3E6A">
      <w:pPr>
        <w:numPr>
          <w:ilvl w:val="0"/>
          <w:numId w:val="11"/>
        </w:num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Collection of diagnostic samples is normally done in clinical facilities.  Confirmatory testing is done by WPHL.  WPHL will perform confirmatory testing for the following diseases:  Anthrax, Botulinum toxin, Tularemia, Plague, Brucellosis, Meliodosis, and Vaccinia.</w:t>
      </w:r>
    </w:p>
    <w:p w:rsidR="007F3E6A" w:rsidRPr="00C009CF" w:rsidRDefault="007F3E6A" w:rsidP="007F3E6A">
      <w:pPr>
        <w:numPr>
          <w:ilvl w:val="0"/>
          <w:numId w:val="11"/>
        </w:num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Confirmatory testing for smallpox is currently performed only by the CDC.</w:t>
      </w:r>
    </w:p>
    <w:p w:rsidR="007F3E6A" w:rsidRPr="00C009CF" w:rsidRDefault="007F3E6A" w:rsidP="007F3E6A">
      <w:pPr>
        <w:numPr>
          <w:ilvl w:val="0"/>
          <w:numId w:val="11"/>
        </w:num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Currently, DOH has guidelines for clinical laboratories for the following diseases:  Smallpox, Anthrax, and Plague, Tularemia, and Botulinum toxin.</w:t>
      </w:r>
    </w:p>
    <w:p w:rsidR="007F3E6A" w:rsidRPr="00C009CF" w:rsidRDefault="007F3E6A" w:rsidP="007F3E6A">
      <w:pPr>
        <w:spacing w:after="0" w:line="240" w:lineRule="auto"/>
        <w:ind w:left="360"/>
        <w:rPr>
          <w:rFonts w:ascii="Times New Roman" w:eastAsia="Times New Roman" w:hAnsi="Times New Roman" w:cs="Times New Roman"/>
          <w:sz w:val="24"/>
          <w:szCs w:val="24"/>
        </w:rPr>
      </w:pPr>
    </w:p>
    <w:p w:rsidR="007F3E6A" w:rsidRPr="00C009CF" w:rsidRDefault="007F3E6A" w:rsidP="007F3E6A">
      <w:pPr>
        <w:numPr>
          <w:ilvl w:val="0"/>
          <w:numId w:val="6"/>
        </w:num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Questions on shipping of environmental and clinical samples should be directed to the Washington State Public Health Laboratory at (206) 418-5400 during business hours or (206) 418-5500, a 24-hour number.</w:t>
      </w:r>
    </w:p>
    <w:p w:rsidR="007F3E6A" w:rsidRPr="00C009CF" w:rsidRDefault="007F3E6A" w:rsidP="007F3E6A">
      <w:pPr>
        <w:spacing w:after="0" w:line="240" w:lineRule="auto"/>
        <w:rPr>
          <w:rFonts w:ascii="Times New Roman" w:eastAsia="Times New Roman" w:hAnsi="Times New Roman" w:cs="Times New Roman"/>
          <w:sz w:val="24"/>
          <w:szCs w:val="24"/>
        </w:rPr>
      </w:pPr>
    </w:p>
    <w:p w:rsidR="00A96295" w:rsidRDefault="00A96295" w:rsidP="007F3E6A">
      <w:pPr>
        <w:spacing w:after="0" w:line="240" w:lineRule="auto"/>
        <w:jc w:val="center"/>
        <w:rPr>
          <w:rFonts w:ascii="Times New Roman" w:eastAsia="Times New Roman" w:hAnsi="Times New Roman" w:cs="Times New Roman"/>
          <w:sz w:val="24"/>
          <w:szCs w:val="24"/>
        </w:rPr>
      </w:pPr>
    </w:p>
    <w:p w:rsidR="00A96295" w:rsidRDefault="00A96295">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A96295" w:rsidRPr="00C009CF" w:rsidRDefault="00A96295" w:rsidP="00A9629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Attachment B</w:t>
      </w:r>
      <w:r w:rsidRPr="00C009C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Washington State Department of Health Lab Accreditation Certification</w:t>
      </w:r>
    </w:p>
    <w:p w:rsidR="007F3E6A" w:rsidRPr="00C009CF" w:rsidRDefault="00A96295" w:rsidP="007F3E6A">
      <w:pPr>
        <w:spacing w:after="0" w:line="240" w:lineRule="auto"/>
        <w:jc w:val="center"/>
        <w:rPr>
          <w:rFonts w:ascii="Times New Roman" w:eastAsia="Times New Roman" w:hAnsi="Times New Roman" w:cs="Times New Roman"/>
          <w:sz w:val="24"/>
          <w:szCs w:val="24"/>
        </w:rPr>
      </w:pPr>
      <w:r>
        <w:rPr>
          <w:noProof/>
        </w:rPr>
        <w:drawing>
          <wp:inline distT="0" distB="0" distL="0" distR="0" wp14:anchorId="47421BBB" wp14:editId="4E2EB3A4">
            <wp:extent cx="5287992" cy="4021925"/>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287992" cy="4021925"/>
                    </a:xfrm>
                    <a:prstGeom prst="rect">
                      <a:avLst/>
                    </a:prstGeom>
                  </pic:spPr>
                </pic:pic>
              </a:graphicData>
            </a:graphic>
          </wp:inline>
        </w:drawing>
      </w:r>
      <w:r>
        <w:rPr>
          <w:noProof/>
        </w:rPr>
        <w:drawing>
          <wp:inline distT="0" distB="0" distL="0" distR="0" wp14:anchorId="70AE8B31" wp14:editId="731ED73A">
            <wp:extent cx="5943600" cy="34118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943600" cy="3411855"/>
                    </a:xfrm>
                    <a:prstGeom prst="rect">
                      <a:avLst/>
                    </a:prstGeom>
                  </pic:spPr>
                </pic:pic>
              </a:graphicData>
            </a:graphic>
          </wp:inline>
        </w:drawing>
      </w:r>
      <w:r w:rsidR="007F3E6A" w:rsidRPr="00C009CF">
        <w:rPr>
          <w:rFonts w:ascii="Times New Roman" w:eastAsia="Times New Roman" w:hAnsi="Times New Roman" w:cs="Times New Roman"/>
          <w:sz w:val="24"/>
          <w:szCs w:val="24"/>
        </w:rPr>
        <w:br w:type="page"/>
      </w:r>
    </w:p>
    <w:p w:rsidR="00E953BF" w:rsidRPr="00C009CF" w:rsidRDefault="007F3E6A" w:rsidP="007F3E6A">
      <w:pPr>
        <w:spacing w:after="0" w:line="240" w:lineRule="auto"/>
        <w:jc w:val="center"/>
        <w:rPr>
          <w:rFonts w:ascii="Times New Roman" w:hAnsi="Times New Roman" w:cs="Times New Roman"/>
          <w:b/>
        </w:rPr>
      </w:pPr>
      <w:r w:rsidRPr="00C009CF">
        <w:rPr>
          <w:rFonts w:ascii="Times New Roman" w:hAnsi="Times New Roman" w:cs="Times New Roman"/>
          <w:b/>
        </w:rPr>
        <w:lastRenderedPageBreak/>
        <w:t>Kittitas County Public Health Department</w:t>
      </w:r>
    </w:p>
    <w:p w:rsidR="007F3E6A" w:rsidRPr="00C009CF" w:rsidRDefault="007F3E6A" w:rsidP="007F3E6A">
      <w:pPr>
        <w:spacing w:after="0" w:line="240" w:lineRule="auto"/>
        <w:jc w:val="center"/>
        <w:rPr>
          <w:rFonts w:ascii="Times New Roman" w:hAnsi="Times New Roman" w:cs="Times New Roman"/>
          <w:b/>
        </w:rPr>
      </w:pPr>
      <w:r w:rsidRPr="00C009CF">
        <w:rPr>
          <w:rFonts w:ascii="Times New Roman" w:hAnsi="Times New Roman" w:cs="Times New Roman"/>
          <w:b/>
        </w:rPr>
        <w:t xml:space="preserve">Isolation and Quarantine </w:t>
      </w:r>
    </w:p>
    <w:p w:rsidR="007F3E6A" w:rsidRPr="00C009CF" w:rsidRDefault="007F3E6A" w:rsidP="007F3E6A">
      <w:pPr>
        <w:spacing w:after="0" w:line="240" w:lineRule="auto"/>
        <w:jc w:val="center"/>
        <w:rPr>
          <w:rFonts w:ascii="Times New Roman" w:hAnsi="Times New Roman" w:cs="Times New Roman"/>
          <w:b/>
          <w:i/>
        </w:rPr>
      </w:pPr>
      <w:r w:rsidRPr="00C009CF">
        <w:rPr>
          <w:rFonts w:ascii="Times New Roman" w:hAnsi="Times New Roman" w:cs="Times New Roman"/>
          <w:b/>
          <w:i/>
        </w:rPr>
        <w:t>(Adapted from: Public Health – Seattle &amp; King County Isolation and Quarantine Response Plan Version 2)</w:t>
      </w:r>
    </w:p>
    <w:p w:rsidR="007F3E6A" w:rsidRPr="00C009CF" w:rsidRDefault="007F3E6A" w:rsidP="007F3E6A">
      <w:pPr>
        <w:spacing w:after="0" w:line="240" w:lineRule="auto"/>
        <w:jc w:val="center"/>
        <w:rPr>
          <w:rFonts w:ascii="Times New Roman" w:hAnsi="Times New Roman" w:cs="Times New Roman"/>
          <w:b/>
        </w:rPr>
      </w:pPr>
      <w:r w:rsidRPr="00C009CF">
        <w:rPr>
          <w:rFonts w:ascii="Times New Roman" w:hAnsi="Times New Roman" w:cs="Times New Roman"/>
          <w:b/>
        </w:rPr>
        <w:t>Annex B</w:t>
      </w:r>
    </w:p>
    <w:p w:rsidR="007F3E6A" w:rsidRPr="00C009CF" w:rsidRDefault="007F3E6A" w:rsidP="007F3E6A">
      <w:pPr>
        <w:spacing w:after="0" w:line="240" w:lineRule="auto"/>
        <w:jc w:val="center"/>
        <w:rPr>
          <w:rFonts w:ascii="Times New Roman" w:hAnsi="Times New Roman" w:cs="Times New Roman"/>
          <w:b/>
        </w:rPr>
      </w:pPr>
      <w:r w:rsidRPr="00C009CF">
        <w:rPr>
          <w:rFonts w:ascii="Times New Roman" w:hAnsi="Times New Roman" w:cs="Times New Roman"/>
          <w:b/>
        </w:rPr>
        <w:t>Table of Contents</w:t>
      </w:r>
    </w:p>
    <w:p w:rsidR="007F3E6A" w:rsidRPr="00C009CF" w:rsidRDefault="007F3E6A" w:rsidP="007F3E6A">
      <w:pPr>
        <w:spacing w:after="0" w:line="240" w:lineRule="auto"/>
        <w:jc w:val="center"/>
        <w:rPr>
          <w:rFonts w:ascii="Times New Roman" w:hAnsi="Times New Roman" w:cs="Times New Roman"/>
          <w:b/>
        </w:rPr>
      </w:pPr>
    </w:p>
    <w:p w:rsidR="007F3E6A" w:rsidRPr="00C009CF" w:rsidRDefault="007F3E6A" w:rsidP="007F3E6A">
      <w:pPr>
        <w:spacing w:after="0" w:line="240" w:lineRule="auto"/>
        <w:rPr>
          <w:rFonts w:ascii="Times New Roman" w:hAnsi="Times New Roman" w:cs="Times New Roman"/>
          <w:b/>
        </w:rPr>
      </w:pP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 INTRODUCTION</w:t>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1B0008">
        <w:rPr>
          <w:rFonts w:ascii="Times New Roman" w:hAnsi="Times New Roman" w:cs="Times New Roman"/>
          <w:sz w:val="24"/>
          <w:szCs w:val="24"/>
        </w:rPr>
        <w:t>37</w:t>
      </w:r>
    </w:p>
    <w:p w:rsidR="007F3E6A" w:rsidRPr="00C009CF" w:rsidRDefault="007F3E6A" w:rsidP="007F3E6A">
      <w:pPr>
        <w:spacing w:after="0" w:line="240" w:lineRule="auto"/>
        <w:rPr>
          <w:rFonts w:ascii="Times New Roman" w:hAnsi="Times New Roman" w:cs="Times New Roman"/>
          <w:sz w:val="24"/>
          <w:szCs w:val="24"/>
        </w:rPr>
      </w:pP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II. PURPOSE OF PLAN</w:t>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413527" w:rsidRPr="00C009CF">
        <w:rPr>
          <w:rFonts w:ascii="Times New Roman" w:hAnsi="Times New Roman" w:cs="Times New Roman"/>
          <w:sz w:val="24"/>
          <w:szCs w:val="24"/>
        </w:rPr>
        <w:tab/>
      </w:r>
      <w:r w:rsidR="001B0008">
        <w:rPr>
          <w:rFonts w:ascii="Times New Roman" w:hAnsi="Times New Roman" w:cs="Times New Roman"/>
          <w:sz w:val="24"/>
          <w:szCs w:val="24"/>
        </w:rPr>
        <w:t>37</w:t>
      </w:r>
    </w:p>
    <w:p w:rsidR="007F3E6A" w:rsidRPr="00C009CF" w:rsidRDefault="007F3E6A" w:rsidP="007F3E6A">
      <w:pPr>
        <w:spacing w:after="0" w:line="240" w:lineRule="auto"/>
        <w:rPr>
          <w:rFonts w:ascii="Times New Roman" w:hAnsi="Times New Roman" w:cs="Times New Roman"/>
          <w:sz w:val="24"/>
          <w:szCs w:val="24"/>
        </w:rPr>
      </w:pP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III. PLANNING ASSUMPTIONS</w:t>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1B0008">
        <w:rPr>
          <w:rFonts w:ascii="Times New Roman" w:hAnsi="Times New Roman" w:cs="Times New Roman"/>
          <w:sz w:val="24"/>
          <w:szCs w:val="24"/>
        </w:rPr>
        <w:t>37-38</w:t>
      </w:r>
    </w:p>
    <w:p w:rsidR="007F3E6A" w:rsidRPr="00C009CF" w:rsidRDefault="007F3E6A" w:rsidP="007F3E6A">
      <w:pPr>
        <w:spacing w:after="0" w:line="240" w:lineRule="auto"/>
        <w:rPr>
          <w:rFonts w:ascii="Times New Roman" w:hAnsi="Times New Roman" w:cs="Times New Roman"/>
          <w:sz w:val="24"/>
          <w:szCs w:val="24"/>
        </w:rPr>
      </w:pP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IV. RESPONSIBILITIES</w:t>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1B0008">
        <w:rPr>
          <w:rFonts w:ascii="Times New Roman" w:hAnsi="Times New Roman" w:cs="Times New Roman"/>
          <w:sz w:val="24"/>
          <w:szCs w:val="24"/>
        </w:rPr>
        <w:t>38-39</w:t>
      </w: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A. Kittitas County Public Health Department</w:t>
      </w: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B. Local Law Enforcement</w:t>
      </w: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C. Prosecuting Attorney’s Office</w:t>
      </w: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D. Community Based Organizations</w:t>
      </w:r>
    </w:p>
    <w:p w:rsidR="007F3E6A" w:rsidRPr="00C009CF" w:rsidRDefault="007F3E6A" w:rsidP="007F3E6A">
      <w:pPr>
        <w:spacing w:after="0" w:line="240" w:lineRule="auto"/>
        <w:rPr>
          <w:rFonts w:ascii="Times New Roman" w:hAnsi="Times New Roman" w:cs="Times New Roman"/>
          <w:sz w:val="24"/>
          <w:szCs w:val="24"/>
        </w:rPr>
      </w:pP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 CONCEPT OF OPERATIONS</w:t>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F24BB3" w:rsidRPr="00C009CF">
        <w:rPr>
          <w:rFonts w:ascii="Times New Roman" w:hAnsi="Times New Roman" w:cs="Times New Roman"/>
          <w:sz w:val="24"/>
          <w:szCs w:val="24"/>
        </w:rPr>
        <w:tab/>
      </w:r>
      <w:r w:rsidR="001B0008">
        <w:rPr>
          <w:rFonts w:ascii="Times New Roman" w:hAnsi="Times New Roman" w:cs="Times New Roman"/>
          <w:sz w:val="24"/>
          <w:szCs w:val="24"/>
        </w:rPr>
        <w:t>39-43</w:t>
      </w:r>
    </w:p>
    <w:p w:rsidR="007F3E6A" w:rsidRPr="00C009CF" w:rsidRDefault="007F3E6A"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A. Determination of Need for Isolation or Quarantine</w:t>
      </w:r>
    </w:p>
    <w:p w:rsidR="007F3E6A" w:rsidRPr="00C009CF" w:rsidRDefault="009767D0"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B. Initiation of Requests for Voluntary Compliance</w:t>
      </w:r>
    </w:p>
    <w:p w:rsidR="009767D0" w:rsidRPr="00C009CF" w:rsidRDefault="009767D0"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C. Involuntary Detention</w:t>
      </w:r>
    </w:p>
    <w:p w:rsidR="009767D0" w:rsidRPr="00C009CF" w:rsidRDefault="009767D0" w:rsidP="007F3E6A">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D. Release from Isolation or Quarantine</w:t>
      </w:r>
    </w:p>
    <w:p w:rsidR="0021352C" w:rsidRPr="00C009CF" w:rsidRDefault="0021352C">
      <w:pPr>
        <w:rPr>
          <w:rFonts w:ascii="Times New Roman" w:hAnsi="Times New Roman" w:cs="Times New Roman"/>
        </w:rPr>
      </w:pPr>
      <w:r w:rsidRPr="00C009CF">
        <w:rPr>
          <w:rFonts w:ascii="Times New Roman" w:hAnsi="Times New Roman" w:cs="Times New Roman"/>
        </w:rPr>
        <w:br w:type="page"/>
      </w:r>
    </w:p>
    <w:p w:rsidR="007F3E6A" w:rsidRPr="00C009CF" w:rsidRDefault="0021352C" w:rsidP="0021352C">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lastRenderedPageBreak/>
        <w:t>I. INTRODUCTION</w:t>
      </w:r>
      <w:r w:rsidR="004C3546" w:rsidRPr="00C009CF">
        <w:rPr>
          <w:rFonts w:ascii="Times New Roman" w:hAnsi="Times New Roman" w:cs="Times New Roman"/>
          <w:b/>
          <w:sz w:val="24"/>
          <w:szCs w:val="24"/>
        </w:rPr>
        <w:t>:</w:t>
      </w:r>
    </w:p>
    <w:p w:rsidR="0021352C" w:rsidRPr="00C009CF" w:rsidRDefault="0021352C" w:rsidP="0021352C">
      <w:pPr>
        <w:spacing w:after="0" w:line="240" w:lineRule="auto"/>
        <w:rPr>
          <w:rFonts w:ascii="Times New Roman" w:hAnsi="Times New Roman" w:cs="Times New Roman"/>
          <w:b/>
          <w:sz w:val="24"/>
          <w:szCs w:val="24"/>
        </w:rPr>
      </w:pPr>
    </w:p>
    <w:p w:rsidR="0021352C"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Isolation is the separation of infected persons from others during the period of communicability.  Quarantine is the limitation of freedom of movement of well persons who are suspected to have been exposed to an infectious agent.  Quarantine lasts as long as the usual incubation period of the infectious agent.  Persons assigned to care for infectious or potentially infectious individuals must be protected as well as patients.</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II. PURPOSE OF THE ISOLATION AND QUARANTINE RESPONSE PLAN:</w:t>
      </w:r>
    </w:p>
    <w:p w:rsidR="000874AB" w:rsidRPr="00C009CF" w:rsidRDefault="000874AB" w:rsidP="0021352C">
      <w:pPr>
        <w:spacing w:after="0" w:line="240" w:lineRule="auto"/>
        <w:rPr>
          <w:rFonts w:ascii="Times New Roman" w:hAnsi="Times New Roman" w:cs="Times New Roman"/>
          <w:b/>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Establish the decision making criteria used by the County Health Officer to determine when isolation and/or quarantine beyond the capacities of communicable disease practices is necessary to minimize health impact of a disease outbreak.</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B.  Identify the authorities, roles, and responsibilities of KCPHD and partner agencies in the situation of a disease outbreak requiring isolation and quarantine (I &amp; Q) of one or more individuals.</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 Describe procedures and activities for accomplishing I &amp; Q of large numbers of individuals in the county.</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E. Describe procedures for staffing a dedicated facility for I &amp; Q of persons who cannot stay in their homes or who do not have a suitable home environment.</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F. Define roles and responsibilities for KCPHD, local health care partners, and local response agencies during an outbreak requiring isolation and/or quarantine.</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G. Describe how communications and coordination will occur between KCPHD, local and state entities during such an incident.</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H.  Assist KCPHD and response partners to limit the spread of infectious diseases, illness, and death within Kittitas County.</w:t>
      </w:r>
    </w:p>
    <w:p w:rsidR="000874AB" w:rsidRPr="00C009CF" w:rsidRDefault="000874AB" w:rsidP="0021352C">
      <w:pPr>
        <w:spacing w:after="0" w:line="240" w:lineRule="auto"/>
        <w:rPr>
          <w:rFonts w:ascii="Times New Roman" w:hAnsi="Times New Roman" w:cs="Times New Roman"/>
          <w:sz w:val="24"/>
          <w:szCs w:val="24"/>
        </w:rPr>
      </w:pPr>
    </w:p>
    <w:p w:rsidR="000874AB" w:rsidRPr="00C009CF" w:rsidRDefault="000874AB" w:rsidP="0021352C">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III. PLANNING ASSUMPTIONS:</w:t>
      </w:r>
    </w:p>
    <w:p w:rsidR="00EB7461" w:rsidRPr="00C009CF" w:rsidRDefault="00EB7461" w:rsidP="0021352C">
      <w:pPr>
        <w:spacing w:after="0" w:line="240" w:lineRule="auto"/>
        <w:rPr>
          <w:rFonts w:ascii="Times New Roman" w:hAnsi="Times New Roman" w:cs="Times New Roman"/>
          <w:b/>
          <w:sz w:val="24"/>
          <w:szCs w:val="24"/>
        </w:rPr>
      </w:pPr>
    </w:p>
    <w:p w:rsidR="000874AB" w:rsidRPr="00C009CF" w:rsidRDefault="000874A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This plan applies to communicable disease occurrences requiring isolation and quarantine that may exceed day to day capabilities.  While I &amp; Q are techniques used in the everyday management of infectious disease, this plan does not apply to the prevention and control of sexually transmitted diseases, or routine operation of communicable disease management.</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Isolation and quarantine planning efforts must incorporate and address the unique needs and circumstances of vulnerable populations including the homeless, limited English proficiency populations, persons with special medical needs, etc.</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B. All policies and procedures to assure the care of protected health information apply.  Policies and procedures recognize that KCPHD may make necessary disclosures to protect the health of the public.</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 Isolation and quarantine may be necessary beyond Kittitas County; therefore KCPHD will coordinate with other counties and regions, but is not responsible for planning or execution of I &amp; Q efforts beyond county lines.</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D. Large scale I &amp; Q incidences will require many public health resources and volunteers as well as coordination with multiple communities, health </w:t>
      </w:r>
      <w:r w:rsidR="006C3267" w:rsidRPr="00C009CF">
        <w:rPr>
          <w:rFonts w:ascii="Times New Roman" w:hAnsi="Times New Roman" w:cs="Times New Roman"/>
          <w:sz w:val="24"/>
          <w:szCs w:val="24"/>
        </w:rPr>
        <w:t>care</w:t>
      </w:r>
      <w:r w:rsidRPr="00C009CF">
        <w:rPr>
          <w:rFonts w:ascii="Times New Roman" w:hAnsi="Times New Roman" w:cs="Times New Roman"/>
          <w:sz w:val="24"/>
          <w:szCs w:val="24"/>
        </w:rPr>
        <w:t xml:space="preserve"> and first responder agencies.</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E. KCPHD may utilize I &amp; Q as one of several tools to reduce the spread of communicable disease; KCPHD will focus on gaining voluntary compliance from ill or exposed persons and implementing the least restrictive means possible to reduce the spread of infection.</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F.  KCPHD will coordinate closely with healthcare providers and healthcare facilities to assist with achieving voluntary compliance of ill or exposed persons.</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G.  I &amp; Q may require the involuntary detention of individuals who may pose a threat to the public’s health and whom do not cooperate with requests from the Health Officer.</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H.  An individual’s cooperation with voluntary isolation and quarantine will be assumed in good faith unless there is evidence to the contrary.  Depending on the circumstances, information collected by KCPHD during monitoring may be used as evidence of non-cooperation.</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 xml:space="preserve">VII. </w:t>
      </w:r>
      <w:r w:rsidRPr="00C009CF">
        <w:rPr>
          <w:rFonts w:ascii="Times New Roman" w:hAnsi="Times New Roman" w:cs="Times New Roman"/>
          <w:b/>
          <w:sz w:val="24"/>
          <w:szCs w:val="24"/>
        </w:rPr>
        <w:tab/>
        <w:t>RESPONSIBILITIES</w:t>
      </w:r>
      <w:r w:rsidR="00EB7461" w:rsidRPr="00C009CF">
        <w:rPr>
          <w:rFonts w:ascii="Times New Roman" w:hAnsi="Times New Roman" w:cs="Times New Roman"/>
          <w:b/>
          <w:sz w:val="24"/>
          <w:szCs w:val="24"/>
        </w:rPr>
        <w:t>:</w:t>
      </w:r>
    </w:p>
    <w:p w:rsidR="00AC2DEB" w:rsidRPr="00C009CF" w:rsidRDefault="00AC2DEB" w:rsidP="0021352C">
      <w:pPr>
        <w:spacing w:after="0" w:line="240" w:lineRule="auto"/>
        <w:rPr>
          <w:rFonts w:ascii="Times New Roman" w:hAnsi="Times New Roman" w:cs="Times New Roman"/>
          <w:sz w:val="24"/>
          <w:szCs w:val="24"/>
        </w:rPr>
      </w:pPr>
    </w:p>
    <w:p w:rsidR="00AC2DEB"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A.  In the event of a reported or suspected case of a communicable disease, which requires isolation or quarantine, the Health Officer may at his or her sole discretion issue an emergency detention (health order) causing a person or </w:t>
      </w:r>
      <w:r w:rsidR="00EB7461" w:rsidRPr="00C009CF">
        <w:rPr>
          <w:rFonts w:ascii="Times New Roman" w:hAnsi="Times New Roman" w:cs="Times New Roman"/>
          <w:sz w:val="24"/>
          <w:szCs w:val="24"/>
        </w:rPr>
        <w:t>group</w:t>
      </w:r>
      <w:r w:rsidRPr="00C009CF">
        <w:rPr>
          <w:rFonts w:ascii="Times New Roman" w:hAnsi="Times New Roman" w:cs="Times New Roman"/>
          <w:sz w:val="24"/>
          <w:szCs w:val="24"/>
        </w:rPr>
        <w:t xml:space="preserve"> of persons to be immediately detained for purposes of isolation or quarantine.  The local Health Officer has three options for initiating the quarantine or isolation of an individual including issuing a voluntary request, an emergency involuntary detention order, or a court order for an involuntary isolation or quarantine.  KCPHD will be responsible for the following </w:t>
      </w:r>
      <w:r w:rsidR="00EB7461" w:rsidRPr="00C009CF">
        <w:rPr>
          <w:rFonts w:ascii="Times New Roman" w:hAnsi="Times New Roman" w:cs="Times New Roman"/>
          <w:sz w:val="24"/>
          <w:szCs w:val="24"/>
        </w:rPr>
        <w:t>activities</w:t>
      </w:r>
      <w:r w:rsidRPr="00C009CF">
        <w:rPr>
          <w:rFonts w:ascii="Times New Roman" w:hAnsi="Times New Roman" w:cs="Times New Roman"/>
          <w:sz w:val="24"/>
          <w:szCs w:val="24"/>
        </w:rPr>
        <w:t>:</w:t>
      </w:r>
    </w:p>
    <w:p w:rsidR="00EB7461" w:rsidRPr="00C009CF" w:rsidRDefault="00AC2DE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AC2DEB"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w:t>
      </w:r>
      <w:r w:rsidR="00AC2DEB" w:rsidRPr="00C009CF">
        <w:rPr>
          <w:rFonts w:ascii="Times New Roman" w:hAnsi="Times New Roman" w:cs="Times New Roman"/>
          <w:sz w:val="24"/>
          <w:szCs w:val="24"/>
        </w:rPr>
        <w:tab/>
      </w:r>
      <w:r w:rsidRPr="00C009CF">
        <w:rPr>
          <w:rFonts w:ascii="Times New Roman" w:hAnsi="Times New Roman" w:cs="Times New Roman"/>
          <w:sz w:val="24"/>
          <w:szCs w:val="24"/>
        </w:rPr>
        <w:t xml:space="preserve">KCPHD will be the lead agency in the management of a communicable disease </w:t>
      </w:r>
      <w:r w:rsidRPr="00C009CF">
        <w:rPr>
          <w:rFonts w:ascii="Times New Roman" w:hAnsi="Times New Roman" w:cs="Times New Roman"/>
          <w:sz w:val="24"/>
          <w:szCs w:val="24"/>
        </w:rPr>
        <w:tab/>
        <w:t>outbreak.</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The Health Officer will assess the public health threat, evaluate potential </w:t>
      </w:r>
      <w:r w:rsidRPr="00C009CF">
        <w:rPr>
          <w:rFonts w:ascii="Times New Roman" w:hAnsi="Times New Roman" w:cs="Times New Roman"/>
          <w:sz w:val="24"/>
          <w:szCs w:val="24"/>
        </w:rPr>
        <w:tab/>
        <w:t xml:space="preserve">consequences based on established criteria, and determine whether isolation and/or </w:t>
      </w:r>
      <w:r w:rsidRPr="00C009CF">
        <w:rPr>
          <w:rFonts w:ascii="Times New Roman" w:hAnsi="Times New Roman" w:cs="Times New Roman"/>
          <w:sz w:val="24"/>
          <w:szCs w:val="24"/>
        </w:rPr>
        <w:tab/>
        <w:t>quarantine are necessary in any given outbreak situation.</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The local Health Officer may initiate the isolation or quarantine of individuals as a </w:t>
      </w:r>
      <w:r w:rsidRPr="00C009CF">
        <w:rPr>
          <w:rFonts w:ascii="Times New Roman" w:hAnsi="Times New Roman" w:cs="Times New Roman"/>
          <w:sz w:val="24"/>
          <w:szCs w:val="24"/>
        </w:rPr>
        <w:tab/>
        <w:t>protective action to limit the spread of infectious agents or contaminants to others.</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4.  When possible, KCPHD will seek the cooperation and compliance of infected or </w:t>
      </w:r>
      <w:r w:rsidRPr="00C009CF">
        <w:rPr>
          <w:rFonts w:ascii="Times New Roman" w:hAnsi="Times New Roman" w:cs="Times New Roman"/>
          <w:sz w:val="24"/>
          <w:szCs w:val="24"/>
        </w:rPr>
        <w:tab/>
        <w:t xml:space="preserve">exposed individuals in abiding by I &amp; Q requests.  However, under specific </w:t>
      </w:r>
      <w:r w:rsidRPr="00C009CF">
        <w:rPr>
          <w:rFonts w:ascii="Times New Roman" w:hAnsi="Times New Roman" w:cs="Times New Roman"/>
          <w:sz w:val="24"/>
          <w:szCs w:val="24"/>
        </w:rPr>
        <w:tab/>
        <w:t xml:space="preserve">circumstances, KCPHD may immediately order or seek a court order to detain infected or </w:t>
      </w:r>
      <w:r w:rsidRPr="00C009CF">
        <w:rPr>
          <w:rFonts w:ascii="Times New Roman" w:hAnsi="Times New Roman" w:cs="Times New Roman"/>
          <w:sz w:val="24"/>
          <w:szCs w:val="24"/>
        </w:rPr>
        <w:tab/>
        <w:t>exposed individuals and place them in isolation or quarantine.</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ab/>
        <w:t xml:space="preserve">5.  In all cases where I &amp; Q are considered, KCPHD will ensure basic needs are </w:t>
      </w:r>
      <w:r w:rsidRPr="00C009CF">
        <w:rPr>
          <w:rFonts w:ascii="Times New Roman" w:hAnsi="Times New Roman" w:cs="Times New Roman"/>
          <w:sz w:val="24"/>
          <w:szCs w:val="24"/>
        </w:rPr>
        <w:tab/>
        <w:t>addressed.</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6.  KCPHD will implement local and regional surveillance and disease and health </w:t>
      </w:r>
      <w:r w:rsidRPr="00C009CF">
        <w:rPr>
          <w:rFonts w:ascii="Times New Roman" w:hAnsi="Times New Roman" w:cs="Times New Roman"/>
          <w:sz w:val="24"/>
          <w:szCs w:val="24"/>
        </w:rPr>
        <w:tab/>
        <w:t xml:space="preserve">management services that comply with clinical protocols and federal, state, regional and </w:t>
      </w:r>
      <w:r w:rsidRPr="00C009CF">
        <w:rPr>
          <w:rFonts w:ascii="Times New Roman" w:hAnsi="Times New Roman" w:cs="Times New Roman"/>
          <w:sz w:val="24"/>
          <w:szCs w:val="24"/>
        </w:rPr>
        <w:tab/>
        <w:t>local regulations, laws and guidelines.</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7.  KCPHD will be the lead clinical and administrative manager of any non-hospital </w:t>
      </w:r>
      <w:r w:rsidRPr="00C009CF">
        <w:rPr>
          <w:rFonts w:ascii="Times New Roman" w:hAnsi="Times New Roman" w:cs="Times New Roman"/>
          <w:sz w:val="24"/>
          <w:szCs w:val="24"/>
        </w:rPr>
        <w:tab/>
        <w:t>isolation or quarantine facilities that are established.</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B.  Local Law Enforcement agencies will be responsible for the following activities:</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  Assist with service of Notice of Civil D</w:t>
      </w:r>
      <w:r w:rsidR="00A243EA" w:rsidRPr="00C009CF">
        <w:rPr>
          <w:rFonts w:ascii="Times New Roman" w:hAnsi="Times New Roman" w:cs="Times New Roman"/>
          <w:sz w:val="24"/>
          <w:szCs w:val="24"/>
        </w:rPr>
        <w:t>etention to clients, if needed.</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Consult with KCPHD for cases requiring transportation for the purposes of </w:t>
      </w:r>
      <w:r w:rsidRPr="00C009CF">
        <w:rPr>
          <w:rFonts w:ascii="Times New Roman" w:hAnsi="Times New Roman" w:cs="Times New Roman"/>
          <w:sz w:val="24"/>
          <w:szCs w:val="24"/>
        </w:rPr>
        <w:tab/>
        <w:t>invol</w:t>
      </w:r>
      <w:r w:rsidR="00A243EA" w:rsidRPr="00C009CF">
        <w:rPr>
          <w:rFonts w:ascii="Times New Roman" w:hAnsi="Times New Roman" w:cs="Times New Roman"/>
          <w:sz w:val="24"/>
          <w:szCs w:val="24"/>
        </w:rPr>
        <w:t>untary isolation or quarantine.</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3.  Execute arrest warrants related to I &amp; Q cases.</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  The Prosecuting Attorney’s Office will be responsible for the following activities:</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Petition the court </w:t>
      </w:r>
      <w:r w:rsidRPr="00C009CF">
        <w:rPr>
          <w:rFonts w:ascii="Times New Roman" w:hAnsi="Times New Roman" w:cs="Times New Roman"/>
          <w:i/>
          <w:sz w:val="24"/>
          <w:szCs w:val="24"/>
        </w:rPr>
        <w:t>ex parte</w:t>
      </w:r>
      <w:r w:rsidRPr="00C009CF">
        <w:rPr>
          <w:rFonts w:ascii="Times New Roman" w:hAnsi="Times New Roman" w:cs="Times New Roman"/>
          <w:sz w:val="24"/>
          <w:szCs w:val="24"/>
        </w:rPr>
        <w:t xml:space="preserve"> to authorize involuntary detention, once need is determined </w:t>
      </w:r>
      <w:r w:rsidRPr="00C009CF">
        <w:rPr>
          <w:rFonts w:ascii="Times New Roman" w:hAnsi="Times New Roman" w:cs="Times New Roman"/>
          <w:sz w:val="24"/>
          <w:szCs w:val="24"/>
        </w:rPr>
        <w:tab/>
      </w:r>
      <w:r w:rsidR="00A243EA" w:rsidRPr="00C009CF">
        <w:rPr>
          <w:rFonts w:ascii="Times New Roman" w:hAnsi="Times New Roman" w:cs="Times New Roman"/>
          <w:sz w:val="24"/>
          <w:szCs w:val="24"/>
        </w:rPr>
        <w:t>by the local Health Officer.</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Represent KCPHD in any petition or appeal hearings required to carry out involuntary </w:t>
      </w:r>
      <w:r w:rsidRPr="00C009CF">
        <w:rPr>
          <w:rFonts w:ascii="Times New Roman" w:hAnsi="Times New Roman" w:cs="Times New Roman"/>
          <w:sz w:val="24"/>
          <w:szCs w:val="24"/>
        </w:rPr>
        <w:tab/>
        <w:t>isolatio</w:t>
      </w:r>
      <w:r w:rsidR="00A243EA" w:rsidRPr="00C009CF">
        <w:rPr>
          <w:rFonts w:ascii="Times New Roman" w:hAnsi="Times New Roman" w:cs="Times New Roman"/>
          <w:sz w:val="24"/>
          <w:szCs w:val="24"/>
        </w:rPr>
        <w:t>n or quarantine of individuals.</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Coordinate with KCPHD and local law enforcement to serve notice necessary to </w:t>
      </w:r>
      <w:r w:rsidRPr="00C009CF">
        <w:rPr>
          <w:rFonts w:ascii="Times New Roman" w:hAnsi="Times New Roman" w:cs="Times New Roman"/>
          <w:sz w:val="24"/>
          <w:szCs w:val="24"/>
        </w:rPr>
        <w:tab/>
        <w:t>achieve isolation or quarantine.</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D.  Community based organizations may be requested to assist with personal needs of patients affected by I &amp; Q.</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VIII. CONCEPT OF OPERATIONS:</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Determination of Need for Isolation or Quarantine</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The local Health Officer will determine the need for and authorize the use of isolation and/or quarantine as strategies to control or slow a communicable disease outbreak.</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B.  The Incident Commander with advice from the local Health Officer will determine whether an isolation or quarantine facility should be activated.</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 KCPHD will seek voluntary compliance with requests for isolation or quarantine, unless the local Health Officer determines the following conditions are present, making it necessary to immediately initiate involuntary detention for the purposes of isolation or quarantine:</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There is reason to believe that the individual or group is, or is suspected to be, infected </w:t>
      </w:r>
      <w:r w:rsidR="00AD0B83" w:rsidRPr="00C009CF">
        <w:rPr>
          <w:rFonts w:ascii="Times New Roman" w:hAnsi="Times New Roman" w:cs="Times New Roman"/>
          <w:sz w:val="24"/>
          <w:szCs w:val="24"/>
        </w:rPr>
        <w:tab/>
      </w:r>
      <w:r w:rsidRPr="00C009CF">
        <w:rPr>
          <w:rFonts w:ascii="Times New Roman" w:hAnsi="Times New Roman" w:cs="Times New Roman"/>
          <w:sz w:val="24"/>
          <w:szCs w:val="24"/>
        </w:rPr>
        <w:t xml:space="preserve">with, exposed to, or contaminated with a communicable disease or chemical, biological, </w:t>
      </w:r>
      <w:r w:rsidR="00AD0B83" w:rsidRPr="00C009CF">
        <w:rPr>
          <w:rFonts w:ascii="Times New Roman" w:hAnsi="Times New Roman" w:cs="Times New Roman"/>
          <w:sz w:val="24"/>
          <w:szCs w:val="24"/>
        </w:rPr>
        <w:tab/>
      </w:r>
      <w:r w:rsidRPr="00C009CF">
        <w:rPr>
          <w:rFonts w:ascii="Times New Roman" w:hAnsi="Times New Roman" w:cs="Times New Roman"/>
          <w:sz w:val="24"/>
          <w:szCs w:val="24"/>
        </w:rPr>
        <w:t xml:space="preserve">or radiological agent that could spread to or contaminate others if remedial action is not </w:t>
      </w:r>
      <w:r w:rsidR="00AD0B83" w:rsidRPr="00C009CF">
        <w:rPr>
          <w:rFonts w:ascii="Times New Roman" w:hAnsi="Times New Roman" w:cs="Times New Roman"/>
          <w:sz w:val="24"/>
          <w:szCs w:val="24"/>
        </w:rPr>
        <w:tab/>
      </w:r>
      <w:r w:rsidRPr="00C009CF">
        <w:rPr>
          <w:rFonts w:ascii="Times New Roman" w:hAnsi="Times New Roman" w:cs="Times New Roman"/>
          <w:sz w:val="24"/>
          <w:szCs w:val="24"/>
        </w:rPr>
        <w:t>take</w:t>
      </w:r>
      <w:r w:rsidR="00EA372F" w:rsidRPr="00C009CF">
        <w:rPr>
          <w:rFonts w:ascii="Times New Roman" w:hAnsi="Times New Roman" w:cs="Times New Roman"/>
          <w:sz w:val="24"/>
          <w:szCs w:val="24"/>
        </w:rPr>
        <w:t>n</w:t>
      </w:r>
      <w:r w:rsidRPr="00C009CF">
        <w:rPr>
          <w:rFonts w:ascii="Times New Roman" w:hAnsi="Times New Roman" w:cs="Times New Roman"/>
          <w:sz w:val="24"/>
          <w:szCs w:val="24"/>
        </w:rPr>
        <w:t>; and</w:t>
      </w:r>
    </w:p>
    <w:p w:rsidR="00EB7461" w:rsidRPr="00C009CF" w:rsidRDefault="00EB7461" w:rsidP="0021352C">
      <w:pPr>
        <w:spacing w:after="0" w:line="240" w:lineRule="auto"/>
        <w:rPr>
          <w:rFonts w:ascii="Times New Roman" w:hAnsi="Times New Roman" w:cs="Times New Roman"/>
          <w:sz w:val="24"/>
          <w:szCs w:val="24"/>
        </w:rPr>
      </w:pP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ab/>
        <w:t xml:space="preserve">2.  There is a reason to believe that the individual or group would pose a serious and </w:t>
      </w:r>
      <w:r w:rsidR="00AD0B83" w:rsidRPr="00C009CF">
        <w:rPr>
          <w:rFonts w:ascii="Times New Roman" w:hAnsi="Times New Roman" w:cs="Times New Roman"/>
          <w:sz w:val="24"/>
          <w:szCs w:val="24"/>
        </w:rPr>
        <w:tab/>
      </w:r>
      <w:r w:rsidRPr="00C009CF">
        <w:rPr>
          <w:rFonts w:ascii="Times New Roman" w:hAnsi="Times New Roman" w:cs="Times New Roman"/>
          <w:sz w:val="24"/>
          <w:szCs w:val="24"/>
        </w:rPr>
        <w:t>imminent risk to the health and safety of others if n</w:t>
      </w:r>
      <w:r w:rsidR="00A243EA" w:rsidRPr="00C009CF">
        <w:rPr>
          <w:rFonts w:ascii="Times New Roman" w:hAnsi="Times New Roman" w:cs="Times New Roman"/>
          <w:sz w:val="24"/>
          <w:szCs w:val="24"/>
        </w:rPr>
        <w:t>ot isolated or quarantined; and</w:t>
      </w:r>
    </w:p>
    <w:p w:rsidR="00EB7461" w:rsidRPr="00C009CF" w:rsidRDefault="00EB7461"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3.  Seeking voluntary compliance would create a risk of serious harm.</w:t>
      </w:r>
    </w:p>
    <w:p w:rsidR="00C50CA0" w:rsidRPr="00C009CF" w:rsidRDefault="00C50CA0" w:rsidP="0021352C">
      <w:pPr>
        <w:spacing w:after="0" w:line="240" w:lineRule="auto"/>
        <w:rPr>
          <w:rFonts w:ascii="Times New Roman" w:hAnsi="Times New Roman" w:cs="Times New Roman"/>
          <w:sz w:val="24"/>
          <w:szCs w:val="24"/>
        </w:rPr>
      </w:pP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D. Initiation of Requests for Voluntary Compliance with Isolation or Quarantine</w:t>
      </w: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The Communicable Disease (CD) Investigations Team (consisting of the Community Health Supervisor, other public health nurses, regional epidemiologist, public health clerk, and other staff as necessary) will:</w:t>
      </w:r>
    </w:p>
    <w:p w:rsidR="00C50CA0" w:rsidRPr="00C009CF" w:rsidRDefault="00C50CA0" w:rsidP="0021352C">
      <w:pPr>
        <w:spacing w:after="0" w:line="240" w:lineRule="auto"/>
        <w:rPr>
          <w:rFonts w:ascii="Times New Roman" w:hAnsi="Times New Roman" w:cs="Times New Roman"/>
          <w:sz w:val="24"/>
          <w:szCs w:val="24"/>
        </w:rPr>
      </w:pP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  Initiate contact with the individual or group suspecte</w:t>
      </w:r>
      <w:r w:rsidR="00A243EA" w:rsidRPr="00C009CF">
        <w:rPr>
          <w:rFonts w:ascii="Times New Roman" w:hAnsi="Times New Roman" w:cs="Times New Roman"/>
          <w:sz w:val="24"/>
          <w:szCs w:val="24"/>
        </w:rPr>
        <w:t>d of being infected or exposed.</w:t>
      </w: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Determine whether interpretation services are needed to facilitate communication with </w:t>
      </w:r>
      <w:r w:rsidRPr="00C009CF">
        <w:rPr>
          <w:rFonts w:ascii="Times New Roman" w:hAnsi="Times New Roman" w:cs="Times New Roman"/>
          <w:sz w:val="24"/>
          <w:szCs w:val="24"/>
        </w:rPr>
        <w:tab/>
        <w:t xml:space="preserve">the person; if so, coordinate this issue with interpreter services to provide a certified </w:t>
      </w:r>
      <w:r w:rsidRPr="00C009CF">
        <w:rPr>
          <w:rFonts w:ascii="Times New Roman" w:hAnsi="Times New Roman" w:cs="Times New Roman"/>
          <w:sz w:val="24"/>
          <w:szCs w:val="24"/>
        </w:rPr>
        <w:tab/>
      </w:r>
      <w:r w:rsidR="00A243EA" w:rsidRPr="00C009CF">
        <w:rPr>
          <w:rFonts w:ascii="Times New Roman" w:hAnsi="Times New Roman" w:cs="Times New Roman"/>
          <w:sz w:val="24"/>
          <w:szCs w:val="24"/>
        </w:rPr>
        <w:t>medical interpreter.</w:t>
      </w: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Maintain documentation related to cases including dates and times of all verbal and </w:t>
      </w:r>
      <w:r w:rsidRPr="00C009CF">
        <w:rPr>
          <w:rFonts w:ascii="Times New Roman" w:hAnsi="Times New Roman" w:cs="Times New Roman"/>
          <w:sz w:val="24"/>
          <w:szCs w:val="24"/>
        </w:rPr>
        <w:tab/>
      </w:r>
      <w:r w:rsidR="00A243EA" w:rsidRPr="00C009CF">
        <w:rPr>
          <w:rFonts w:ascii="Times New Roman" w:hAnsi="Times New Roman" w:cs="Times New Roman"/>
          <w:sz w:val="24"/>
          <w:szCs w:val="24"/>
        </w:rPr>
        <w:t>written communications.</w:t>
      </w: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4.  Verbally communicate the following information to the individual or group:</w:t>
      </w:r>
    </w:p>
    <w:p w:rsidR="00C50CA0" w:rsidRPr="00C009CF" w:rsidRDefault="00C50CA0" w:rsidP="0021352C">
      <w:pPr>
        <w:spacing w:after="0" w:line="240" w:lineRule="auto"/>
        <w:rPr>
          <w:rFonts w:ascii="Times New Roman" w:hAnsi="Times New Roman" w:cs="Times New Roman"/>
          <w:sz w:val="24"/>
          <w:szCs w:val="24"/>
        </w:rPr>
      </w:pP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a. Explain the circumstances regarding the infection or exposure, the nature and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characteristics of the illness, and the potential for infection of others.  (Provide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written material when available.)</w:t>
      </w: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b. Request that the individual or group isolate or quarantine themselves.</w:t>
      </w: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c. Explain the process isolation and quarantine, what is expected of each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individual, how KCPHD will support their needs, and how long they must remain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under isolation</w:t>
      </w:r>
      <w:r w:rsidRPr="00C009CF">
        <w:rPr>
          <w:rFonts w:ascii="Times New Roman" w:hAnsi="Times New Roman" w:cs="Times New Roman"/>
          <w:sz w:val="24"/>
          <w:szCs w:val="24"/>
        </w:rPr>
        <w:tab/>
        <w:t>or quarantine.</w:t>
      </w: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d. If necessary, explain that the local Health Officer has authority to issue an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emergency detention order or petition the court </w:t>
      </w:r>
      <w:r w:rsidRPr="00C009CF">
        <w:rPr>
          <w:rFonts w:ascii="Times New Roman" w:hAnsi="Times New Roman" w:cs="Times New Roman"/>
          <w:i/>
          <w:sz w:val="24"/>
          <w:szCs w:val="24"/>
        </w:rPr>
        <w:t>ex parte</w:t>
      </w:r>
      <w:r w:rsidRPr="00C009CF">
        <w:rPr>
          <w:rFonts w:ascii="Times New Roman" w:hAnsi="Times New Roman" w:cs="Times New Roman"/>
          <w:sz w:val="24"/>
          <w:szCs w:val="24"/>
        </w:rPr>
        <w:t xml:space="preserve"> for an order authorizing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involuntary detention if the individual or group does not comply with the request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for isolation or quarantine.</w:t>
      </w:r>
    </w:p>
    <w:p w:rsidR="00C50CA0" w:rsidRPr="00C009CF" w:rsidRDefault="00C50CA0" w:rsidP="0021352C">
      <w:pPr>
        <w:spacing w:after="0" w:line="240" w:lineRule="auto"/>
        <w:rPr>
          <w:rFonts w:ascii="Times New Roman" w:hAnsi="Times New Roman" w:cs="Times New Roman"/>
          <w:sz w:val="24"/>
          <w:szCs w:val="24"/>
        </w:rPr>
      </w:pPr>
    </w:p>
    <w:p w:rsidR="00C50CA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E.  If an individual is a patient in a hospital, make contact with hospital staff as well as the patient to ensure hospital-based isolation and appropriate infection control measures are practiced, if indicated.</w:t>
      </w:r>
    </w:p>
    <w:p w:rsidR="00C50CA0" w:rsidRPr="00C009CF" w:rsidRDefault="00C50CA0" w:rsidP="0021352C">
      <w:pPr>
        <w:spacing w:after="0" w:line="240" w:lineRule="auto"/>
        <w:rPr>
          <w:rFonts w:ascii="Times New Roman" w:hAnsi="Times New Roman" w:cs="Times New Roman"/>
          <w:sz w:val="24"/>
          <w:szCs w:val="24"/>
        </w:rPr>
      </w:pPr>
    </w:p>
    <w:p w:rsidR="009746E0" w:rsidRPr="00C009CF" w:rsidRDefault="00C50CA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F.  Complete a </w:t>
      </w:r>
      <w:r w:rsidR="009746E0" w:rsidRPr="00C009CF">
        <w:rPr>
          <w:rFonts w:ascii="Times New Roman" w:hAnsi="Times New Roman" w:cs="Times New Roman"/>
          <w:sz w:val="24"/>
          <w:szCs w:val="24"/>
        </w:rPr>
        <w:t>written</w:t>
      </w:r>
      <w:r w:rsidRPr="00C009CF">
        <w:rPr>
          <w:rFonts w:ascii="Times New Roman" w:hAnsi="Times New Roman" w:cs="Times New Roman"/>
          <w:sz w:val="24"/>
          <w:szCs w:val="24"/>
        </w:rPr>
        <w:t xml:space="preserve"> request for voluntary compliance with isolation or quarantine </w:t>
      </w:r>
      <w:r w:rsidR="009746E0" w:rsidRPr="00C009CF">
        <w:rPr>
          <w:rFonts w:ascii="Times New Roman" w:hAnsi="Times New Roman" w:cs="Times New Roman"/>
          <w:sz w:val="24"/>
          <w:szCs w:val="24"/>
        </w:rPr>
        <w:t>instructions</w:t>
      </w:r>
      <w:r w:rsidRPr="00C009CF">
        <w:rPr>
          <w:rFonts w:ascii="Times New Roman" w:hAnsi="Times New Roman" w:cs="Times New Roman"/>
          <w:sz w:val="24"/>
          <w:szCs w:val="24"/>
        </w:rPr>
        <w:t xml:space="preserve"> </w:t>
      </w:r>
      <w:r w:rsidR="009746E0" w:rsidRPr="00C009CF">
        <w:rPr>
          <w:rFonts w:ascii="Times New Roman" w:hAnsi="Times New Roman" w:cs="Times New Roman"/>
          <w:sz w:val="24"/>
          <w:szCs w:val="24"/>
        </w:rPr>
        <w:t>to include the location and dates of isolation or quarantine, suspected disease, medical basis for isolation or quarantine, and relevant patient information.  Provide copies to the local Health Officer, Prosecuting Attorney, and patient.</w:t>
      </w:r>
    </w:p>
    <w:p w:rsidR="009746E0" w:rsidRPr="00C009CF" w:rsidRDefault="009746E0" w:rsidP="0021352C">
      <w:pPr>
        <w:spacing w:after="0" w:line="240" w:lineRule="auto"/>
        <w:rPr>
          <w:rFonts w:ascii="Times New Roman" w:hAnsi="Times New Roman" w:cs="Times New Roman"/>
          <w:sz w:val="24"/>
          <w:szCs w:val="24"/>
        </w:rPr>
      </w:pPr>
    </w:p>
    <w:p w:rsidR="009746E0" w:rsidRPr="00C009CF" w:rsidRDefault="009746E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G.  Alert the local Health Officer and Prosecuting Attorney about situations in which a person or group indicate unwillingness to comply.  Recommend consideration of the initiation of involuntary detention if warranted.</w:t>
      </w:r>
    </w:p>
    <w:p w:rsidR="009746E0" w:rsidRPr="00C009CF" w:rsidRDefault="009746E0" w:rsidP="0021352C">
      <w:pPr>
        <w:spacing w:after="0" w:line="240" w:lineRule="auto"/>
        <w:rPr>
          <w:rFonts w:ascii="Times New Roman" w:hAnsi="Times New Roman" w:cs="Times New Roman"/>
          <w:sz w:val="24"/>
          <w:szCs w:val="24"/>
        </w:rPr>
      </w:pPr>
    </w:p>
    <w:p w:rsidR="009746E0" w:rsidRPr="00C009CF" w:rsidRDefault="009746E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H.  Coordinate with the Regional Epidemiologist regarding the issuance of requests for voluntary compliance with isolation or quarantine instructions.</w:t>
      </w:r>
    </w:p>
    <w:p w:rsidR="009746E0" w:rsidRPr="00C009CF" w:rsidRDefault="009746E0" w:rsidP="0021352C">
      <w:pPr>
        <w:spacing w:after="0" w:line="240" w:lineRule="auto"/>
        <w:rPr>
          <w:rFonts w:ascii="Times New Roman" w:hAnsi="Times New Roman" w:cs="Times New Roman"/>
          <w:sz w:val="24"/>
          <w:szCs w:val="24"/>
        </w:rPr>
      </w:pPr>
    </w:p>
    <w:p w:rsidR="00C50CA0" w:rsidRPr="00C009CF" w:rsidRDefault="009746E0"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I.  Contact the identified individual</w:t>
      </w:r>
      <w:r w:rsidR="00C50CA0" w:rsidRPr="00C009CF">
        <w:rPr>
          <w:rFonts w:ascii="Times New Roman" w:hAnsi="Times New Roman" w:cs="Times New Roman"/>
          <w:sz w:val="24"/>
          <w:szCs w:val="24"/>
        </w:rPr>
        <w:t xml:space="preserve"> </w:t>
      </w:r>
      <w:r w:rsidR="001A73DF" w:rsidRPr="00C009CF">
        <w:rPr>
          <w:rFonts w:ascii="Times New Roman" w:hAnsi="Times New Roman" w:cs="Times New Roman"/>
          <w:sz w:val="24"/>
          <w:szCs w:val="24"/>
        </w:rPr>
        <w:t>to evaluate the suitability of their residence for isolation or quarantine; determine whether evaluation can be implemented using a telephone questionnaire or if an in-person review is necessary.</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J.  Immediately deliver an informational packet to the individual placed in isolation or quarantine.  Provide appropriate instructions and training, if needed, regarding the packet contents, KCPHD expectations, and infection control measures [Note: patients isolated within healthcare facilities may only require an informational packet; the healthcare facility may address training needs and infection control issues for the patient].</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K. Verify that the individual is at a specific location and monitor their health status.</w:t>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Develop a schedule of daily check-in calls for each individual under isolation or </w:t>
      </w:r>
      <w:r w:rsidRPr="00C009CF">
        <w:rPr>
          <w:rFonts w:ascii="Times New Roman" w:hAnsi="Times New Roman" w:cs="Times New Roman"/>
          <w:sz w:val="24"/>
          <w:szCs w:val="24"/>
        </w:rPr>
        <w:tab/>
        <w:t>quarantine.</w:t>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Continue conducting daily check-in calls with each individual until they are released </w:t>
      </w:r>
      <w:r w:rsidRPr="00C009CF">
        <w:rPr>
          <w:rFonts w:ascii="Times New Roman" w:hAnsi="Times New Roman" w:cs="Times New Roman"/>
          <w:sz w:val="24"/>
          <w:szCs w:val="24"/>
        </w:rPr>
        <w:tab/>
        <w:t>from isolation or quarantine.</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L.  Record information gathered during check in calls.</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M.  Respond to irregularities such as changes in healt</w:t>
      </w:r>
      <w:r w:rsidR="00360350" w:rsidRPr="00C009CF">
        <w:rPr>
          <w:rFonts w:ascii="Times New Roman" w:hAnsi="Times New Roman" w:cs="Times New Roman"/>
          <w:sz w:val="24"/>
          <w:szCs w:val="24"/>
        </w:rPr>
        <w:t>h status and failure to respond</w:t>
      </w:r>
      <w:r w:rsidRPr="00C009CF">
        <w:rPr>
          <w:rFonts w:ascii="Times New Roman" w:hAnsi="Times New Roman" w:cs="Times New Roman"/>
          <w:sz w:val="24"/>
          <w:szCs w:val="24"/>
        </w:rPr>
        <w:t xml:space="preserve"> to call(s) [e.g. request law enforcement or KCPHD staff to drive by; make contact with the patient’s healthcare provider, personal contacts or employer, etc.].</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If repeated attempts to locate individuals subject to isolation or quarantine, including telephone calls and site visits, are unsuccessful, coordinate with the Incident Commander, Prosecuting Attorney, and the local Health Officer regarding the need to pursue involuntary detention.</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N.  Document all requests for assistance.  Include the nature and specific type of assistance requested, and the date and time the request was made, including contact and phone number.  Reasonable requests for assistance could include food, water, clothing, shelter, means of communication, medication, medical care, special needs related to cultural and religious beliefs, and legal representation.</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O.  Follow up with referral agencies on requests for assistance as staffing and time allow.</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P.  Coordinate with hospital discharge planners to provide KCPHD with appropriate notice regarding the discharge of isolated patients.</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Q.  Ensure that patients are aware of the continuing requirements of isolation and appropriate infection control measures.</w:t>
      </w:r>
    </w:p>
    <w:p w:rsidR="001A73DF" w:rsidRPr="00C009CF" w:rsidRDefault="001A73DF" w:rsidP="0021352C">
      <w:pPr>
        <w:spacing w:after="0" w:line="240" w:lineRule="auto"/>
        <w:rPr>
          <w:rFonts w:ascii="Times New Roman" w:hAnsi="Times New Roman" w:cs="Times New Roman"/>
          <w:sz w:val="24"/>
          <w:szCs w:val="24"/>
        </w:rPr>
      </w:pP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R.  Involuntary Detention for Purposes of Isolation or Quarantine.</w:t>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The local Health Officer may authorize initiation of involuntary detention for the purposes of isolation or quarantine under the following conditions:</w:t>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ab/>
        <w:t xml:space="preserve">1.  There is reason to believe that the individual or group is, or is </w:t>
      </w:r>
      <w:r w:rsidR="00AB688B" w:rsidRPr="00C009CF">
        <w:rPr>
          <w:rFonts w:ascii="Times New Roman" w:hAnsi="Times New Roman" w:cs="Times New Roman"/>
          <w:sz w:val="24"/>
          <w:szCs w:val="24"/>
        </w:rPr>
        <w:t>suspected</w:t>
      </w:r>
      <w:r w:rsidRPr="00C009CF">
        <w:rPr>
          <w:rFonts w:ascii="Times New Roman" w:hAnsi="Times New Roman" w:cs="Times New Roman"/>
          <w:sz w:val="24"/>
          <w:szCs w:val="24"/>
        </w:rPr>
        <w:t xml:space="preserve"> to be, infected </w:t>
      </w:r>
      <w:r w:rsidR="00AB688B" w:rsidRPr="00C009CF">
        <w:rPr>
          <w:rFonts w:ascii="Times New Roman" w:hAnsi="Times New Roman" w:cs="Times New Roman"/>
          <w:sz w:val="24"/>
          <w:szCs w:val="24"/>
        </w:rPr>
        <w:tab/>
      </w:r>
      <w:r w:rsidRPr="00C009CF">
        <w:rPr>
          <w:rFonts w:ascii="Times New Roman" w:hAnsi="Times New Roman" w:cs="Times New Roman"/>
          <w:sz w:val="24"/>
          <w:szCs w:val="24"/>
        </w:rPr>
        <w:t xml:space="preserve">with, exposed to, or contaminated with a communicable </w:t>
      </w:r>
      <w:r w:rsidR="00AB688B" w:rsidRPr="00C009CF">
        <w:rPr>
          <w:rFonts w:ascii="Times New Roman" w:hAnsi="Times New Roman" w:cs="Times New Roman"/>
          <w:sz w:val="24"/>
          <w:szCs w:val="24"/>
        </w:rPr>
        <w:t>disease</w:t>
      </w:r>
      <w:r w:rsidRPr="00C009CF">
        <w:rPr>
          <w:rFonts w:ascii="Times New Roman" w:hAnsi="Times New Roman" w:cs="Times New Roman"/>
          <w:sz w:val="24"/>
          <w:szCs w:val="24"/>
        </w:rPr>
        <w:t xml:space="preserve"> or chemical, biological, </w:t>
      </w:r>
      <w:r w:rsidR="00AB688B" w:rsidRPr="00C009CF">
        <w:rPr>
          <w:rFonts w:ascii="Times New Roman" w:hAnsi="Times New Roman" w:cs="Times New Roman"/>
          <w:sz w:val="24"/>
          <w:szCs w:val="24"/>
        </w:rPr>
        <w:tab/>
      </w:r>
      <w:r w:rsidRPr="00C009CF">
        <w:rPr>
          <w:rFonts w:ascii="Times New Roman" w:hAnsi="Times New Roman" w:cs="Times New Roman"/>
          <w:sz w:val="24"/>
          <w:szCs w:val="24"/>
        </w:rPr>
        <w:t xml:space="preserve">or radiological agent that </w:t>
      </w:r>
      <w:r w:rsidR="00AB688B" w:rsidRPr="00C009CF">
        <w:rPr>
          <w:rFonts w:ascii="Times New Roman" w:hAnsi="Times New Roman" w:cs="Times New Roman"/>
          <w:sz w:val="24"/>
          <w:szCs w:val="24"/>
        </w:rPr>
        <w:t>could</w:t>
      </w:r>
      <w:r w:rsidRPr="00C009CF">
        <w:rPr>
          <w:rFonts w:ascii="Times New Roman" w:hAnsi="Times New Roman" w:cs="Times New Roman"/>
          <w:sz w:val="24"/>
          <w:szCs w:val="24"/>
        </w:rPr>
        <w:t xml:space="preserve"> spread to or contaminate others if remedial action is not </w:t>
      </w:r>
      <w:r w:rsidR="00AB688B" w:rsidRPr="00C009CF">
        <w:rPr>
          <w:rFonts w:ascii="Times New Roman" w:hAnsi="Times New Roman" w:cs="Times New Roman"/>
          <w:sz w:val="24"/>
          <w:szCs w:val="24"/>
        </w:rPr>
        <w:tab/>
      </w:r>
      <w:r w:rsidR="00A243EA" w:rsidRPr="00C009CF">
        <w:rPr>
          <w:rFonts w:ascii="Times New Roman" w:hAnsi="Times New Roman" w:cs="Times New Roman"/>
          <w:sz w:val="24"/>
          <w:szCs w:val="24"/>
        </w:rPr>
        <w:t>take</w:t>
      </w:r>
      <w:r w:rsidR="00C3038B" w:rsidRPr="00C009CF">
        <w:rPr>
          <w:rFonts w:ascii="Times New Roman" w:hAnsi="Times New Roman" w:cs="Times New Roman"/>
          <w:sz w:val="24"/>
          <w:szCs w:val="24"/>
        </w:rPr>
        <w:t>n</w:t>
      </w:r>
      <w:r w:rsidR="00A243EA" w:rsidRPr="00C009CF">
        <w:rPr>
          <w:rFonts w:ascii="Times New Roman" w:hAnsi="Times New Roman" w:cs="Times New Roman"/>
          <w:sz w:val="24"/>
          <w:szCs w:val="24"/>
        </w:rPr>
        <w:t>; and</w:t>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There is reason to believe that the individual or group would pose a serious and </w:t>
      </w:r>
      <w:r w:rsidR="00AB688B" w:rsidRPr="00C009CF">
        <w:rPr>
          <w:rFonts w:ascii="Times New Roman" w:hAnsi="Times New Roman" w:cs="Times New Roman"/>
          <w:sz w:val="24"/>
          <w:szCs w:val="24"/>
        </w:rPr>
        <w:tab/>
        <w:t>imminent</w:t>
      </w:r>
      <w:r w:rsidRPr="00C009CF">
        <w:rPr>
          <w:rFonts w:ascii="Times New Roman" w:hAnsi="Times New Roman" w:cs="Times New Roman"/>
          <w:sz w:val="24"/>
          <w:szCs w:val="24"/>
        </w:rPr>
        <w:t xml:space="preserve"> risk to the health and safety of others if not detained for </w:t>
      </w:r>
      <w:r w:rsidR="00AB688B" w:rsidRPr="00C009CF">
        <w:rPr>
          <w:rFonts w:ascii="Times New Roman" w:hAnsi="Times New Roman" w:cs="Times New Roman"/>
          <w:sz w:val="24"/>
          <w:szCs w:val="24"/>
        </w:rPr>
        <w:t>purposes</w:t>
      </w:r>
      <w:r w:rsidRPr="00C009CF">
        <w:rPr>
          <w:rFonts w:ascii="Times New Roman" w:hAnsi="Times New Roman" w:cs="Times New Roman"/>
          <w:sz w:val="24"/>
          <w:szCs w:val="24"/>
        </w:rPr>
        <w:t xml:space="preserve"> of isolation or </w:t>
      </w:r>
      <w:r w:rsidR="00AB688B" w:rsidRPr="00C009CF">
        <w:rPr>
          <w:rFonts w:ascii="Times New Roman" w:hAnsi="Times New Roman" w:cs="Times New Roman"/>
          <w:sz w:val="24"/>
          <w:szCs w:val="24"/>
        </w:rPr>
        <w:tab/>
      </w:r>
      <w:r w:rsidR="00A243EA" w:rsidRPr="00C009CF">
        <w:rPr>
          <w:rFonts w:ascii="Times New Roman" w:hAnsi="Times New Roman" w:cs="Times New Roman"/>
          <w:sz w:val="24"/>
          <w:szCs w:val="24"/>
        </w:rPr>
        <w:t>quarantine; and</w:t>
      </w:r>
    </w:p>
    <w:p w:rsidR="001A73DF" w:rsidRPr="00C009CF" w:rsidRDefault="001A73DF"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w:t>
      </w:r>
      <w:r w:rsidR="00AB688B" w:rsidRPr="00C009CF">
        <w:rPr>
          <w:rFonts w:ascii="Times New Roman" w:hAnsi="Times New Roman" w:cs="Times New Roman"/>
          <w:sz w:val="24"/>
          <w:szCs w:val="24"/>
        </w:rPr>
        <w:t xml:space="preserve">KCPHD has made reasonable efforts, which have been documented, to obtain </w:t>
      </w:r>
      <w:r w:rsidR="00AB688B" w:rsidRPr="00C009CF">
        <w:rPr>
          <w:rFonts w:ascii="Times New Roman" w:hAnsi="Times New Roman" w:cs="Times New Roman"/>
          <w:sz w:val="24"/>
          <w:szCs w:val="24"/>
        </w:rPr>
        <w:tab/>
        <w:t xml:space="preserve">cooperation and compliance from the individual or group with requests for medical </w:t>
      </w:r>
      <w:r w:rsidR="00AB688B" w:rsidRPr="00C009CF">
        <w:rPr>
          <w:rFonts w:ascii="Times New Roman" w:hAnsi="Times New Roman" w:cs="Times New Roman"/>
          <w:sz w:val="24"/>
          <w:szCs w:val="24"/>
        </w:rPr>
        <w:tab/>
        <w:t xml:space="preserve">examination, testing, treatment, counseling, vaccination, decontamination of persons or </w:t>
      </w:r>
      <w:r w:rsidR="00AB688B" w:rsidRPr="00C009CF">
        <w:rPr>
          <w:rFonts w:ascii="Times New Roman" w:hAnsi="Times New Roman" w:cs="Times New Roman"/>
          <w:sz w:val="24"/>
          <w:szCs w:val="24"/>
        </w:rPr>
        <w:tab/>
        <w:t xml:space="preserve">animals, isolation, quarantine, or inspection and closure of facilities, or the local Health </w:t>
      </w:r>
      <w:r w:rsidR="00AB688B" w:rsidRPr="00C009CF">
        <w:rPr>
          <w:rFonts w:ascii="Times New Roman" w:hAnsi="Times New Roman" w:cs="Times New Roman"/>
          <w:sz w:val="24"/>
          <w:szCs w:val="24"/>
        </w:rPr>
        <w:tab/>
        <w:t xml:space="preserve">Officer has determined that seeking voluntary compliance would create a risk of serious </w:t>
      </w:r>
      <w:r w:rsidR="00AB688B" w:rsidRPr="00C009CF">
        <w:rPr>
          <w:rFonts w:ascii="Times New Roman" w:hAnsi="Times New Roman" w:cs="Times New Roman"/>
          <w:sz w:val="24"/>
          <w:szCs w:val="24"/>
        </w:rPr>
        <w:tab/>
        <w:t>harm.</w:t>
      </w:r>
    </w:p>
    <w:p w:rsidR="00AB688B" w:rsidRPr="00C009CF" w:rsidRDefault="00AB688B" w:rsidP="0021352C">
      <w:pPr>
        <w:spacing w:after="0" w:line="240" w:lineRule="auto"/>
        <w:rPr>
          <w:rFonts w:ascii="Times New Roman" w:hAnsi="Times New Roman" w:cs="Times New Roman"/>
          <w:sz w:val="24"/>
          <w:szCs w:val="24"/>
        </w:rPr>
      </w:pPr>
    </w:p>
    <w:p w:rsidR="00AB688B" w:rsidRPr="00C009CF" w:rsidRDefault="00AB688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S.  The local Health Officer may petition the Superior Court for an order authorizing continued detention for up to 30 days following the initial 10-day detention, pursuant to WAC 246-100-040(5).  In order to grant the petition, the court must find clear, cogent, and convincing evidence that isolation or quarantine is necessary to prevent a serious and imminent risk to the health and safety of others.  If necessary, the local Health Officer may petition the Superior Court for one additional 30-day period of detention, pursuant to WAC 246-100-040(6).</w:t>
      </w:r>
    </w:p>
    <w:p w:rsidR="00AB688B" w:rsidRPr="00C009CF" w:rsidRDefault="00AB688B" w:rsidP="0021352C">
      <w:pPr>
        <w:spacing w:after="0" w:line="240" w:lineRule="auto"/>
        <w:rPr>
          <w:rFonts w:ascii="Times New Roman" w:hAnsi="Times New Roman" w:cs="Times New Roman"/>
          <w:sz w:val="24"/>
          <w:szCs w:val="24"/>
        </w:rPr>
      </w:pPr>
    </w:p>
    <w:p w:rsidR="00AB688B" w:rsidRPr="00C009CF" w:rsidRDefault="00AB688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T.  The Kittitas County Prosecuting Attorney’s Office will represent the local Health Officer in court proceedings for involuntary detention.</w:t>
      </w:r>
    </w:p>
    <w:p w:rsidR="00AB688B" w:rsidRPr="00C009CF" w:rsidRDefault="00AB688B" w:rsidP="0021352C">
      <w:pPr>
        <w:spacing w:after="0" w:line="240" w:lineRule="auto"/>
        <w:rPr>
          <w:rFonts w:ascii="Times New Roman" w:hAnsi="Times New Roman" w:cs="Times New Roman"/>
          <w:sz w:val="24"/>
          <w:szCs w:val="24"/>
        </w:rPr>
      </w:pPr>
    </w:p>
    <w:p w:rsidR="00AB688B" w:rsidRPr="00C009CF" w:rsidRDefault="00AB688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U.  The Kittitas County Prosecuting Attorney will coordinate with and brief law enforcement officials for the jurisdiction(s) in which emergency detention orders or court orders will be served.  If necessary, the Prosecuting Attorney will request law enforcement support for enforcement of detention orders.</w:t>
      </w:r>
    </w:p>
    <w:p w:rsidR="00AB688B" w:rsidRPr="00C009CF" w:rsidRDefault="00AB688B" w:rsidP="0021352C">
      <w:pPr>
        <w:spacing w:after="0" w:line="240" w:lineRule="auto"/>
        <w:rPr>
          <w:rFonts w:ascii="Times New Roman" w:hAnsi="Times New Roman" w:cs="Times New Roman"/>
          <w:sz w:val="24"/>
          <w:szCs w:val="24"/>
        </w:rPr>
      </w:pPr>
    </w:p>
    <w:p w:rsidR="00AB688B" w:rsidRPr="00C009CF" w:rsidRDefault="00AB688B"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 The Communicable Disease Investigation Team Leader will provide technical information to law enforcement regarding the nature of the illness and appropriate protective actions and equipment to be used during enforcement of orders.</w:t>
      </w:r>
    </w:p>
    <w:p w:rsidR="006A7BDA" w:rsidRPr="00C009CF" w:rsidRDefault="006A7BDA" w:rsidP="0021352C">
      <w:pPr>
        <w:spacing w:after="0" w:line="240" w:lineRule="auto"/>
        <w:rPr>
          <w:rFonts w:ascii="Times New Roman" w:hAnsi="Times New Roman" w:cs="Times New Roman"/>
          <w:sz w:val="24"/>
          <w:szCs w:val="24"/>
        </w:rPr>
      </w:pPr>
    </w:p>
    <w:p w:rsidR="006A7BDA" w:rsidRPr="00C009CF" w:rsidRDefault="006A7BDA"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W.  The Incident Commander, local Health Officer, Prosecuting Attorney, and logistics</w:t>
      </w:r>
      <w:r w:rsidR="00902CCC" w:rsidRPr="00C009CF">
        <w:rPr>
          <w:rFonts w:ascii="Times New Roman" w:hAnsi="Times New Roman" w:cs="Times New Roman"/>
          <w:sz w:val="24"/>
          <w:szCs w:val="24"/>
        </w:rPr>
        <w:t xml:space="preserve"> will resolve issues related to locations for detained persons.  Detentions will occur in the least restrictive settings possible that do not endanger the health of the public.</w:t>
      </w:r>
    </w:p>
    <w:p w:rsidR="00902CCC" w:rsidRPr="00C009CF" w:rsidRDefault="00902CCC" w:rsidP="0021352C">
      <w:pPr>
        <w:spacing w:after="0" w:line="240" w:lineRule="auto"/>
        <w:rPr>
          <w:rFonts w:ascii="Times New Roman" w:hAnsi="Times New Roman" w:cs="Times New Roman"/>
          <w:sz w:val="24"/>
          <w:szCs w:val="24"/>
        </w:rPr>
      </w:pPr>
    </w:p>
    <w:p w:rsidR="00902CCC" w:rsidRPr="00C009CF" w:rsidRDefault="00902CCC"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X.  KCPHD will provide monitoring and support services to persons involuntarily detained, using the protocols applicable to persons who are voluntarily complying with requests for isolation or quarantine.  Modified protocols may be necessary if the location for detention is a correctional facility or other secure residential facility.</w:t>
      </w:r>
    </w:p>
    <w:p w:rsidR="00902CCC" w:rsidRPr="00C009CF" w:rsidRDefault="00902CCC" w:rsidP="0021352C">
      <w:pPr>
        <w:spacing w:after="0" w:line="240" w:lineRule="auto"/>
        <w:rPr>
          <w:rFonts w:ascii="Times New Roman" w:hAnsi="Times New Roman" w:cs="Times New Roman"/>
          <w:sz w:val="24"/>
          <w:szCs w:val="24"/>
        </w:rPr>
      </w:pPr>
    </w:p>
    <w:p w:rsidR="00902CCC" w:rsidRPr="00C009CF" w:rsidRDefault="00902CCC"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Y.  Release from Isolation or quarantine will include the following:</w:t>
      </w:r>
    </w:p>
    <w:p w:rsidR="00902CCC" w:rsidRPr="00C009CF" w:rsidRDefault="00902CCC" w:rsidP="0021352C">
      <w:pPr>
        <w:spacing w:after="0" w:line="240" w:lineRule="auto"/>
        <w:rPr>
          <w:rFonts w:ascii="Times New Roman" w:hAnsi="Times New Roman" w:cs="Times New Roman"/>
          <w:sz w:val="24"/>
          <w:szCs w:val="24"/>
        </w:rPr>
      </w:pPr>
    </w:p>
    <w:p w:rsidR="00902CCC" w:rsidRPr="00C009CF" w:rsidRDefault="00902CCC"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ab/>
        <w:t xml:space="preserve">1.  The local Health Officer will release an individual or group from voluntary </w:t>
      </w:r>
      <w:r w:rsidRPr="00C009CF">
        <w:rPr>
          <w:rFonts w:ascii="Times New Roman" w:hAnsi="Times New Roman" w:cs="Times New Roman"/>
          <w:sz w:val="24"/>
          <w:szCs w:val="24"/>
        </w:rPr>
        <w:tab/>
        <w:t xml:space="preserve">compliance with isolation or quarantine when isolation or quarantine is no longer </w:t>
      </w:r>
      <w:r w:rsidRPr="00C009CF">
        <w:rPr>
          <w:rFonts w:ascii="Times New Roman" w:hAnsi="Times New Roman" w:cs="Times New Roman"/>
          <w:sz w:val="24"/>
          <w:szCs w:val="24"/>
        </w:rPr>
        <w:tab/>
        <w:t>necessary as a strategy to control a co</w:t>
      </w:r>
      <w:r w:rsidR="00A243EA" w:rsidRPr="00C009CF">
        <w:rPr>
          <w:rFonts w:ascii="Times New Roman" w:hAnsi="Times New Roman" w:cs="Times New Roman"/>
          <w:sz w:val="24"/>
          <w:szCs w:val="24"/>
        </w:rPr>
        <w:t>mmunicable disease.</w:t>
      </w:r>
    </w:p>
    <w:p w:rsidR="00902CCC" w:rsidRPr="00C009CF" w:rsidRDefault="00902CCC"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The local Health Officer will release an individual or group from involuntary </w:t>
      </w:r>
      <w:r w:rsidRPr="00C009CF">
        <w:rPr>
          <w:rFonts w:ascii="Times New Roman" w:hAnsi="Times New Roman" w:cs="Times New Roman"/>
          <w:sz w:val="24"/>
          <w:szCs w:val="24"/>
        </w:rPr>
        <w:tab/>
        <w:t xml:space="preserve">detention for purposes of isolation or quarantine based on if the individual is no longer </w:t>
      </w:r>
      <w:r w:rsidRPr="00C009CF">
        <w:rPr>
          <w:rFonts w:ascii="Times New Roman" w:hAnsi="Times New Roman" w:cs="Times New Roman"/>
          <w:sz w:val="24"/>
          <w:szCs w:val="24"/>
        </w:rPr>
        <w:tab/>
        <w:t xml:space="preserve">suspected to be infected with, exposed to, or contaminated with a communicable disease </w:t>
      </w:r>
      <w:r w:rsidRPr="00C009CF">
        <w:rPr>
          <w:rFonts w:ascii="Times New Roman" w:hAnsi="Times New Roman" w:cs="Times New Roman"/>
          <w:sz w:val="24"/>
          <w:szCs w:val="24"/>
        </w:rPr>
        <w:tab/>
        <w:t xml:space="preserve">or chemical, biological, or radiological agent; or the individual is no longer deemed to </w:t>
      </w:r>
      <w:r w:rsidRPr="00C009CF">
        <w:rPr>
          <w:rFonts w:ascii="Times New Roman" w:hAnsi="Times New Roman" w:cs="Times New Roman"/>
          <w:sz w:val="24"/>
          <w:szCs w:val="24"/>
        </w:rPr>
        <w:tab/>
        <w:t xml:space="preserve">pose a serious and imminent risk to the health and safety of others if released from </w:t>
      </w:r>
      <w:r w:rsidRPr="00C009CF">
        <w:rPr>
          <w:rFonts w:ascii="Times New Roman" w:hAnsi="Times New Roman" w:cs="Times New Roman"/>
          <w:sz w:val="24"/>
          <w:szCs w:val="24"/>
        </w:rPr>
        <w:tab/>
      </w:r>
      <w:r w:rsidR="00A243EA" w:rsidRPr="00C009CF">
        <w:rPr>
          <w:rFonts w:ascii="Times New Roman" w:hAnsi="Times New Roman" w:cs="Times New Roman"/>
          <w:sz w:val="24"/>
          <w:szCs w:val="24"/>
        </w:rPr>
        <w:t>isolation or quarantine.</w:t>
      </w:r>
    </w:p>
    <w:p w:rsidR="00902CCC" w:rsidRPr="00C009CF" w:rsidRDefault="00902CCC" w:rsidP="0021352C">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If release of a detained person is authorized before the expiration of a detention order, </w:t>
      </w:r>
      <w:r w:rsidRPr="00C009CF">
        <w:rPr>
          <w:rFonts w:ascii="Times New Roman" w:hAnsi="Times New Roman" w:cs="Times New Roman"/>
          <w:sz w:val="24"/>
          <w:szCs w:val="24"/>
        </w:rPr>
        <w:tab/>
        <w:t xml:space="preserve">the Prosecuting Attorney’s office will coordinate the activities necessary to accomplish </w:t>
      </w:r>
      <w:r w:rsidRPr="00C009CF">
        <w:rPr>
          <w:rFonts w:ascii="Times New Roman" w:hAnsi="Times New Roman" w:cs="Times New Roman"/>
          <w:sz w:val="24"/>
          <w:szCs w:val="24"/>
        </w:rPr>
        <w:tab/>
        <w:t>release.</w:t>
      </w:r>
    </w:p>
    <w:p w:rsidR="00BF5D74" w:rsidRPr="00C009CF" w:rsidRDefault="00BF5D74">
      <w:pPr>
        <w:rPr>
          <w:rFonts w:ascii="Times New Roman" w:hAnsi="Times New Roman" w:cs="Times New Roman"/>
          <w:sz w:val="24"/>
          <w:szCs w:val="24"/>
        </w:rPr>
      </w:pPr>
      <w:r w:rsidRPr="00C009CF">
        <w:rPr>
          <w:rFonts w:ascii="Times New Roman" w:hAnsi="Times New Roman" w:cs="Times New Roman"/>
          <w:sz w:val="24"/>
          <w:szCs w:val="24"/>
        </w:rPr>
        <w:br w:type="page"/>
      </w:r>
    </w:p>
    <w:p w:rsidR="00BF5D74" w:rsidRPr="00C009CF" w:rsidRDefault="00BF5D74" w:rsidP="00BF5D74">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lastRenderedPageBreak/>
        <w:t>Kittitas County Public Health Department</w:t>
      </w:r>
    </w:p>
    <w:p w:rsidR="00BF5D74" w:rsidRPr="00C009CF" w:rsidRDefault="00BF5D74" w:rsidP="00BF5D74">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Medical Countermeasures and Material Management</w:t>
      </w:r>
    </w:p>
    <w:p w:rsidR="00BF5D74" w:rsidRPr="00C009CF" w:rsidRDefault="00BF5D74" w:rsidP="00BF5D74">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Annex C</w:t>
      </w:r>
    </w:p>
    <w:p w:rsidR="00BF5D74" w:rsidRPr="00C009CF" w:rsidRDefault="00BF5D74" w:rsidP="00BF5D74">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Table of Contents</w:t>
      </w:r>
    </w:p>
    <w:p w:rsidR="00BF5D74" w:rsidRPr="00C009CF" w:rsidRDefault="00BF5D74" w:rsidP="00BF5D74">
      <w:pPr>
        <w:spacing w:after="0" w:line="240" w:lineRule="auto"/>
        <w:jc w:val="center"/>
        <w:rPr>
          <w:rFonts w:ascii="Times New Roman" w:hAnsi="Times New Roman" w:cs="Times New Roman"/>
          <w:sz w:val="24"/>
          <w:szCs w:val="24"/>
        </w:rPr>
      </w:pPr>
    </w:p>
    <w:p w:rsidR="00BF5D74" w:rsidRPr="00C009CF" w:rsidRDefault="00BF5D7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 PURPOSE</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C9157B">
        <w:rPr>
          <w:rFonts w:ascii="Times New Roman" w:hAnsi="Times New Roman" w:cs="Times New Roman"/>
          <w:sz w:val="24"/>
          <w:szCs w:val="24"/>
        </w:rPr>
        <w:t>45</w:t>
      </w:r>
    </w:p>
    <w:p w:rsidR="00BF5D74" w:rsidRPr="00C009CF" w:rsidRDefault="00BF5D74" w:rsidP="00BF5D74">
      <w:pPr>
        <w:spacing w:after="0" w:line="240" w:lineRule="auto"/>
        <w:rPr>
          <w:rFonts w:ascii="Times New Roman" w:hAnsi="Times New Roman" w:cs="Times New Roman"/>
          <w:sz w:val="24"/>
          <w:szCs w:val="24"/>
        </w:rPr>
      </w:pPr>
    </w:p>
    <w:p w:rsidR="00BF5D74" w:rsidRPr="00C009CF" w:rsidRDefault="00BF5D7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II. ASSUMPTIONS AND LIMITATIONS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C9157B">
        <w:rPr>
          <w:rFonts w:ascii="Times New Roman" w:hAnsi="Times New Roman" w:cs="Times New Roman"/>
          <w:sz w:val="24"/>
          <w:szCs w:val="24"/>
        </w:rPr>
        <w:t>45</w:t>
      </w:r>
    </w:p>
    <w:p w:rsidR="00BF5D74" w:rsidRPr="00C009CF" w:rsidRDefault="00BF5D74" w:rsidP="00BF5D74">
      <w:pPr>
        <w:spacing w:after="0" w:line="240" w:lineRule="auto"/>
        <w:rPr>
          <w:rFonts w:ascii="Times New Roman" w:hAnsi="Times New Roman" w:cs="Times New Roman"/>
          <w:sz w:val="24"/>
          <w:szCs w:val="24"/>
        </w:rPr>
      </w:pPr>
    </w:p>
    <w:p w:rsidR="00BF5D74" w:rsidRPr="00C009CF" w:rsidRDefault="00BF5D7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III. COMMAND AND CONTROL</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C9157B">
        <w:rPr>
          <w:rFonts w:ascii="Times New Roman" w:hAnsi="Times New Roman" w:cs="Times New Roman"/>
          <w:sz w:val="24"/>
          <w:szCs w:val="24"/>
        </w:rPr>
        <w:t>45-46</w:t>
      </w:r>
    </w:p>
    <w:p w:rsidR="00BF5D74" w:rsidRPr="00C009CF" w:rsidRDefault="00BF5D74" w:rsidP="00BF5D74">
      <w:pPr>
        <w:spacing w:after="0" w:line="240" w:lineRule="auto"/>
        <w:rPr>
          <w:rFonts w:ascii="Times New Roman" w:hAnsi="Times New Roman" w:cs="Times New Roman"/>
          <w:sz w:val="24"/>
          <w:szCs w:val="24"/>
        </w:rPr>
      </w:pPr>
    </w:p>
    <w:p w:rsidR="00BF5D74" w:rsidRPr="00C009CF" w:rsidRDefault="00BF5D7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IV. RESPONSIBILITIES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FB52C5">
        <w:rPr>
          <w:rFonts w:ascii="Times New Roman" w:hAnsi="Times New Roman" w:cs="Times New Roman"/>
          <w:sz w:val="24"/>
          <w:szCs w:val="24"/>
        </w:rPr>
        <w:t>46-47</w:t>
      </w:r>
    </w:p>
    <w:p w:rsidR="00BF5D74" w:rsidRPr="00C009CF" w:rsidRDefault="00BF5D74" w:rsidP="00BF5D74">
      <w:pPr>
        <w:spacing w:after="0" w:line="240" w:lineRule="auto"/>
        <w:rPr>
          <w:rFonts w:ascii="Times New Roman" w:hAnsi="Times New Roman" w:cs="Times New Roman"/>
          <w:sz w:val="24"/>
          <w:szCs w:val="24"/>
        </w:rPr>
      </w:pPr>
    </w:p>
    <w:p w:rsidR="00BF5D74" w:rsidRPr="00C009CF" w:rsidRDefault="009E0FC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 OPE</w:t>
      </w:r>
      <w:r w:rsidR="00BF5D74" w:rsidRPr="00C009CF">
        <w:rPr>
          <w:rFonts w:ascii="Times New Roman" w:hAnsi="Times New Roman" w:cs="Times New Roman"/>
          <w:sz w:val="24"/>
          <w:szCs w:val="24"/>
        </w:rPr>
        <w:t>RATIONS</w:t>
      </w:r>
      <w:r w:rsidR="00BF5D74" w:rsidRPr="00C009CF">
        <w:rPr>
          <w:rFonts w:ascii="Times New Roman" w:hAnsi="Times New Roman" w:cs="Times New Roman"/>
          <w:sz w:val="24"/>
          <w:szCs w:val="24"/>
        </w:rPr>
        <w:tab/>
      </w:r>
      <w:r w:rsidR="00BF5D74" w:rsidRPr="00C009CF">
        <w:rPr>
          <w:rFonts w:ascii="Times New Roman" w:hAnsi="Times New Roman" w:cs="Times New Roman"/>
          <w:sz w:val="24"/>
          <w:szCs w:val="24"/>
        </w:rPr>
        <w:tab/>
      </w:r>
      <w:r w:rsidR="00BF5D74" w:rsidRPr="00C009CF">
        <w:rPr>
          <w:rFonts w:ascii="Times New Roman" w:hAnsi="Times New Roman" w:cs="Times New Roman"/>
          <w:sz w:val="24"/>
          <w:szCs w:val="24"/>
        </w:rPr>
        <w:tab/>
      </w:r>
      <w:r w:rsidR="00BF5D74" w:rsidRPr="00C009CF">
        <w:rPr>
          <w:rFonts w:ascii="Times New Roman" w:hAnsi="Times New Roman" w:cs="Times New Roman"/>
          <w:sz w:val="24"/>
          <w:szCs w:val="24"/>
        </w:rPr>
        <w:tab/>
      </w:r>
      <w:r w:rsidR="00BF5D74" w:rsidRPr="00C009CF">
        <w:rPr>
          <w:rFonts w:ascii="Times New Roman" w:hAnsi="Times New Roman" w:cs="Times New Roman"/>
          <w:sz w:val="24"/>
          <w:szCs w:val="24"/>
        </w:rPr>
        <w:tab/>
      </w:r>
      <w:r w:rsidR="00BF5D74" w:rsidRPr="00C009CF">
        <w:rPr>
          <w:rFonts w:ascii="Times New Roman" w:hAnsi="Times New Roman" w:cs="Times New Roman"/>
          <w:sz w:val="24"/>
          <w:szCs w:val="24"/>
        </w:rPr>
        <w:tab/>
      </w:r>
      <w:r w:rsidR="00BF5D74" w:rsidRPr="00C009CF">
        <w:rPr>
          <w:rFonts w:ascii="Times New Roman" w:hAnsi="Times New Roman" w:cs="Times New Roman"/>
          <w:sz w:val="24"/>
          <w:szCs w:val="24"/>
        </w:rPr>
        <w:tab/>
      </w:r>
      <w:r w:rsidR="00BF5D74" w:rsidRPr="00C009CF">
        <w:rPr>
          <w:rFonts w:ascii="Times New Roman" w:hAnsi="Times New Roman" w:cs="Times New Roman"/>
          <w:sz w:val="24"/>
          <w:szCs w:val="24"/>
        </w:rPr>
        <w:tab/>
      </w:r>
      <w:r w:rsidR="00910E32">
        <w:rPr>
          <w:rFonts w:ascii="Times New Roman" w:hAnsi="Times New Roman" w:cs="Times New Roman"/>
          <w:sz w:val="24"/>
          <w:szCs w:val="24"/>
        </w:rPr>
        <w:t>47-50</w:t>
      </w:r>
    </w:p>
    <w:p w:rsidR="009E0FC4" w:rsidRPr="00C009CF" w:rsidRDefault="009E0FC4" w:rsidP="00BF5D74">
      <w:pPr>
        <w:spacing w:after="0" w:line="240" w:lineRule="auto"/>
        <w:rPr>
          <w:rFonts w:ascii="Times New Roman" w:hAnsi="Times New Roman" w:cs="Times New Roman"/>
          <w:sz w:val="24"/>
          <w:szCs w:val="24"/>
        </w:rPr>
      </w:pPr>
    </w:p>
    <w:p w:rsidR="009E0FC4" w:rsidRPr="00C009CF" w:rsidRDefault="009E0FC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VI. ATTACHMENTS</w:t>
      </w:r>
      <w:r w:rsidRPr="00C009CF">
        <w:rPr>
          <w:rFonts w:ascii="Times New Roman" w:hAnsi="Times New Roman" w:cs="Times New Roman"/>
          <w:sz w:val="24"/>
          <w:szCs w:val="24"/>
        </w:rPr>
        <w:tab/>
      </w:r>
    </w:p>
    <w:p w:rsidR="009E0FC4" w:rsidRPr="00C009CF" w:rsidRDefault="009E0FC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9E0FC4" w:rsidRPr="00C009CF" w:rsidRDefault="009E0FC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A Medical Countermeasure Points of Dispensing </w:t>
      </w:r>
      <w:r w:rsidR="00165EB1" w:rsidRPr="00C009CF">
        <w:rPr>
          <w:rFonts w:ascii="Times New Roman" w:hAnsi="Times New Roman" w:cs="Times New Roman"/>
          <w:sz w:val="24"/>
          <w:szCs w:val="24"/>
        </w:rPr>
        <w:tab/>
      </w:r>
      <w:r w:rsidR="00910E32">
        <w:rPr>
          <w:rFonts w:ascii="Times New Roman" w:hAnsi="Times New Roman" w:cs="Times New Roman"/>
          <w:sz w:val="24"/>
          <w:szCs w:val="24"/>
        </w:rPr>
        <w:t>51-52</w:t>
      </w:r>
    </w:p>
    <w:p w:rsidR="009E0FC4" w:rsidRPr="00C009CF" w:rsidRDefault="009E0FC4" w:rsidP="00BF5D74">
      <w:pPr>
        <w:spacing w:after="0" w:line="240" w:lineRule="auto"/>
        <w:rPr>
          <w:rFonts w:ascii="Times New Roman" w:hAnsi="Times New Roman" w:cs="Times New Roman"/>
          <w:sz w:val="24"/>
          <w:szCs w:val="24"/>
        </w:rPr>
      </w:pPr>
    </w:p>
    <w:p w:rsidR="00E479EE" w:rsidRDefault="009E0FC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Attachment B POD Agreements</w:t>
      </w:r>
      <w:r w:rsidR="00165EB1" w:rsidRPr="00C009CF">
        <w:rPr>
          <w:rFonts w:ascii="Times New Roman" w:hAnsi="Times New Roman" w:cs="Times New Roman"/>
          <w:sz w:val="24"/>
          <w:szCs w:val="24"/>
        </w:rPr>
        <w:tab/>
      </w:r>
      <w:r w:rsidR="00910E32">
        <w:rPr>
          <w:rFonts w:ascii="Times New Roman" w:hAnsi="Times New Roman" w:cs="Times New Roman"/>
          <w:sz w:val="24"/>
          <w:szCs w:val="24"/>
        </w:rPr>
        <w:tab/>
      </w:r>
      <w:r w:rsidR="00910E32">
        <w:rPr>
          <w:rFonts w:ascii="Times New Roman" w:hAnsi="Times New Roman" w:cs="Times New Roman"/>
          <w:sz w:val="24"/>
          <w:szCs w:val="24"/>
        </w:rPr>
        <w:tab/>
      </w:r>
      <w:r w:rsidR="00910E32">
        <w:rPr>
          <w:rFonts w:ascii="Times New Roman" w:hAnsi="Times New Roman" w:cs="Times New Roman"/>
          <w:sz w:val="24"/>
          <w:szCs w:val="24"/>
        </w:rPr>
        <w:tab/>
      </w:r>
      <w:r w:rsidR="00910E32">
        <w:rPr>
          <w:rFonts w:ascii="Times New Roman" w:hAnsi="Times New Roman" w:cs="Times New Roman"/>
          <w:sz w:val="24"/>
          <w:szCs w:val="24"/>
        </w:rPr>
        <w:tab/>
        <w:t>53</w:t>
      </w:r>
    </w:p>
    <w:p w:rsidR="00E479EE" w:rsidRDefault="00E479EE" w:rsidP="00BF5D74">
      <w:pPr>
        <w:spacing w:after="0" w:line="240" w:lineRule="auto"/>
        <w:rPr>
          <w:rFonts w:ascii="Times New Roman" w:hAnsi="Times New Roman" w:cs="Times New Roman"/>
          <w:sz w:val="24"/>
          <w:szCs w:val="24"/>
        </w:rPr>
      </w:pPr>
    </w:p>
    <w:p w:rsidR="00E479EE" w:rsidRDefault="00E479EE" w:rsidP="00BF5D74">
      <w:pPr>
        <w:spacing w:after="0" w:line="240" w:lineRule="auto"/>
        <w:rPr>
          <w:rFonts w:ascii="Times New Roman" w:hAnsi="Times New Roman" w:cs="Times New Roman"/>
          <w:sz w:val="24"/>
          <w:szCs w:val="24"/>
        </w:rPr>
      </w:pPr>
      <w:r>
        <w:rPr>
          <w:rFonts w:ascii="Times New Roman" w:hAnsi="Times New Roman" w:cs="Times New Roman"/>
          <w:sz w:val="24"/>
          <w:szCs w:val="24"/>
        </w:rPr>
        <w:tab/>
        <w:t>Attachment C Agency Partnerships</w:t>
      </w:r>
      <w:r>
        <w:rPr>
          <w:rFonts w:ascii="Times New Roman" w:hAnsi="Times New Roman" w:cs="Times New Roman"/>
          <w:sz w:val="24"/>
          <w:szCs w:val="24"/>
        </w:rPr>
        <w:tab/>
      </w:r>
      <w:r w:rsidR="00910E32">
        <w:rPr>
          <w:rFonts w:ascii="Times New Roman" w:hAnsi="Times New Roman" w:cs="Times New Roman"/>
          <w:sz w:val="24"/>
          <w:szCs w:val="24"/>
        </w:rPr>
        <w:tab/>
      </w:r>
      <w:r w:rsidR="00910E32">
        <w:rPr>
          <w:rFonts w:ascii="Times New Roman" w:hAnsi="Times New Roman" w:cs="Times New Roman"/>
          <w:sz w:val="24"/>
          <w:szCs w:val="24"/>
        </w:rPr>
        <w:tab/>
      </w:r>
      <w:r w:rsidR="00910E32">
        <w:rPr>
          <w:rFonts w:ascii="Times New Roman" w:hAnsi="Times New Roman" w:cs="Times New Roman"/>
          <w:sz w:val="24"/>
          <w:szCs w:val="24"/>
        </w:rPr>
        <w:tab/>
      </w:r>
      <w:r w:rsidR="00910E32">
        <w:rPr>
          <w:rFonts w:ascii="Times New Roman" w:hAnsi="Times New Roman" w:cs="Times New Roman"/>
          <w:sz w:val="24"/>
          <w:szCs w:val="24"/>
        </w:rPr>
        <w:tab/>
        <w:t>53</w:t>
      </w:r>
    </w:p>
    <w:p w:rsidR="00E479EE" w:rsidRDefault="00E479EE" w:rsidP="00BF5D74">
      <w:pPr>
        <w:spacing w:after="0" w:line="240" w:lineRule="auto"/>
        <w:rPr>
          <w:rFonts w:ascii="Times New Roman" w:hAnsi="Times New Roman" w:cs="Times New Roman"/>
          <w:sz w:val="24"/>
          <w:szCs w:val="24"/>
        </w:rPr>
      </w:pPr>
    </w:p>
    <w:p w:rsidR="009E0FC4" w:rsidRPr="00C009CF" w:rsidRDefault="00E479EE" w:rsidP="00BF5D74">
      <w:pPr>
        <w:spacing w:after="0" w:line="240" w:lineRule="auto"/>
        <w:rPr>
          <w:rFonts w:ascii="Times New Roman" w:hAnsi="Times New Roman" w:cs="Times New Roman"/>
          <w:sz w:val="24"/>
          <w:szCs w:val="24"/>
        </w:rPr>
      </w:pPr>
      <w:r>
        <w:rPr>
          <w:rFonts w:ascii="Times New Roman" w:hAnsi="Times New Roman" w:cs="Times New Roman"/>
          <w:sz w:val="24"/>
          <w:szCs w:val="24"/>
        </w:rPr>
        <w:tab/>
        <w:t>Attachment C Surge Capacity Staffing List</w:t>
      </w:r>
      <w:r w:rsidR="00165EB1" w:rsidRPr="00C009CF">
        <w:rPr>
          <w:rFonts w:ascii="Times New Roman" w:hAnsi="Times New Roman" w:cs="Times New Roman"/>
          <w:sz w:val="24"/>
          <w:szCs w:val="24"/>
        </w:rPr>
        <w:tab/>
      </w:r>
      <w:r w:rsidR="00165EB1" w:rsidRPr="00C009CF">
        <w:rPr>
          <w:rFonts w:ascii="Times New Roman" w:hAnsi="Times New Roman" w:cs="Times New Roman"/>
          <w:sz w:val="24"/>
          <w:szCs w:val="24"/>
        </w:rPr>
        <w:tab/>
      </w:r>
      <w:r w:rsidR="00165EB1" w:rsidRPr="00C009CF">
        <w:rPr>
          <w:rFonts w:ascii="Times New Roman" w:hAnsi="Times New Roman" w:cs="Times New Roman"/>
          <w:sz w:val="24"/>
          <w:szCs w:val="24"/>
        </w:rPr>
        <w:tab/>
      </w:r>
      <w:r w:rsidR="00165EB1" w:rsidRPr="00C009CF">
        <w:rPr>
          <w:rFonts w:ascii="Times New Roman" w:hAnsi="Times New Roman" w:cs="Times New Roman"/>
          <w:sz w:val="24"/>
          <w:szCs w:val="24"/>
        </w:rPr>
        <w:tab/>
      </w:r>
      <w:r w:rsidR="00910E32">
        <w:rPr>
          <w:rFonts w:ascii="Times New Roman" w:hAnsi="Times New Roman" w:cs="Times New Roman"/>
          <w:sz w:val="24"/>
          <w:szCs w:val="24"/>
        </w:rPr>
        <w:t>54</w:t>
      </w:r>
    </w:p>
    <w:p w:rsidR="009E0FC4" w:rsidRPr="00C009CF" w:rsidRDefault="009E0FC4" w:rsidP="00BF5D74">
      <w:pPr>
        <w:spacing w:after="0" w:line="240" w:lineRule="auto"/>
        <w:rPr>
          <w:rFonts w:ascii="Times New Roman" w:hAnsi="Times New Roman" w:cs="Times New Roman"/>
          <w:sz w:val="24"/>
          <w:szCs w:val="24"/>
        </w:rPr>
      </w:pPr>
    </w:p>
    <w:p w:rsidR="009E0FC4" w:rsidRPr="00C009CF" w:rsidRDefault="009E0FC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E479EE">
        <w:rPr>
          <w:rFonts w:ascii="Times New Roman" w:hAnsi="Times New Roman" w:cs="Times New Roman"/>
          <w:sz w:val="24"/>
          <w:szCs w:val="24"/>
        </w:rPr>
        <w:t>D</w:t>
      </w:r>
      <w:r w:rsidR="00E479EE" w:rsidRPr="00C009CF">
        <w:rPr>
          <w:rFonts w:ascii="Times New Roman" w:hAnsi="Times New Roman" w:cs="Times New Roman"/>
          <w:sz w:val="24"/>
          <w:szCs w:val="24"/>
        </w:rPr>
        <w:t xml:space="preserve"> </w:t>
      </w:r>
      <w:r w:rsidRPr="00C009CF">
        <w:rPr>
          <w:rFonts w:ascii="Times New Roman" w:hAnsi="Times New Roman" w:cs="Times New Roman"/>
          <w:sz w:val="24"/>
          <w:szCs w:val="24"/>
        </w:rPr>
        <w:t>Patient Registration Form</w:t>
      </w:r>
      <w:r w:rsidR="00165EB1" w:rsidRPr="00C009CF">
        <w:rPr>
          <w:rFonts w:ascii="Times New Roman" w:hAnsi="Times New Roman" w:cs="Times New Roman"/>
          <w:sz w:val="24"/>
          <w:szCs w:val="24"/>
        </w:rPr>
        <w:tab/>
      </w:r>
      <w:r w:rsidR="00165EB1" w:rsidRPr="00C009CF">
        <w:rPr>
          <w:rFonts w:ascii="Times New Roman" w:hAnsi="Times New Roman" w:cs="Times New Roman"/>
          <w:sz w:val="24"/>
          <w:szCs w:val="24"/>
        </w:rPr>
        <w:tab/>
      </w:r>
      <w:r w:rsidR="00165EB1" w:rsidRPr="00C009CF">
        <w:rPr>
          <w:rFonts w:ascii="Times New Roman" w:hAnsi="Times New Roman" w:cs="Times New Roman"/>
          <w:sz w:val="24"/>
          <w:szCs w:val="24"/>
        </w:rPr>
        <w:tab/>
      </w:r>
      <w:r w:rsidR="00165EB1" w:rsidRPr="00C009CF">
        <w:rPr>
          <w:rFonts w:ascii="Times New Roman" w:hAnsi="Times New Roman" w:cs="Times New Roman"/>
          <w:sz w:val="24"/>
          <w:szCs w:val="24"/>
        </w:rPr>
        <w:tab/>
      </w:r>
      <w:r w:rsidR="00910E32">
        <w:rPr>
          <w:rFonts w:ascii="Times New Roman" w:hAnsi="Times New Roman" w:cs="Times New Roman"/>
          <w:sz w:val="24"/>
          <w:szCs w:val="24"/>
        </w:rPr>
        <w:t>55</w:t>
      </w:r>
    </w:p>
    <w:p w:rsidR="00AB159A" w:rsidRPr="00C009CF" w:rsidRDefault="00AB159A" w:rsidP="00BF5D74">
      <w:pPr>
        <w:spacing w:after="0" w:line="240" w:lineRule="auto"/>
        <w:rPr>
          <w:rFonts w:ascii="Times New Roman" w:hAnsi="Times New Roman" w:cs="Times New Roman"/>
          <w:sz w:val="24"/>
          <w:szCs w:val="24"/>
        </w:rPr>
      </w:pPr>
    </w:p>
    <w:p w:rsidR="00AB159A" w:rsidRPr="00C009CF" w:rsidRDefault="00AB159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E479EE">
        <w:rPr>
          <w:rFonts w:ascii="Times New Roman" w:hAnsi="Times New Roman" w:cs="Times New Roman"/>
          <w:sz w:val="24"/>
          <w:szCs w:val="24"/>
        </w:rPr>
        <w:t>E</w:t>
      </w:r>
      <w:r w:rsidR="00E479EE" w:rsidRPr="00C009CF">
        <w:rPr>
          <w:rFonts w:ascii="Times New Roman" w:hAnsi="Times New Roman" w:cs="Times New Roman"/>
          <w:sz w:val="24"/>
          <w:szCs w:val="24"/>
        </w:rPr>
        <w:t xml:space="preserve"> </w:t>
      </w:r>
      <w:r w:rsidRPr="00C009CF">
        <w:rPr>
          <w:rFonts w:ascii="Times New Roman" w:hAnsi="Times New Roman" w:cs="Times New Roman"/>
          <w:sz w:val="24"/>
          <w:szCs w:val="24"/>
        </w:rPr>
        <w:t>Local Mass Clinic Facility Worksheet</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E479EE">
        <w:rPr>
          <w:rFonts w:ascii="Times New Roman" w:hAnsi="Times New Roman" w:cs="Times New Roman"/>
          <w:sz w:val="24"/>
          <w:szCs w:val="24"/>
        </w:rPr>
        <w:tab/>
      </w:r>
      <w:r w:rsidR="00910E32">
        <w:rPr>
          <w:rFonts w:ascii="Times New Roman" w:hAnsi="Times New Roman" w:cs="Times New Roman"/>
          <w:sz w:val="24"/>
          <w:szCs w:val="24"/>
        </w:rPr>
        <w:t>56</w:t>
      </w:r>
    </w:p>
    <w:p w:rsidR="00AB159A" w:rsidRPr="00C009CF" w:rsidRDefault="00AB159A" w:rsidP="00BF5D74">
      <w:pPr>
        <w:spacing w:after="0" w:line="240" w:lineRule="auto"/>
        <w:rPr>
          <w:rFonts w:ascii="Times New Roman" w:hAnsi="Times New Roman" w:cs="Times New Roman"/>
          <w:sz w:val="24"/>
          <w:szCs w:val="24"/>
        </w:rPr>
      </w:pPr>
    </w:p>
    <w:p w:rsidR="00AB159A" w:rsidRPr="00C009CF" w:rsidRDefault="00AB159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AF678B" w:rsidRPr="00C009CF">
        <w:rPr>
          <w:rFonts w:ascii="Times New Roman" w:hAnsi="Times New Roman" w:cs="Times New Roman"/>
          <w:sz w:val="24"/>
          <w:szCs w:val="24"/>
        </w:rPr>
        <w:t>Attachment</w:t>
      </w:r>
      <w:r w:rsidRPr="00C009CF">
        <w:rPr>
          <w:rFonts w:ascii="Times New Roman" w:hAnsi="Times New Roman" w:cs="Times New Roman"/>
          <w:sz w:val="24"/>
          <w:szCs w:val="24"/>
        </w:rPr>
        <w:t xml:space="preserve"> </w:t>
      </w:r>
      <w:r w:rsidR="00E479EE">
        <w:rPr>
          <w:rFonts w:ascii="Times New Roman" w:hAnsi="Times New Roman" w:cs="Times New Roman"/>
          <w:sz w:val="24"/>
          <w:szCs w:val="24"/>
        </w:rPr>
        <w:t>F</w:t>
      </w:r>
      <w:r w:rsidR="00E479EE" w:rsidRPr="00C009CF">
        <w:rPr>
          <w:rFonts w:ascii="Times New Roman" w:hAnsi="Times New Roman" w:cs="Times New Roman"/>
          <w:sz w:val="24"/>
          <w:szCs w:val="24"/>
        </w:rPr>
        <w:t xml:space="preserve"> </w:t>
      </w:r>
      <w:r w:rsidRPr="00C009CF">
        <w:rPr>
          <w:rFonts w:ascii="Times New Roman" w:hAnsi="Times New Roman" w:cs="Times New Roman"/>
          <w:sz w:val="24"/>
          <w:szCs w:val="24"/>
        </w:rPr>
        <w:t>Antiviral Withdrawal Form</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910E32">
        <w:rPr>
          <w:rFonts w:ascii="Times New Roman" w:hAnsi="Times New Roman" w:cs="Times New Roman"/>
          <w:sz w:val="24"/>
          <w:szCs w:val="24"/>
        </w:rPr>
        <w:t>57-58</w:t>
      </w:r>
    </w:p>
    <w:p w:rsidR="008B3781" w:rsidRPr="00C009CF" w:rsidRDefault="008B3781">
      <w:pPr>
        <w:rPr>
          <w:rFonts w:ascii="Times New Roman" w:hAnsi="Times New Roman" w:cs="Times New Roman"/>
          <w:sz w:val="24"/>
          <w:szCs w:val="24"/>
        </w:rPr>
      </w:pPr>
      <w:r w:rsidRPr="00C009CF">
        <w:rPr>
          <w:rFonts w:ascii="Times New Roman" w:hAnsi="Times New Roman" w:cs="Times New Roman"/>
          <w:sz w:val="24"/>
          <w:szCs w:val="24"/>
        </w:rPr>
        <w:br w:type="page"/>
      </w:r>
    </w:p>
    <w:p w:rsidR="008B3781" w:rsidRPr="00C009CF" w:rsidRDefault="008B3781" w:rsidP="00BF5D74">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lastRenderedPageBreak/>
        <w:t>I. PURPOSE:</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This plan describes the process for requesting, receiving, managing, distributing, and dispensing medication in an emergency, including any supplies from State, Federal, or private sources.  The US Department of Homeland Defense and US Centers for Disease Control and Prevention (CDC) manage the Strategic National Stockpile (SNS) at the national level; the Washington State Departmen</w:t>
      </w:r>
      <w:r w:rsidR="00EA04AA" w:rsidRPr="00C009CF">
        <w:rPr>
          <w:rFonts w:ascii="Times New Roman" w:hAnsi="Times New Roman" w:cs="Times New Roman"/>
          <w:sz w:val="24"/>
          <w:szCs w:val="24"/>
        </w:rPr>
        <w:t>t of Health (DOH) manages the S</w:t>
      </w:r>
      <w:r w:rsidRPr="00C009CF">
        <w:rPr>
          <w:rFonts w:ascii="Times New Roman" w:hAnsi="Times New Roman" w:cs="Times New Roman"/>
          <w:sz w:val="24"/>
          <w:szCs w:val="24"/>
        </w:rPr>
        <w:t>NS at the Washington State level, and KCPHD manages the SNS within Kittitas County.</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II. ASSUMPTIONS AND LIMITATIONS:</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From the time DOH receives the request for supplies, it will take approximately 6 to 18 hours to distribute its contents to the local health jurisdiction (LHJ).</w:t>
      </w:r>
      <w:r w:rsidR="00F21A33" w:rsidRPr="00C009CF">
        <w:rPr>
          <w:rFonts w:ascii="Times New Roman" w:hAnsi="Times New Roman" w:cs="Times New Roman"/>
          <w:sz w:val="24"/>
          <w:szCs w:val="24"/>
        </w:rPr>
        <w:t xml:space="preserve">  Managed inventory deployed from the federal level would take from 12 to 24 hours.</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B.  Additional staffing, supplies, and logistical resources will be needed in a large scale emergency in Kittitas County to implement medical countermeasures.</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  A successful large-scale distribution of medical resources requires the involvement and participation of a wide-range of community organizations, businesses, and volunteers.</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D. Deployment of medical countermeasures is dependent on an accurate and timely identification of the disease or bio-terrorist agent that constitutes the public health threat.</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E.  The number of medical personnel qualified to administer vaccine or dispense pharmaceuticals, and the number of available volunteers to perform support functions, will dictate the rate at which residents are treated.</w:t>
      </w:r>
      <w:r w:rsidR="00EC7FBF" w:rsidRPr="00C009CF">
        <w:rPr>
          <w:rFonts w:ascii="Times New Roman" w:hAnsi="Times New Roman" w:cs="Times New Roman"/>
          <w:sz w:val="24"/>
          <w:szCs w:val="24"/>
        </w:rPr>
        <w:t xml:space="preserve">  Residential estimates within Kittitas County 2014 are as follows:  </w:t>
      </w:r>
    </w:p>
    <w:p w:rsidR="00EC7FBF" w:rsidRPr="00C009CF" w:rsidRDefault="00EC7FB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Unincorporated 18,890</w:t>
      </w:r>
    </w:p>
    <w:p w:rsidR="00EC7FBF" w:rsidRPr="00C009CF" w:rsidRDefault="00EC7FB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Incorporated 23,210</w:t>
      </w:r>
    </w:p>
    <w:p w:rsidR="00EC7FBF" w:rsidRPr="00C009CF" w:rsidRDefault="00EC7FB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Cle Elum 1,870</w:t>
      </w:r>
    </w:p>
    <w:p w:rsidR="00EC7FBF" w:rsidRPr="00C009CF" w:rsidRDefault="00EC7FB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Ellensburg 18,440</w:t>
      </w:r>
    </w:p>
    <w:p w:rsidR="00EC7FBF" w:rsidRPr="00C009CF" w:rsidRDefault="00EC7FB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Roslyn 895</w:t>
      </w:r>
    </w:p>
    <w:p w:rsidR="00EC7FBF" w:rsidRPr="00C009CF" w:rsidRDefault="00EC7FB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South Cle Elum 530</w:t>
      </w:r>
    </w:p>
    <w:p w:rsidR="008B3781" w:rsidRPr="00C009CF" w:rsidRDefault="008B3781" w:rsidP="00BF5D74">
      <w:pPr>
        <w:spacing w:after="0" w:line="240" w:lineRule="auto"/>
        <w:rPr>
          <w:rFonts w:ascii="Times New Roman" w:hAnsi="Times New Roman" w:cs="Times New Roman"/>
          <w:sz w:val="24"/>
          <w:szCs w:val="24"/>
        </w:rPr>
      </w:pPr>
    </w:p>
    <w:p w:rsidR="008B3781" w:rsidRPr="00C009CF" w:rsidRDefault="008B3781"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F.  KCPHD lacks the staffing needed to operate all Points of Dispensing (PODs) </w:t>
      </w:r>
      <w:r w:rsidR="00817D5F" w:rsidRPr="00C009CF">
        <w:rPr>
          <w:rFonts w:ascii="Times New Roman" w:hAnsi="Times New Roman" w:cs="Times New Roman"/>
          <w:sz w:val="24"/>
          <w:szCs w:val="24"/>
        </w:rPr>
        <w:t>required in immunizing or administering chemoprophylaxis to Kittitas County residents.</w:t>
      </w:r>
    </w:p>
    <w:p w:rsidR="00817D5F" w:rsidRPr="00C009CF" w:rsidRDefault="00817D5F" w:rsidP="00BF5D74">
      <w:pPr>
        <w:spacing w:after="0" w:line="240" w:lineRule="auto"/>
        <w:rPr>
          <w:rFonts w:ascii="Times New Roman" w:hAnsi="Times New Roman" w:cs="Times New Roman"/>
          <w:sz w:val="24"/>
          <w:szCs w:val="24"/>
        </w:rPr>
      </w:pP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G.  When chemoprophylaxis supplies are limited, KCPHD will develop a prioritization plan in accordance with recommendations from the CDC and/or from DOH.  The health officer will coordinate this prioritization.</w:t>
      </w:r>
    </w:p>
    <w:p w:rsidR="00817D5F" w:rsidRPr="00C009CF" w:rsidRDefault="00817D5F" w:rsidP="00BF5D74">
      <w:pPr>
        <w:spacing w:after="0" w:line="240" w:lineRule="auto"/>
        <w:rPr>
          <w:rFonts w:ascii="Times New Roman" w:hAnsi="Times New Roman" w:cs="Times New Roman"/>
          <w:sz w:val="24"/>
          <w:szCs w:val="24"/>
        </w:rPr>
      </w:pPr>
    </w:p>
    <w:p w:rsidR="00817D5F" w:rsidRPr="00C009CF" w:rsidRDefault="00817D5F" w:rsidP="00BF5D74">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III. COMMAND AND CONTROL:</w:t>
      </w:r>
    </w:p>
    <w:p w:rsidR="00817D5F" w:rsidRPr="00C009CF" w:rsidRDefault="00817D5F" w:rsidP="00BF5D74">
      <w:pPr>
        <w:spacing w:after="0" w:line="240" w:lineRule="auto"/>
        <w:rPr>
          <w:rFonts w:ascii="Times New Roman" w:hAnsi="Times New Roman" w:cs="Times New Roman"/>
          <w:b/>
          <w:sz w:val="24"/>
          <w:szCs w:val="24"/>
        </w:rPr>
      </w:pP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Specific recommended policies for LHJs and Tribes for the State of Washington concerning emergency medical countermeasures are listed as follows:</w:t>
      </w:r>
    </w:p>
    <w:p w:rsidR="00817D5F" w:rsidRPr="00C009CF" w:rsidRDefault="00817D5F" w:rsidP="00BF5D74">
      <w:pPr>
        <w:spacing w:after="0" w:line="240" w:lineRule="auto"/>
        <w:rPr>
          <w:rFonts w:ascii="Times New Roman" w:hAnsi="Times New Roman" w:cs="Times New Roman"/>
          <w:sz w:val="24"/>
          <w:szCs w:val="24"/>
        </w:rPr>
      </w:pP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State of Washington policy dictates that only the Governor or the Governor’s designee </w:t>
      </w:r>
      <w:r w:rsidRPr="00C009CF">
        <w:rPr>
          <w:rFonts w:ascii="Times New Roman" w:hAnsi="Times New Roman" w:cs="Times New Roman"/>
          <w:sz w:val="24"/>
          <w:szCs w:val="24"/>
        </w:rPr>
        <w:tab/>
        <w:t xml:space="preserve">may request the assistance of the Centers for Disease Control and Prevention’s Division </w:t>
      </w:r>
      <w:r w:rsidRPr="00C009CF">
        <w:rPr>
          <w:rFonts w:ascii="Times New Roman" w:hAnsi="Times New Roman" w:cs="Times New Roman"/>
          <w:sz w:val="24"/>
          <w:szCs w:val="24"/>
        </w:rPr>
        <w:tab/>
        <w:t xml:space="preserve">of Strategic National Stockpile.  Local jurisdictions should request specific assistance or </w:t>
      </w:r>
      <w:r w:rsidRPr="00C009CF">
        <w:rPr>
          <w:rFonts w:ascii="Times New Roman" w:hAnsi="Times New Roman" w:cs="Times New Roman"/>
          <w:sz w:val="24"/>
          <w:szCs w:val="24"/>
        </w:rPr>
        <w:tab/>
        <w:t>resources from the state.  The state process</w:t>
      </w:r>
      <w:r w:rsidR="00C72E79" w:rsidRPr="00C009CF">
        <w:rPr>
          <w:rFonts w:ascii="Times New Roman" w:hAnsi="Times New Roman" w:cs="Times New Roman"/>
          <w:sz w:val="24"/>
          <w:szCs w:val="24"/>
        </w:rPr>
        <w:t>es</w:t>
      </w:r>
      <w:r w:rsidRPr="00C009CF">
        <w:rPr>
          <w:rFonts w:ascii="Times New Roman" w:hAnsi="Times New Roman" w:cs="Times New Roman"/>
          <w:sz w:val="24"/>
          <w:szCs w:val="24"/>
        </w:rPr>
        <w:t xml:space="preserve"> and determines the source of the needed </w:t>
      </w:r>
      <w:r w:rsidRPr="00C009CF">
        <w:rPr>
          <w:rFonts w:ascii="Times New Roman" w:hAnsi="Times New Roman" w:cs="Times New Roman"/>
          <w:sz w:val="24"/>
          <w:szCs w:val="24"/>
        </w:rPr>
        <w:tab/>
        <w:t>resources.</w:t>
      </w:r>
    </w:p>
    <w:p w:rsidR="00817D5F"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817D5F" w:rsidRPr="00C009CF">
        <w:rPr>
          <w:rFonts w:ascii="Times New Roman" w:hAnsi="Times New Roman" w:cs="Times New Roman"/>
          <w:sz w:val="24"/>
          <w:szCs w:val="24"/>
        </w:rPr>
        <w:t>2.  DOH recommends to L</w:t>
      </w:r>
      <w:r w:rsidR="00376108" w:rsidRPr="00C009CF">
        <w:rPr>
          <w:rFonts w:ascii="Times New Roman" w:hAnsi="Times New Roman" w:cs="Times New Roman"/>
          <w:sz w:val="24"/>
          <w:szCs w:val="24"/>
        </w:rPr>
        <w:t>HJ</w:t>
      </w:r>
      <w:r w:rsidR="00817D5F" w:rsidRPr="00C009CF">
        <w:rPr>
          <w:rFonts w:ascii="Times New Roman" w:hAnsi="Times New Roman" w:cs="Times New Roman"/>
          <w:sz w:val="24"/>
          <w:szCs w:val="24"/>
        </w:rPr>
        <w:t xml:space="preserve">s that a single family member may be allowed to pick up a </w:t>
      </w:r>
      <w:r w:rsidR="00817D5F" w:rsidRPr="00C009CF">
        <w:rPr>
          <w:rFonts w:ascii="Times New Roman" w:hAnsi="Times New Roman" w:cs="Times New Roman"/>
          <w:sz w:val="24"/>
          <w:szCs w:val="24"/>
        </w:rPr>
        <w:tab/>
        <w:t xml:space="preserve">regiment of emergency medical countermeasures for each family member or household </w:t>
      </w:r>
      <w:r w:rsidR="00817D5F" w:rsidRPr="00C009CF">
        <w:rPr>
          <w:rFonts w:ascii="Times New Roman" w:hAnsi="Times New Roman" w:cs="Times New Roman"/>
          <w:sz w:val="24"/>
          <w:szCs w:val="24"/>
        </w:rPr>
        <w:tab/>
        <w:t xml:space="preserve">member listed on the screening and dispensing form(s).  The age and weight of each </w:t>
      </w:r>
      <w:r w:rsidR="00817D5F" w:rsidRPr="00C009CF">
        <w:rPr>
          <w:rFonts w:ascii="Times New Roman" w:hAnsi="Times New Roman" w:cs="Times New Roman"/>
          <w:sz w:val="24"/>
          <w:szCs w:val="24"/>
        </w:rPr>
        <w:tab/>
        <w:t xml:space="preserve">person </w:t>
      </w:r>
      <w:r w:rsidRPr="00C009CF">
        <w:rPr>
          <w:rFonts w:ascii="Times New Roman" w:hAnsi="Times New Roman" w:cs="Times New Roman"/>
          <w:sz w:val="24"/>
          <w:szCs w:val="24"/>
        </w:rPr>
        <w:t>under 75 pounds must be listed.</w:t>
      </w: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DOH recommends that an unaccompanied minor is any minor over the age of 15 and </w:t>
      </w:r>
      <w:r w:rsidRPr="00C009CF">
        <w:rPr>
          <w:rFonts w:ascii="Times New Roman" w:hAnsi="Times New Roman" w:cs="Times New Roman"/>
          <w:sz w:val="24"/>
          <w:szCs w:val="24"/>
        </w:rPr>
        <w:tab/>
        <w:t xml:space="preserve">may be allowed to pick up any needed emergency medical countermeasures for </w:t>
      </w:r>
      <w:r w:rsidRPr="00C009CF">
        <w:rPr>
          <w:rFonts w:ascii="Times New Roman" w:hAnsi="Times New Roman" w:cs="Times New Roman"/>
          <w:sz w:val="24"/>
          <w:szCs w:val="24"/>
        </w:rPr>
        <w:tab/>
        <w:t>themselves and their immediate family m</w:t>
      </w:r>
      <w:r w:rsidR="00A243EA" w:rsidRPr="00C009CF">
        <w:rPr>
          <w:rFonts w:ascii="Times New Roman" w:hAnsi="Times New Roman" w:cs="Times New Roman"/>
          <w:sz w:val="24"/>
          <w:szCs w:val="24"/>
        </w:rPr>
        <w:t>embers as described above in 2.</w:t>
      </w: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4.  DOH recommends that the identification needed to receive emergency medical </w:t>
      </w:r>
      <w:r w:rsidRPr="00C009CF">
        <w:rPr>
          <w:rFonts w:ascii="Times New Roman" w:hAnsi="Times New Roman" w:cs="Times New Roman"/>
          <w:sz w:val="24"/>
          <w:szCs w:val="24"/>
        </w:rPr>
        <w:tab/>
        <w:t xml:space="preserve">countermeasures is the name, age, and address recorded on the screening and dispensing </w:t>
      </w:r>
      <w:r w:rsidRPr="00C009CF">
        <w:rPr>
          <w:rFonts w:ascii="Times New Roman" w:hAnsi="Times New Roman" w:cs="Times New Roman"/>
          <w:sz w:val="24"/>
          <w:szCs w:val="24"/>
        </w:rPr>
        <w:tab/>
        <w:t xml:space="preserve">form(s).  Proof of residency is not recommended and should not be used to determine the </w:t>
      </w:r>
      <w:r w:rsidRPr="00C009CF">
        <w:rPr>
          <w:rFonts w:ascii="Times New Roman" w:hAnsi="Times New Roman" w:cs="Times New Roman"/>
          <w:sz w:val="24"/>
          <w:szCs w:val="24"/>
        </w:rPr>
        <w:tab/>
        <w:t>need of a medical countermeasure, which may save the l</w:t>
      </w:r>
      <w:r w:rsidR="00A243EA" w:rsidRPr="00C009CF">
        <w:rPr>
          <w:rFonts w:ascii="Times New Roman" w:hAnsi="Times New Roman" w:cs="Times New Roman"/>
          <w:sz w:val="24"/>
          <w:szCs w:val="24"/>
        </w:rPr>
        <w:t>ife of the citizen in question.</w:t>
      </w: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5. DOH is not a law enforcement agency and recommends that the use of force should be </w:t>
      </w:r>
      <w:r w:rsidRPr="00C009CF">
        <w:rPr>
          <w:rFonts w:ascii="Times New Roman" w:hAnsi="Times New Roman" w:cs="Times New Roman"/>
          <w:sz w:val="24"/>
          <w:szCs w:val="24"/>
        </w:rPr>
        <w:tab/>
        <w:t xml:space="preserve">at the discretion of law enforcement professionals and their agencies.  Any use of force </w:t>
      </w:r>
      <w:r w:rsidRPr="00C009CF">
        <w:rPr>
          <w:rFonts w:ascii="Times New Roman" w:hAnsi="Times New Roman" w:cs="Times New Roman"/>
          <w:sz w:val="24"/>
          <w:szCs w:val="24"/>
        </w:rPr>
        <w:tab/>
        <w:t xml:space="preserve">should be as a last resort in order to control an aggressive situation, protect citizens from </w:t>
      </w:r>
      <w:r w:rsidRPr="00C009CF">
        <w:rPr>
          <w:rFonts w:ascii="Times New Roman" w:hAnsi="Times New Roman" w:cs="Times New Roman"/>
          <w:sz w:val="24"/>
          <w:szCs w:val="24"/>
        </w:rPr>
        <w:tab/>
        <w:t>harm, or to pr</w:t>
      </w:r>
      <w:r w:rsidR="00A243EA" w:rsidRPr="00C009CF">
        <w:rPr>
          <w:rFonts w:ascii="Times New Roman" w:hAnsi="Times New Roman" w:cs="Times New Roman"/>
          <w:sz w:val="24"/>
          <w:szCs w:val="24"/>
        </w:rPr>
        <w:t>otect the lifesaving resources.</w:t>
      </w: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6.  DOH policy is that all victims of any public health emergency will be treated with </w:t>
      </w:r>
      <w:r w:rsidRPr="00C009CF">
        <w:rPr>
          <w:rFonts w:ascii="Times New Roman" w:hAnsi="Times New Roman" w:cs="Times New Roman"/>
          <w:sz w:val="24"/>
          <w:szCs w:val="24"/>
        </w:rPr>
        <w:tab/>
        <w:t xml:space="preserve">respect, dignity, and equality.  In an incident that the needed countermeasures are in short </w:t>
      </w:r>
      <w:r w:rsidRPr="00C009CF">
        <w:rPr>
          <w:rFonts w:ascii="Times New Roman" w:hAnsi="Times New Roman" w:cs="Times New Roman"/>
          <w:sz w:val="24"/>
          <w:szCs w:val="24"/>
        </w:rPr>
        <w:tab/>
        <w:t xml:space="preserve">supply, medical countermeasures received will be supplied on a prorated allocation based </w:t>
      </w:r>
      <w:r w:rsidRPr="00C009CF">
        <w:rPr>
          <w:rFonts w:ascii="Times New Roman" w:hAnsi="Times New Roman" w:cs="Times New Roman"/>
          <w:sz w:val="24"/>
          <w:szCs w:val="24"/>
        </w:rPr>
        <w:tab/>
        <w:t>on the epi</w:t>
      </w:r>
      <w:r w:rsidR="00A243EA" w:rsidRPr="00C009CF">
        <w:rPr>
          <w:rFonts w:ascii="Times New Roman" w:hAnsi="Times New Roman" w:cs="Times New Roman"/>
          <w:sz w:val="24"/>
          <w:szCs w:val="24"/>
        </w:rPr>
        <w:t>demiology of the disease agent.</w:t>
      </w:r>
    </w:p>
    <w:p w:rsidR="00817D5F" w:rsidRPr="00C009CF" w:rsidRDefault="00817D5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7.  Our nation’s military members and their family members are included in population </w:t>
      </w:r>
      <w:r w:rsidRPr="00C009CF">
        <w:rPr>
          <w:rFonts w:ascii="Times New Roman" w:hAnsi="Times New Roman" w:cs="Times New Roman"/>
          <w:sz w:val="24"/>
          <w:szCs w:val="24"/>
        </w:rPr>
        <w:tab/>
        <w:t xml:space="preserve">estimates and will be provided emergency medical countermeasures based on their </w:t>
      </w:r>
      <w:r w:rsidRPr="00C009CF">
        <w:rPr>
          <w:rFonts w:ascii="Times New Roman" w:hAnsi="Times New Roman" w:cs="Times New Roman"/>
          <w:sz w:val="24"/>
          <w:szCs w:val="24"/>
        </w:rPr>
        <w:tab/>
        <w:t xml:space="preserve">exposure to the disease agent.  The US Department of Defense may provide </w:t>
      </w:r>
      <w:r w:rsidRPr="00C009CF">
        <w:rPr>
          <w:rFonts w:ascii="Times New Roman" w:hAnsi="Times New Roman" w:cs="Times New Roman"/>
          <w:sz w:val="24"/>
          <w:szCs w:val="24"/>
        </w:rPr>
        <w:tab/>
        <w:t xml:space="preserve">countermeasures to active duty troops initially.  In an event that the needed </w:t>
      </w:r>
      <w:r w:rsidRPr="00C009CF">
        <w:rPr>
          <w:rFonts w:ascii="Times New Roman" w:hAnsi="Times New Roman" w:cs="Times New Roman"/>
          <w:sz w:val="24"/>
          <w:szCs w:val="24"/>
        </w:rPr>
        <w:tab/>
        <w:t xml:space="preserve">countermeasures are in short supply, medical countermeasures will be supplied on a </w:t>
      </w:r>
      <w:r w:rsidRPr="00C009CF">
        <w:rPr>
          <w:rFonts w:ascii="Times New Roman" w:hAnsi="Times New Roman" w:cs="Times New Roman"/>
          <w:sz w:val="24"/>
          <w:szCs w:val="24"/>
        </w:rPr>
        <w:tab/>
        <w:t>prorated allocation.</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IV. RESPONSIBILITIES:</w:t>
      </w:r>
    </w:p>
    <w:p w:rsidR="007D5D93" w:rsidRPr="00C009CF" w:rsidRDefault="007D5D93" w:rsidP="00BF5D74">
      <w:pPr>
        <w:spacing w:after="0" w:line="240" w:lineRule="auto"/>
        <w:rPr>
          <w:rFonts w:ascii="Times New Roman" w:hAnsi="Times New Roman" w:cs="Times New Roman"/>
          <w:b/>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KCPHD is the lead agency in Kittitas County for medical countermeasures and medical material management and distribution.  KCPHD is also responsible for an annual review and update of this plan, for training mass dispensing/vaccination personnel, and for exercising the medication distribution plan.</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B.  Other Kittitas County agencies may perform support functions as requested in accordance with the Kittitas County Emergency Management Plan (CEMP).  Specific responsibilities may include:</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Law enforcement may provide security and traffic control at PODs.  Law enforcement </w:t>
      </w:r>
      <w:r w:rsidRPr="00C009CF">
        <w:rPr>
          <w:rFonts w:ascii="Times New Roman" w:hAnsi="Times New Roman" w:cs="Times New Roman"/>
          <w:sz w:val="24"/>
          <w:szCs w:val="24"/>
        </w:rPr>
        <w:tab/>
        <w:t>officer posts will</w:t>
      </w:r>
      <w:r w:rsidR="00A243EA" w:rsidRPr="00C009CF">
        <w:rPr>
          <w:rFonts w:ascii="Times New Roman" w:hAnsi="Times New Roman" w:cs="Times New Roman"/>
          <w:sz w:val="24"/>
          <w:szCs w:val="24"/>
        </w:rPr>
        <w:t xml:space="preserve"> be determined based upon need.</w:t>
      </w: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ab/>
        <w:t xml:space="preserve">2. The Kittitas County Public Works Department or Kittitas County Search and Rescue </w:t>
      </w:r>
      <w:r w:rsidRPr="00C009CF">
        <w:rPr>
          <w:rFonts w:ascii="Times New Roman" w:hAnsi="Times New Roman" w:cs="Times New Roman"/>
          <w:sz w:val="24"/>
          <w:szCs w:val="24"/>
        </w:rPr>
        <w:tab/>
        <w:t>may assist wit</w:t>
      </w:r>
      <w:r w:rsidR="00A243EA" w:rsidRPr="00C009CF">
        <w:rPr>
          <w:rFonts w:ascii="Times New Roman" w:hAnsi="Times New Roman" w:cs="Times New Roman"/>
          <w:sz w:val="24"/>
          <w:szCs w:val="24"/>
        </w:rPr>
        <w:t>h traffic control.</w:t>
      </w: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Kittitas County Medical Reserve Corp volunteers will assist with vaccine/and or </w:t>
      </w:r>
      <w:r w:rsidRPr="00C009CF">
        <w:rPr>
          <w:rFonts w:ascii="Times New Roman" w:hAnsi="Times New Roman" w:cs="Times New Roman"/>
          <w:sz w:val="24"/>
          <w:szCs w:val="24"/>
        </w:rPr>
        <w:tab/>
      </w:r>
      <w:r w:rsidR="00A243EA" w:rsidRPr="00C009CF">
        <w:rPr>
          <w:rFonts w:ascii="Times New Roman" w:hAnsi="Times New Roman" w:cs="Times New Roman"/>
          <w:sz w:val="24"/>
          <w:szCs w:val="24"/>
        </w:rPr>
        <w:t>administer medicine.</w:t>
      </w: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4.  Emergency Management will direct the County EOC and coordinate emergency </w:t>
      </w:r>
      <w:r w:rsidRPr="00C009CF">
        <w:rPr>
          <w:rFonts w:ascii="Times New Roman" w:hAnsi="Times New Roman" w:cs="Times New Roman"/>
          <w:sz w:val="24"/>
          <w:szCs w:val="24"/>
        </w:rPr>
        <w:tab/>
        <w:t>response activities in accordance with existing procedures.</w:t>
      </w:r>
    </w:p>
    <w:p w:rsidR="007D5D93" w:rsidRPr="00C009CF" w:rsidRDefault="007D5D93" w:rsidP="00BF5D74">
      <w:pPr>
        <w:spacing w:after="0" w:line="240" w:lineRule="auto"/>
        <w:rPr>
          <w:rFonts w:ascii="Times New Roman" w:hAnsi="Times New Roman" w:cs="Times New Roman"/>
          <w:sz w:val="24"/>
          <w:szCs w:val="24"/>
        </w:rPr>
      </w:pPr>
    </w:p>
    <w:p w:rsidR="00A243EA"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5.  Transportation for people with function or access needs may be available through </w:t>
      </w:r>
      <w:r w:rsidRPr="00C009CF">
        <w:rPr>
          <w:rFonts w:ascii="Times New Roman" w:hAnsi="Times New Roman" w:cs="Times New Roman"/>
          <w:sz w:val="24"/>
          <w:szCs w:val="24"/>
        </w:rPr>
        <w:tab/>
        <w:t>Hopesource and Ellensburg School District.</w:t>
      </w:r>
    </w:p>
    <w:p w:rsidR="007D5D93"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7D5D93" w:rsidRPr="00C009CF">
        <w:rPr>
          <w:rFonts w:ascii="Times New Roman" w:hAnsi="Times New Roman" w:cs="Times New Roman"/>
          <w:sz w:val="24"/>
          <w:szCs w:val="24"/>
        </w:rPr>
        <w:t xml:space="preserve">6.  Fire and Emergency Medical Services and WAserv volunteers may support clinic </w:t>
      </w:r>
      <w:r w:rsidR="007D5D93" w:rsidRPr="00C009CF">
        <w:rPr>
          <w:rFonts w:ascii="Times New Roman" w:hAnsi="Times New Roman" w:cs="Times New Roman"/>
          <w:sz w:val="24"/>
          <w:szCs w:val="24"/>
        </w:rPr>
        <w:tab/>
        <w:t>operations, as needed.</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b/>
          <w:sz w:val="24"/>
          <w:szCs w:val="24"/>
        </w:rPr>
      </w:pPr>
      <w:r w:rsidRPr="00C009CF">
        <w:rPr>
          <w:rFonts w:ascii="Times New Roman" w:hAnsi="Times New Roman" w:cs="Times New Roman"/>
          <w:b/>
          <w:sz w:val="24"/>
          <w:szCs w:val="24"/>
        </w:rPr>
        <w:t>V. OPERATIONS:</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KCPHD (Via Kittitas County Emergency Management) will request deployment of resources as circumstances warrant when the local Health Officer or designee determines it is necessary to protect the public</w:t>
      </w:r>
      <w:r w:rsidR="001F7D12" w:rsidRPr="00C009CF">
        <w:rPr>
          <w:rFonts w:ascii="Times New Roman" w:hAnsi="Times New Roman" w:cs="Times New Roman"/>
          <w:sz w:val="24"/>
          <w:szCs w:val="24"/>
        </w:rPr>
        <w:t>’s</w:t>
      </w:r>
      <w:r w:rsidRPr="00C009CF">
        <w:rPr>
          <w:rFonts w:ascii="Times New Roman" w:hAnsi="Times New Roman" w:cs="Times New Roman"/>
          <w:sz w:val="24"/>
          <w:szCs w:val="24"/>
        </w:rPr>
        <w:t xml:space="preserve"> health.</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The determination to request resources from the state will be based upon the local Health Officer’s assessment of the need for additional medical materials based upon coordination with the local hospital and other healthcare entities including pharmacies, healthcare providers, and local officials.</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Requests to the state would be in broad terms, for example, “prophylaxis medical countermeasures for 30,000 against Tularemia.”</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B.  Within Kittitas County, the following individuals may request the deployment of SNS material and/or resources:</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  Local Health Officer, K</w:t>
      </w:r>
      <w:r w:rsidR="00A243EA" w:rsidRPr="00C009CF">
        <w:rPr>
          <w:rFonts w:ascii="Times New Roman" w:hAnsi="Times New Roman" w:cs="Times New Roman"/>
          <w:sz w:val="24"/>
          <w:szCs w:val="24"/>
        </w:rPr>
        <w:t>CPHD Administrator, or designee</w:t>
      </w: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2.  Local Emergency Respon</w:t>
      </w:r>
      <w:r w:rsidR="00A243EA" w:rsidRPr="00C009CF">
        <w:rPr>
          <w:rFonts w:ascii="Times New Roman" w:hAnsi="Times New Roman" w:cs="Times New Roman"/>
          <w:sz w:val="24"/>
          <w:szCs w:val="24"/>
        </w:rPr>
        <w:t>se Coordinator (LERC) for KCPHD</w:t>
      </w: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3.  Emergency Manageme</w:t>
      </w:r>
      <w:r w:rsidR="00A243EA" w:rsidRPr="00C009CF">
        <w:rPr>
          <w:rFonts w:ascii="Times New Roman" w:hAnsi="Times New Roman" w:cs="Times New Roman"/>
          <w:sz w:val="24"/>
          <w:szCs w:val="24"/>
        </w:rPr>
        <w:t>nt Director for Kittitas County</w:t>
      </w: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4.  Kittitas County Board of Health</w:t>
      </w:r>
    </w:p>
    <w:p w:rsidR="007D5D93" w:rsidRPr="00C009CF" w:rsidRDefault="007D5D93" w:rsidP="00BF5D74">
      <w:pPr>
        <w:spacing w:after="0" w:line="240" w:lineRule="auto"/>
        <w:rPr>
          <w:rFonts w:ascii="Times New Roman" w:hAnsi="Times New Roman" w:cs="Times New Roman"/>
          <w:sz w:val="24"/>
          <w:szCs w:val="24"/>
        </w:rPr>
      </w:pPr>
    </w:p>
    <w:p w:rsidR="007D5D93" w:rsidRPr="00C009CF" w:rsidRDefault="007D5D93"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  Resupply of medical materials will be initiated as circumstances warrant.  Any resupply request will be coordinated by the Inventory Leader and will be approved by the Health Officer.  Requests for additional supplies will also be forwarded to the EOC for records.</w:t>
      </w:r>
    </w:p>
    <w:p w:rsidR="00A243EA" w:rsidRPr="00C009CF" w:rsidRDefault="00A243EA" w:rsidP="00BF5D74">
      <w:pPr>
        <w:spacing w:after="0" w:line="240" w:lineRule="auto"/>
        <w:rPr>
          <w:rFonts w:ascii="Times New Roman" w:hAnsi="Times New Roman" w:cs="Times New Roman"/>
          <w:sz w:val="24"/>
          <w:szCs w:val="24"/>
        </w:rPr>
      </w:pP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D.  Receiving SNS Material</w:t>
      </w:r>
    </w:p>
    <w:p w:rsidR="00A243EA" w:rsidRPr="00C009CF" w:rsidRDefault="00A243EA" w:rsidP="00BF5D74">
      <w:pPr>
        <w:spacing w:after="0" w:line="240" w:lineRule="auto"/>
        <w:rPr>
          <w:rFonts w:ascii="Times New Roman" w:hAnsi="Times New Roman" w:cs="Times New Roman"/>
          <w:sz w:val="24"/>
          <w:szCs w:val="24"/>
        </w:rPr>
      </w:pP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 The Washington State Department will be responsible for the following SNS activities:</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a. Formally request the SNS from federal authorities</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b. Receive and breakdown the SNS, repackage into unit doses, and affix labels.</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c. Ship SNS resources to the POD locations designated by KCPHD</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d. Assess resource request from KCPHD or Emergency Management Agency for </w:t>
      </w:r>
      <w:r w:rsidRPr="00C009CF">
        <w:rPr>
          <w:rFonts w:ascii="Times New Roman" w:hAnsi="Times New Roman" w:cs="Times New Roman"/>
          <w:sz w:val="24"/>
          <w:szCs w:val="24"/>
        </w:rPr>
        <w:tab/>
        <w:t>supplemental medications, vaccines, medical supplies, and equipment.</w:t>
      </w:r>
    </w:p>
    <w:p w:rsidR="00A243EA" w:rsidRPr="00C009CF" w:rsidRDefault="00A243EA" w:rsidP="00BF5D74">
      <w:pPr>
        <w:spacing w:after="0" w:line="240" w:lineRule="auto"/>
        <w:rPr>
          <w:rFonts w:ascii="Times New Roman" w:hAnsi="Times New Roman" w:cs="Times New Roman"/>
          <w:sz w:val="24"/>
          <w:szCs w:val="24"/>
        </w:rPr>
      </w:pP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The Kittitas County Public Health Department will be responsible for the following </w:t>
      </w:r>
      <w:r w:rsidR="00533B39" w:rsidRPr="00C009CF">
        <w:rPr>
          <w:rFonts w:ascii="Times New Roman" w:hAnsi="Times New Roman" w:cs="Times New Roman"/>
          <w:sz w:val="24"/>
          <w:szCs w:val="24"/>
        </w:rPr>
        <w:tab/>
      </w:r>
      <w:r w:rsidRPr="00C009CF">
        <w:rPr>
          <w:rFonts w:ascii="Times New Roman" w:hAnsi="Times New Roman" w:cs="Times New Roman"/>
          <w:sz w:val="24"/>
          <w:szCs w:val="24"/>
        </w:rPr>
        <w:t>medication distribution activities:</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a. Request needed resources via Kittitas County Emergency Management</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b. Identify POD locations to be utilized</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c. Prepare POD locations for operation</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d. Dispense medications to and/or immunize residents</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e. Coordinate security and management for resources deployed to Kittitas County</w:t>
      </w:r>
    </w:p>
    <w:p w:rsidR="00A243EA" w:rsidRPr="00C009CF" w:rsidRDefault="00A243E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t xml:space="preserve">f. Follow guidelines from DOH and the CDC regarding dissemination of </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t>resources and medication including priority distribution.</w:t>
      </w:r>
    </w:p>
    <w:p w:rsidR="007C07A9" w:rsidRPr="00C009CF" w:rsidRDefault="007C07A9" w:rsidP="00BF5D74">
      <w:pPr>
        <w:spacing w:after="0" w:line="240" w:lineRule="auto"/>
        <w:rPr>
          <w:rFonts w:ascii="Times New Roman" w:hAnsi="Times New Roman" w:cs="Times New Roman"/>
          <w:sz w:val="24"/>
          <w:szCs w:val="24"/>
        </w:rPr>
      </w:pPr>
    </w:p>
    <w:p w:rsidR="007C07A9" w:rsidRPr="00C009CF" w:rsidRDefault="0089597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E. KCPHD will utilize local and county law enforcement for POD site security, perimeter control, and facility access.</w:t>
      </w:r>
    </w:p>
    <w:p w:rsidR="0089597A" w:rsidRPr="00C009CF" w:rsidRDefault="0089597A" w:rsidP="00BF5D74">
      <w:pPr>
        <w:spacing w:after="0" w:line="240" w:lineRule="auto"/>
        <w:rPr>
          <w:rFonts w:ascii="Times New Roman" w:hAnsi="Times New Roman" w:cs="Times New Roman"/>
          <w:sz w:val="24"/>
          <w:szCs w:val="24"/>
        </w:rPr>
      </w:pPr>
    </w:p>
    <w:p w:rsidR="0089597A" w:rsidRPr="00C009CF" w:rsidRDefault="0089597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F.  POD site selection will be determined by the local Health Officer.  Because several locations in Kittitas County are identified for possible consideration as medical countermeasure Points of Dispensing sites (Attachment A) a list of </w:t>
      </w:r>
      <w:r w:rsidR="0027718F" w:rsidRPr="00C009CF">
        <w:rPr>
          <w:rFonts w:ascii="Times New Roman" w:hAnsi="Times New Roman" w:cs="Times New Roman"/>
          <w:sz w:val="24"/>
          <w:szCs w:val="24"/>
        </w:rPr>
        <w:t>POD site/agency partnerships</w:t>
      </w:r>
      <w:r w:rsidRPr="00C009CF">
        <w:rPr>
          <w:rFonts w:ascii="Times New Roman" w:hAnsi="Times New Roman" w:cs="Times New Roman"/>
          <w:sz w:val="24"/>
          <w:szCs w:val="24"/>
        </w:rPr>
        <w:t xml:space="preserve"> </w:t>
      </w:r>
      <w:r w:rsidR="0027718F" w:rsidRPr="00C009CF">
        <w:rPr>
          <w:rFonts w:ascii="Times New Roman" w:hAnsi="Times New Roman" w:cs="Times New Roman"/>
          <w:sz w:val="24"/>
          <w:szCs w:val="24"/>
        </w:rPr>
        <w:t>from</w:t>
      </w:r>
      <w:r w:rsidRPr="00C009CF">
        <w:rPr>
          <w:rFonts w:ascii="Times New Roman" w:hAnsi="Times New Roman" w:cs="Times New Roman"/>
          <w:sz w:val="24"/>
          <w:szCs w:val="24"/>
        </w:rPr>
        <w:t xml:space="preserve"> previous</w:t>
      </w:r>
      <w:r w:rsidR="0027718F" w:rsidRPr="00C009CF">
        <w:rPr>
          <w:rFonts w:ascii="Times New Roman" w:hAnsi="Times New Roman" w:cs="Times New Roman"/>
          <w:sz w:val="24"/>
          <w:szCs w:val="24"/>
        </w:rPr>
        <w:t xml:space="preserve"> POD</w:t>
      </w:r>
      <w:r w:rsidRPr="00C009CF">
        <w:rPr>
          <w:rFonts w:ascii="Times New Roman" w:hAnsi="Times New Roman" w:cs="Times New Roman"/>
          <w:sz w:val="24"/>
          <w:szCs w:val="24"/>
        </w:rPr>
        <w:t xml:space="preserve"> sites is supplied (Attachment B).  These sites provide for distribution of medication/vaccines and other supplies in both the upper and lower portions of the county. </w:t>
      </w:r>
    </w:p>
    <w:p w:rsidR="0089597A" w:rsidRPr="00C009CF" w:rsidRDefault="0089597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Depending upon the disease being addressed and the overall situation, the local Health Officer, or designee, may decide to immunize or provide chemoprophylaxis for populations at risk or the entire population of Kittitas County.  The decision to use any of the mass vaccination/mass dispensing </w:t>
      </w:r>
      <w:r w:rsidR="00825EFD" w:rsidRPr="00C009CF">
        <w:rPr>
          <w:rFonts w:ascii="Times New Roman" w:hAnsi="Times New Roman" w:cs="Times New Roman"/>
          <w:sz w:val="24"/>
          <w:szCs w:val="24"/>
        </w:rPr>
        <w:t xml:space="preserve">site </w:t>
      </w:r>
      <w:r w:rsidRPr="00C009CF">
        <w:rPr>
          <w:rFonts w:ascii="Times New Roman" w:hAnsi="Times New Roman" w:cs="Times New Roman"/>
          <w:sz w:val="24"/>
          <w:szCs w:val="24"/>
        </w:rPr>
        <w:t>or PODs will be dictated by the needs of the emergency, the population to be served, staffing requirements, and the availability of sites.</w:t>
      </w:r>
    </w:p>
    <w:p w:rsidR="0089597A" w:rsidRPr="00C009CF" w:rsidRDefault="0089597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Incident Command staff, in conjunction with the local Health Officer may also consider utilizing alternative push and pull dispensing methods, such as a drive-thru pharmacy, drive thru clinic, in-house dispensing (large employers, hospital, etc.) or on-site dispensing (jail, nursing homes, etc.)</w:t>
      </w:r>
    </w:p>
    <w:p w:rsidR="0089597A" w:rsidRPr="00C009CF" w:rsidRDefault="0089597A" w:rsidP="00BF5D74">
      <w:pPr>
        <w:spacing w:after="0" w:line="240" w:lineRule="auto"/>
        <w:rPr>
          <w:rFonts w:ascii="Times New Roman" w:hAnsi="Times New Roman" w:cs="Times New Roman"/>
          <w:sz w:val="24"/>
          <w:szCs w:val="24"/>
        </w:rPr>
      </w:pPr>
    </w:p>
    <w:p w:rsidR="0089597A" w:rsidRPr="00C009CF" w:rsidRDefault="0089597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G.  Site setup will be handled by the appointed </w:t>
      </w:r>
      <w:r w:rsidR="005825FC" w:rsidRPr="00C009CF">
        <w:rPr>
          <w:rFonts w:ascii="Times New Roman" w:hAnsi="Times New Roman" w:cs="Times New Roman"/>
          <w:sz w:val="24"/>
          <w:szCs w:val="24"/>
        </w:rPr>
        <w:t>Inventory Leader</w:t>
      </w:r>
      <w:r w:rsidRPr="00C009CF">
        <w:rPr>
          <w:rFonts w:ascii="Times New Roman" w:hAnsi="Times New Roman" w:cs="Times New Roman"/>
          <w:sz w:val="24"/>
          <w:szCs w:val="24"/>
        </w:rPr>
        <w:t xml:space="preserve">.  The </w:t>
      </w:r>
      <w:r w:rsidR="001F7D12" w:rsidRPr="00C009CF">
        <w:rPr>
          <w:rFonts w:ascii="Times New Roman" w:hAnsi="Times New Roman" w:cs="Times New Roman"/>
          <w:sz w:val="24"/>
          <w:szCs w:val="24"/>
        </w:rPr>
        <w:t>Inventory Leader</w:t>
      </w:r>
      <w:r w:rsidRPr="00C009CF">
        <w:rPr>
          <w:rFonts w:ascii="Times New Roman" w:hAnsi="Times New Roman" w:cs="Times New Roman"/>
          <w:sz w:val="24"/>
          <w:szCs w:val="24"/>
        </w:rPr>
        <w:t xml:space="preserve"> will manage reception, storage, and maintenance of the supplies provided to the PODs.  The number of vaccination/dispensing stations needed at a site may change depending on the affected population.</w:t>
      </w:r>
    </w:p>
    <w:p w:rsidR="0089597A" w:rsidRPr="00C009CF" w:rsidRDefault="0089597A" w:rsidP="00BF5D74">
      <w:pPr>
        <w:spacing w:after="0" w:line="240" w:lineRule="auto"/>
        <w:rPr>
          <w:rFonts w:ascii="Times New Roman" w:hAnsi="Times New Roman" w:cs="Times New Roman"/>
          <w:sz w:val="24"/>
          <w:szCs w:val="24"/>
        </w:rPr>
      </w:pPr>
    </w:p>
    <w:p w:rsidR="0089597A" w:rsidRPr="00C009CF" w:rsidRDefault="0089597A"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H. Certain pharmaceuticals require proper storage in order to maintain potency.  All vaccines will be kept at the advised temperature, ensuring no breaks in the temperature chain.  Refrigeration for pharmaceuticals will be accomplished by utilizing refrigerators on site at facilities, by utilizing mobile refrigeration units, or by using temperature monitored (with a thermometer) </w:t>
      </w:r>
      <w:r w:rsidR="00D95CEB" w:rsidRPr="00C009CF">
        <w:rPr>
          <w:rFonts w:ascii="Times New Roman" w:hAnsi="Times New Roman" w:cs="Times New Roman"/>
          <w:sz w:val="24"/>
          <w:szCs w:val="24"/>
        </w:rPr>
        <w:t>Styrofoam</w:t>
      </w:r>
      <w:r w:rsidRPr="00C009CF">
        <w:rPr>
          <w:rFonts w:ascii="Times New Roman" w:hAnsi="Times New Roman" w:cs="Times New Roman"/>
          <w:sz w:val="24"/>
          <w:szCs w:val="24"/>
        </w:rPr>
        <w:t xml:space="preserve"> containers containing</w:t>
      </w:r>
      <w:r w:rsidR="00966BE5" w:rsidRPr="00C009CF">
        <w:rPr>
          <w:rFonts w:ascii="Times New Roman" w:hAnsi="Times New Roman" w:cs="Times New Roman"/>
          <w:sz w:val="24"/>
          <w:szCs w:val="24"/>
        </w:rPr>
        <w:t xml:space="preserve"> ice packs.  The method will vary based on POD location.</w:t>
      </w:r>
    </w:p>
    <w:p w:rsidR="00966BE5" w:rsidRPr="00C009CF" w:rsidRDefault="00966BE5" w:rsidP="00BF5D74">
      <w:pPr>
        <w:spacing w:after="0" w:line="240" w:lineRule="auto"/>
        <w:rPr>
          <w:rFonts w:ascii="Times New Roman" w:hAnsi="Times New Roman" w:cs="Times New Roman"/>
          <w:sz w:val="24"/>
          <w:szCs w:val="24"/>
        </w:rPr>
      </w:pPr>
    </w:p>
    <w:p w:rsidR="00966BE5" w:rsidRPr="00C009CF" w:rsidRDefault="00966BE5"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  The Reception, Storage, and Staging (RSS) facility operated by the Washington State Department of Health will be responsible for labeling pharmaceuticals.  Individual unit of use bottles are pre-labeled and any bulk material will be repackaged at the RSS or a contractor and appropriate labeling affixed prior to shipment.  The local Health Officer or designee will be identified as the prescriber.</w:t>
      </w:r>
    </w:p>
    <w:p w:rsidR="00966BE5" w:rsidRPr="00C009CF" w:rsidRDefault="00966BE5" w:rsidP="00BF5D74">
      <w:pPr>
        <w:spacing w:after="0" w:line="240" w:lineRule="auto"/>
        <w:rPr>
          <w:rFonts w:ascii="Times New Roman" w:hAnsi="Times New Roman" w:cs="Times New Roman"/>
          <w:sz w:val="24"/>
          <w:szCs w:val="24"/>
        </w:rPr>
      </w:pPr>
    </w:p>
    <w:p w:rsidR="000E18FF" w:rsidRPr="00C009CF" w:rsidRDefault="00966BE5"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J.  </w:t>
      </w:r>
      <w:r w:rsidR="006C5F8B" w:rsidRPr="00C009CF">
        <w:rPr>
          <w:rFonts w:ascii="Times New Roman" w:hAnsi="Times New Roman" w:cs="Times New Roman"/>
          <w:sz w:val="24"/>
          <w:szCs w:val="24"/>
        </w:rPr>
        <w:t xml:space="preserve">Tracking pharmaceuticals and/or vaccines with recipients will be accomplished using the Patient </w:t>
      </w:r>
      <w:r w:rsidR="000E18FF" w:rsidRPr="00C009CF">
        <w:rPr>
          <w:rFonts w:ascii="Times New Roman" w:hAnsi="Times New Roman" w:cs="Times New Roman"/>
          <w:sz w:val="24"/>
          <w:szCs w:val="24"/>
        </w:rPr>
        <w:t>Registration Form</w:t>
      </w:r>
      <w:r w:rsidR="006C5F8B" w:rsidRPr="00C009CF">
        <w:rPr>
          <w:rFonts w:ascii="Times New Roman" w:hAnsi="Times New Roman" w:cs="Times New Roman"/>
          <w:sz w:val="24"/>
          <w:szCs w:val="24"/>
        </w:rPr>
        <w:t xml:space="preserve"> (</w:t>
      </w:r>
      <w:r w:rsidR="000E18FF" w:rsidRPr="00C009CF">
        <w:rPr>
          <w:rFonts w:ascii="Times New Roman" w:hAnsi="Times New Roman" w:cs="Times New Roman"/>
          <w:sz w:val="24"/>
          <w:szCs w:val="24"/>
        </w:rPr>
        <w:t>A</w:t>
      </w:r>
      <w:r w:rsidR="006C5F8B" w:rsidRPr="00C009CF">
        <w:rPr>
          <w:rFonts w:ascii="Times New Roman" w:hAnsi="Times New Roman" w:cs="Times New Roman"/>
          <w:sz w:val="24"/>
          <w:szCs w:val="24"/>
        </w:rPr>
        <w:t>ttachment</w:t>
      </w:r>
      <w:r w:rsidR="000E18FF" w:rsidRPr="00C009CF">
        <w:rPr>
          <w:rFonts w:ascii="Times New Roman" w:hAnsi="Times New Roman" w:cs="Times New Roman"/>
          <w:sz w:val="24"/>
          <w:szCs w:val="24"/>
        </w:rPr>
        <w:t xml:space="preserve"> C).  The form will be used to obtain a patient’s health history, consent for treatment, and to track drugs/vaccines after distribution</w:t>
      </w:r>
      <w:r w:rsidR="00825EFD" w:rsidRPr="00C009CF">
        <w:rPr>
          <w:rFonts w:ascii="Times New Roman" w:hAnsi="Times New Roman" w:cs="Times New Roman"/>
          <w:sz w:val="24"/>
          <w:szCs w:val="24"/>
        </w:rPr>
        <w:t>.</w:t>
      </w:r>
    </w:p>
    <w:p w:rsidR="00966BE5" w:rsidRPr="00C009CF" w:rsidRDefault="000E18FF"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 family member may pick up medication only for other mem</w:t>
      </w:r>
      <w:r w:rsidR="00D1690E" w:rsidRPr="00C009CF">
        <w:rPr>
          <w:rFonts w:ascii="Times New Roman" w:hAnsi="Times New Roman" w:cs="Times New Roman"/>
          <w:sz w:val="24"/>
          <w:szCs w:val="24"/>
        </w:rPr>
        <w:t>bers in their immediate family.  (Recommendations from DOH suggest the widest definition of immediate family member such as spouse, child, parent, partner, etc.)</w:t>
      </w:r>
      <w:r w:rsidRPr="00C009CF">
        <w:rPr>
          <w:rFonts w:ascii="Times New Roman" w:hAnsi="Times New Roman" w:cs="Times New Roman"/>
          <w:sz w:val="24"/>
          <w:szCs w:val="24"/>
        </w:rPr>
        <w:t xml:space="preserve"> Situations requir</w:t>
      </w:r>
      <w:r w:rsidR="00B856C9" w:rsidRPr="00C009CF">
        <w:rPr>
          <w:rFonts w:ascii="Times New Roman" w:hAnsi="Times New Roman" w:cs="Times New Roman"/>
          <w:sz w:val="24"/>
          <w:szCs w:val="24"/>
        </w:rPr>
        <w:t>ing</w:t>
      </w:r>
      <w:r w:rsidRPr="00C009CF">
        <w:rPr>
          <w:rFonts w:ascii="Times New Roman" w:hAnsi="Times New Roman" w:cs="Times New Roman"/>
          <w:sz w:val="24"/>
          <w:szCs w:val="24"/>
        </w:rPr>
        <w:t xml:space="preserve"> special consideration will be reviewed by the </w:t>
      </w:r>
      <w:r w:rsidR="005825FC" w:rsidRPr="00C009CF">
        <w:rPr>
          <w:rFonts w:ascii="Times New Roman" w:hAnsi="Times New Roman" w:cs="Times New Roman"/>
          <w:sz w:val="24"/>
          <w:szCs w:val="24"/>
        </w:rPr>
        <w:t>Vaccine Administration Leader</w:t>
      </w:r>
      <w:r w:rsidRPr="00C009CF">
        <w:rPr>
          <w:rFonts w:ascii="Times New Roman" w:hAnsi="Times New Roman" w:cs="Times New Roman"/>
          <w:sz w:val="24"/>
          <w:szCs w:val="24"/>
        </w:rPr>
        <w:t>, pharmacist, or designee at the time of dispensing.  Persons age 15 and up are considered adults.  Minors (age 14 and under) must be accompanied by a parent/guardian to receive medication/vaccination.  The parent/guardian will be asked to sign a consent statement prior to the minor receiving medication/vaccination.  Unaccompanied minors will be evaluated on a case-by-case basis.  Specific direction from DOH or CDC may preempt local plans for distribution.</w:t>
      </w:r>
    </w:p>
    <w:p w:rsidR="000E18FF" w:rsidRPr="00C009CF" w:rsidRDefault="000E18FF" w:rsidP="00BF5D74">
      <w:pPr>
        <w:spacing w:after="0" w:line="240" w:lineRule="auto"/>
        <w:rPr>
          <w:rFonts w:ascii="Times New Roman" w:hAnsi="Times New Roman" w:cs="Times New Roman"/>
          <w:sz w:val="24"/>
          <w:szCs w:val="24"/>
        </w:rPr>
      </w:pPr>
    </w:p>
    <w:p w:rsidR="001802C4" w:rsidRPr="00C009CF" w:rsidRDefault="001802C4"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K.  Dispensing may have a </w:t>
      </w:r>
      <w:r w:rsidR="006D73A8" w:rsidRPr="00C009CF">
        <w:rPr>
          <w:rFonts w:ascii="Times New Roman" w:hAnsi="Times New Roman" w:cs="Times New Roman"/>
          <w:sz w:val="24"/>
          <w:szCs w:val="24"/>
        </w:rPr>
        <w:t>pre</w:t>
      </w:r>
      <w:r w:rsidRPr="00C009CF">
        <w:rPr>
          <w:rFonts w:ascii="Times New Roman" w:hAnsi="Times New Roman" w:cs="Times New Roman"/>
          <w:sz w:val="24"/>
          <w:szCs w:val="24"/>
        </w:rPr>
        <w:t xml:space="preserve">determined prioritization.  </w:t>
      </w:r>
      <w:r w:rsidR="00D1690E" w:rsidRPr="00C009CF">
        <w:rPr>
          <w:rFonts w:ascii="Times New Roman" w:hAnsi="Times New Roman" w:cs="Times New Roman"/>
          <w:sz w:val="24"/>
          <w:szCs w:val="24"/>
        </w:rPr>
        <w:t>Medical and emergency responders, public health staff, and other critical personnel may receive their immunizations or chemoprophylaxis before the general public in accordance with a prioritization determined by the local Health Officer, the Centers for Disease Control and Prevention (CDC), and/or the Washington State Department of Health.</w:t>
      </w:r>
    </w:p>
    <w:p w:rsidR="007D5D93" w:rsidRPr="00C009CF" w:rsidRDefault="009048A6"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Any adverse reactions to medication will be noted on the Patient Registration Form and any adverse reactions to vaccinations will be entered through the Food and Drug Administration (FDA) Adverse Event Reporting System (FAERS).</w:t>
      </w:r>
    </w:p>
    <w:p w:rsidR="009048A6" w:rsidRPr="00C009CF" w:rsidRDefault="009048A6" w:rsidP="00BF5D74">
      <w:pPr>
        <w:spacing w:after="0" w:line="240" w:lineRule="auto"/>
        <w:rPr>
          <w:rFonts w:ascii="Times New Roman" w:hAnsi="Times New Roman" w:cs="Times New Roman"/>
          <w:sz w:val="24"/>
          <w:szCs w:val="24"/>
        </w:rPr>
      </w:pPr>
    </w:p>
    <w:p w:rsidR="009048A6" w:rsidRPr="00C009CF" w:rsidRDefault="009048A6"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 xml:space="preserve">L.  The decision to cease medical countermeasures operations and to return to normal operations will be determined by the local Health Officer, or designee, following consultation with the local hospital, healthcare professionals, and community partners on the status of the </w:t>
      </w:r>
      <w:r w:rsidR="001F7D12" w:rsidRPr="00C009CF">
        <w:rPr>
          <w:rFonts w:ascii="Times New Roman" w:hAnsi="Times New Roman" w:cs="Times New Roman"/>
          <w:sz w:val="24"/>
          <w:szCs w:val="24"/>
        </w:rPr>
        <w:t>incident</w:t>
      </w:r>
      <w:r w:rsidRPr="00C009CF">
        <w:rPr>
          <w:rFonts w:ascii="Times New Roman" w:hAnsi="Times New Roman" w:cs="Times New Roman"/>
          <w:sz w:val="24"/>
          <w:szCs w:val="24"/>
        </w:rPr>
        <w:t xml:space="preserve"> that caused activation of the medication distribution.</w:t>
      </w:r>
    </w:p>
    <w:p w:rsidR="009048A6" w:rsidRPr="00C009CF" w:rsidRDefault="009048A6" w:rsidP="00BF5D74">
      <w:pPr>
        <w:spacing w:after="0" w:line="240" w:lineRule="auto"/>
        <w:rPr>
          <w:rFonts w:ascii="Times New Roman" w:hAnsi="Times New Roman" w:cs="Times New Roman"/>
          <w:sz w:val="24"/>
          <w:szCs w:val="24"/>
        </w:rPr>
      </w:pPr>
    </w:p>
    <w:p w:rsidR="009048A6" w:rsidRPr="00C009CF" w:rsidRDefault="009048A6"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M. All staff and volunteers must be credentialed prior to responding to an incident.  Volunteers must first register with Kittitas County Emergency Management as an emergency worker prior to assisting in an emergency.  Currently, credentialing of staff and volunteers will be conducted through the Sheriff’s Office in conjunction with WAServ (Emergency System for Advance Registration of Volunteer Health Professionals) and Washington State Department of Health.</w:t>
      </w:r>
    </w:p>
    <w:p w:rsidR="009048A6" w:rsidRPr="00C009CF" w:rsidRDefault="009048A6"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All staff is required to wear their county name badges when participating in a dispensing/vaccination clinic.</w:t>
      </w:r>
    </w:p>
    <w:p w:rsidR="009048A6" w:rsidRPr="00C009CF" w:rsidRDefault="009048A6"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Spontaneous volunteers may be utilized only upon verification of identification and credentialing, and only if the nature of the crisis exceeds current staff and Medical Reserve Corps (MRC) capacity.  Spontaneous volunteers shall be subject to the same requirements as all previously credentialed volunteers.</w:t>
      </w:r>
    </w:p>
    <w:p w:rsidR="009048A6" w:rsidRPr="00C009CF" w:rsidRDefault="009048A6" w:rsidP="00BF5D74">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All volunteers will be required to show photo identification upon check-in at each venue.  Volunteers with professional credentialing should bring their licenses.  If available, a photo copy of each license will be made and stored in the volunteer’s file.  License numbers and expiration dates will be recorded.</w:t>
      </w:r>
    </w:p>
    <w:p w:rsidR="009048A6" w:rsidRPr="00C009CF" w:rsidRDefault="009048A6" w:rsidP="00BF5D74">
      <w:pPr>
        <w:spacing w:after="0" w:line="240" w:lineRule="auto"/>
        <w:rPr>
          <w:rFonts w:ascii="Times New Roman" w:hAnsi="Times New Roman" w:cs="Times New Roman"/>
          <w:sz w:val="24"/>
          <w:szCs w:val="24"/>
        </w:rPr>
      </w:pPr>
    </w:p>
    <w:p w:rsidR="009048A6" w:rsidRPr="00C009CF" w:rsidRDefault="009048A6" w:rsidP="00BF5D74">
      <w:pPr>
        <w:spacing w:after="0" w:line="240" w:lineRule="auto"/>
        <w:rPr>
          <w:rFonts w:ascii="Times New Roman" w:hAnsi="Times New Roman" w:cs="Times New Roman"/>
          <w:sz w:val="24"/>
          <w:szCs w:val="24"/>
        </w:rPr>
      </w:pPr>
    </w:p>
    <w:p w:rsidR="009048A6" w:rsidRPr="00C009CF" w:rsidRDefault="00AF102D" w:rsidP="00BF5D7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N</w:t>
      </w:r>
      <w:r w:rsidR="009048A6" w:rsidRPr="00C009CF">
        <w:rPr>
          <w:rFonts w:ascii="Times New Roman" w:hAnsi="Times New Roman" w:cs="Times New Roman"/>
          <w:sz w:val="24"/>
          <w:szCs w:val="24"/>
        </w:rPr>
        <w:t>. Sanitation such as medical wastes will be disposed of following the guidelines provided by the Washington State Department of Health.  All sharps will be disposed of in rigid sharps containers that will be sealed following use.  Appropriate medical waste will be “red-bagged,” and placed in watertight, puncture-resistance containers for transportation.  Other wastes will be disposed of in the trash at the clinic site.  If regular trash service is not provided at the clinic site, KCPHD will contract with a commercial sanitation provider for a dumpster and collection service.</w:t>
      </w:r>
    </w:p>
    <w:p w:rsidR="008B3781" w:rsidRPr="00C009CF" w:rsidRDefault="008B3781" w:rsidP="00BF5D74">
      <w:pPr>
        <w:spacing w:after="0" w:line="240" w:lineRule="auto"/>
        <w:rPr>
          <w:rFonts w:ascii="Times New Roman" w:hAnsi="Times New Roman" w:cs="Times New Roman"/>
          <w:sz w:val="24"/>
          <w:szCs w:val="24"/>
        </w:rPr>
      </w:pPr>
    </w:p>
    <w:p w:rsidR="009E0FC4" w:rsidRPr="00C009CF" w:rsidRDefault="009E0FC4" w:rsidP="00BF5D74">
      <w:pPr>
        <w:spacing w:after="0" w:line="240" w:lineRule="auto"/>
        <w:rPr>
          <w:rFonts w:ascii="Times New Roman" w:hAnsi="Times New Roman" w:cs="Times New Roman"/>
          <w:sz w:val="24"/>
          <w:szCs w:val="24"/>
        </w:rPr>
      </w:pPr>
    </w:p>
    <w:p w:rsidR="009A325C" w:rsidRPr="00C009CF" w:rsidRDefault="00F2726A" w:rsidP="009A325C">
      <w:pPr>
        <w:jc w:val="center"/>
        <w:rPr>
          <w:rFonts w:ascii="Times New Roman" w:eastAsia="Times New Roman" w:hAnsi="Times New Roman" w:cs="Times New Roman"/>
          <w:b/>
          <w:sz w:val="24"/>
          <w:szCs w:val="24"/>
        </w:rPr>
      </w:pPr>
      <w:r w:rsidRPr="00C009CF">
        <w:rPr>
          <w:rFonts w:ascii="Times New Roman" w:hAnsi="Times New Roman" w:cs="Times New Roman"/>
          <w:sz w:val="24"/>
          <w:szCs w:val="24"/>
        </w:rPr>
        <w:br w:type="page"/>
      </w:r>
      <w:r w:rsidR="009A325C" w:rsidRPr="00C009CF">
        <w:rPr>
          <w:rFonts w:ascii="Times New Roman" w:eastAsia="Times New Roman" w:hAnsi="Times New Roman" w:cs="Times New Roman"/>
          <w:b/>
          <w:sz w:val="24"/>
          <w:szCs w:val="24"/>
        </w:rPr>
        <w:lastRenderedPageBreak/>
        <w:t>Attachment A: Medical Countermeasure Points of Distribution</w:t>
      </w:r>
    </w:p>
    <w:p w:rsidR="00F404A2" w:rsidRPr="00C009CF" w:rsidRDefault="00F404A2" w:rsidP="00F404A2">
      <w:pPr>
        <w:jc w:val="center"/>
        <w:rPr>
          <w:rFonts w:ascii="Times New Roman" w:hAnsi="Times New Roman" w:cs="Times New Roman"/>
          <w:sz w:val="24"/>
          <w:szCs w:val="24"/>
        </w:rPr>
      </w:pPr>
    </w:p>
    <w:tbl>
      <w:tblPr>
        <w:tblpPr w:leftFromText="180" w:rightFromText="180" w:vertAnchor="page" w:horzAnchor="margin" w:tblpXSpec="center" w:tblpY="3346"/>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9"/>
        <w:gridCol w:w="2106"/>
        <w:gridCol w:w="1233"/>
        <w:gridCol w:w="1362"/>
        <w:gridCol w:w="1165"/>
        <w:gridCol w:w="1378"/>
        <w:gridCol w:w="1670"/>
      </w:tblGrid>
      <w:tr w:rsidR="00F404A2" w:rsidRPr="00C009CF" w:rsidTr="004F0623">
        <w:trPr>
          <w:trHeight w:val="563"/>
        </w:trPr>
        <w:tc>
          <w:tcPr>
            <w:tcW w:w="1010" w:type="dxa"/>
          </w:tcPr>
          <w:p w:rsidR="00F404A2" w:rsidRPr="00C009CF" w:rsidRDefault="00F404A2" w:rsidP="00F404A2">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Area</w:t>
            </w:r>
          </w:p>
        </w:tc>
        <w:tc>
          <w:tcPr>
            <w:tcW w:w="217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School/Facility</w:t>
            </w:r>
          </w:p>
        </w:tc>
        <w:tc>
          <w:tcPr>
            <w:tcW w:w="124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Address</w:t>
            </w:r>
          </w:p>
        </w:tc>
        <w:tc>
          <w:tcPr>
            <w:tcW w:w="1380"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City</w:t>
            </w:r>
          </w:p>
        </w:tc>
        <w:tc>
          <w:tcPr>
            <w:tcW w:w="1224"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Zip Code</w:t>
            </w:r>
          </w:p>
        </w:tc>
        <w:tc>
          <w:tcPr>
            <w:tcW w:w="1472"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Phone</w:t>
            </w:r>
          </w:p>
        </w:tc>
        <w:tc>
          <w:tcPr>
            <w:tcW w:w="1413"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Contact</w:t>
            </w:r>
          </w:p>
        </w:tc>
      </w:tr>
      <w:tr w:rsidR="00F404A2" w:rsidRPr="00C009CF" w:rsidTr="004F0623">
        <w:trPr>
          <w:trHeight w:val="563"/>
        </w:trPr>
        <w:tc>
          <w:tcPr>
            <w:tcW w:w="1010" w:type="dxa"/>
          </w:tcPr>
          <w:p w:rsidR="00F404A2" w:rsidRPr="00C009CF" w:rsidRDefault="00F404A2" w:rsidP="00F404A2">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Central</w:t>
            </w:r>
          </w:p>
        </w:tc>
        <w:tc>
          <w:tcPr>
            <w:tcW w:w="217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Kittitas County Public Health Department</w:t>
            </w:r>
          </w:p>
        </w:tc>
        <w:tc>
          <w:tcPr>
            <w:tcW w:w="124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507 N Nanum Street</w:t>
            </w:r>
          </w:p>
        </w:tc>
        <w:tc>
          <w:tcPr>
            <w:tcW w:w="1380"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Ellensburg</w:t>
            </w:r>
          </w:p>
        </w:tc>
        <w:tc>
          <w:tcPr>
            <w:tcW w:w="1224"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98926</w:t>
            </w:r>
          </w:p>
        </w:tc>
        <w:tc>
          <w:tcPr>
            <w:tcW w:w="1472"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509-962-7515</w:t>
            </w:r>
          </w:p>
        </w:tc>
        <w:tc>
          <w:tcPr>
            <w:tcW w:w="1413"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Administrator</w:t>
            </w:r>
          </w:p>
        </w:tc>
      </w:tr>
      <w:tr w:rsidR="00F404A2" w:rsidRPr="00C009CF" w:rsidTr="004F0623">
        <w:trPr>
          <w:trHeight w:val="863"/>
        </w:trPr>
        <w:tc>
          <w:tcPr>
            <w:tcW w:w="1010" w:type="dxa"/>
          </w:tcPr>
          <w:p w:rsidR="00F404A2" w:rsidRPr="00C009CF" w:rsidRDefault="00F404A2" w:rsidP="00F404A2">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Central</w:t>
            </w:r>
          </w:p>
        </w:tc>
        <w:tc>
          <w:tcPr>
            <w:tcW w:w="217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Grand Meridian</w:t>
            </w:r>
          </w:p>
        </w:tc>
        <w:tc>
          <w:tcPr>
            <w:tcW w:w="124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504 East Mountain View</w:t>
            </w:r>
          </w:p>
        </w:tc>
        <w:tc>
          <w:tcPr>
            <w:tcW w:w="1380"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Ellensburg</w:t>
            </w:r>
          </w:p>
        </w:tc>
        <w:tc>
          <w:tcPr>
            <w:tcW w:w="1224"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98926</w:t>
            </w:r>
          </w:p>
        </w:tc>
        <w:tc>
          <w:tcPr>
            <w:tcW w:w="1472"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(509) 962-1992</w:t>
            </w:r>
          </w:p>
        </w:tc>
        <w:tc>
          <w:tcPr>
            <w:tcW w:w="1413"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Private Owner(s)</w:t>
            </w:r>
          </w:p>
        </w:tc>
      </w:tr>
      <w:tr w:rsidR="00F404A2" w:rsidRPr="00C009CF" w:rsidTr="004F0623">
        <w:trPr>
          <w:trHeight w:val="857"/>
        </w:trPr>
        <w:tc>
          <w:tcPr>
            <w:tcW w:w="1010" w:type="dxa"/>
          </w:tcPr>
          <w:p w:rsidR="00F404A2" w:rsidRPr="00C009CF" w:rsidRDefault="00F404A2" w:rsidP="00F404A2">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Central</w:t>
            </w:r>
          </w:p>
        </w:tc>
        <w:tc>
          <w:tcPr>
            <w:tcW w:w="217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Kittitas County </w:t>
            </w:r>
          </w:p>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Teanaway Hall</w:t>
            </w:r>
          </w:p>
        </w:tc>
        <w:tc>
          <w:tcPr>
            <w:tcW w:w="124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512 N. Poplar</w:t>
            </w:r>
          </w:p>
        </w:tc>
        <w:tc>
          <w:tcPr>
            <w:tcW w:w="1380"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Ellensburg</w:t>
            </w:r>
          </w:p>
        </w:tc>
        <w:tc>
          <w:tcPr>
            <w:tcW w:w="1224"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98926</w:t>
            </w:r>
          </w:p>
        </w:tc>
        <w:tc>
          <w:tcPr>
            <w:tcW w:w="1472"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(509) 962-7639</w:t>
            </w:r>
          </w:p>
          <w:p w:rsidR="00F404A2" w:rsidRPr="00C009CF" w:rsidRDefault="00F404A2" w:rsidP="00F404A2">
            <w:pPr>
              <w:spacing w:after="0" w:line="240" w:lineRule="auto"/>
              <w:rPr>
                <w:rFonts w:ascii="Times New Roman" w:eastAsia="Times New Roman" w:hAnsi="Times New Roman" w:cs="Times New Roman"/>
                <w:sz w:val="24"/>
                <w:szCs w:val="24"/>
              </w:rPr>
            </w:pPr>
          </w:p>
        </w:tc>
        <w:tc>
          <w:tcPr>
            <w:tcW w:w="1413"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Event Center Director </w:t>
            </w:r>
          </w:p>
        </w:tc>
      </w:tr>
      <w:tr w:rsidR="00F404A2" w:rsidRPr="00C009CF" w:rsidTr="004F0623">
        <w:trPr>
          <w:trHeight w:val="863"/>
        </w:trPr>
        <w:tc>
          <w:tcPr>
            <w:tcW w:w="1010" w:type="dxa"/>
          </w:tcPr>
          <w:p w:rsidR="00F404A2" w:rsidRPr="00C009CF" w:rsidRDefault="00F404A2" w:rsidP="00F404A2">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Central</w:t>
            </w:r>
          </w:p>
        </w:tc>
        <w:tc>
          <w:tcPr>
            <w:tcW w:w="217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Ellensburg High School</w:t>
            </w:r>
          </w:p>
        </w:tc>
        <w:tc>
          <w:tcPr>
            <w:tcW w:w="124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1203 E Capital Ave</w:t>
            </w:r>
          </w:p>
        </w:tc>
        <w:tc>
          <w:tcPr>
            <w:tcW w:w="1380"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Ellensburg</w:t>
            </w:r>
          </w:p>
        </w:tc>
        <w:tc>
          <w:tcPr>
            <w:tcW w:w="1224"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98926</w:t>
            </w:r>
          </w:p>
        </w:tc>
        <w:tc>
          <w:tcPr>
            <w:tcW w:w="1472"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(509) 925-8013</w:t>
            </w:r>
          </w:p>
        </w:tc>
        <w:tc>
          <w:tcPr>
            <w:tcW w:w="1413"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School Superintendent</w:t>
            </w:r>
          </w:p>
          <w:p w:rsidR="00F404A2" w:rsidRPr="00C009CF" w:rsidRDefault="00F404A2" w:rsidP="00F404A2">
            <w:pPr>
              <w:spacing w:after="0" w:line="240" w:lineRule="auto"/>
              <w:jc w:val="center"/>
              <w:rPr>
                <w:rFonts w:ascii="Times New Roman" w:eastAsia="Times New Roman" w:hAnsi="Times New Roman" w:cs="Times New Roman"/>
                <w:sz w:val="24"/>
                <w:szCs w:val="24"/>
              </w:rPr>
            </w:pPr>
          </w:p>
        </w:tc>
      </w:tr>
      <w:tr w:rsidR="00F404A2" w:rsidRPr="00C009CF" w:rsidTr="004F0623">
        <w:trPr>
          <w:trHeight w:val="1280"/>
        </w:trPr>
        <w:tc>
          <w:tcPr>
            <w:tcW w:w="1010" w:type="dxa"/>
          </w:tcPr>
          <w:p w:rsidR="00F404A2" w:rsidRPr="00C009CF" w:rsidRDefault="00F404A2" w:rsidP="00F404A2">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Upper</w:t>
            </w:r>
          </w:p>
        </w:tc>
        <w:tc>
          <w:tcPr>
            <w:tcW w:w="217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Cle Elum/Roslyn School District</w:t>
            </w:r>
          </w:p>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Walter Strom Middle School</w:t>
            </w:r>
          </w:p>
        </w:tc>
        <w:tc>
          <w:tcPr>
            <w:tcW w:w="124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2694 SR 903</w:t>
            </w:r>
          </w:p>
        </w:tc>
        <w:tc>
          <w:tcPr>
            <w:tcW w:w="1380"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Cle Elum</w:t>
            </w:r>
          </w:p>
        </w:tc>
        <w:tc>
          <w:tcPr>
            <w:tcW w:w="1224"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98922</w:t>
            </w:r>
          </w:p>
        </w:tc>
        <w:tc>
          <w:tcPr>
            <w:tcW w:w="1472"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509-649-4850</w:t>
            </w:r>
          </w:p>
        </w:tc>
        <w:tc>
          <w:tcPr>
            <w:tcW w:w="1413"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School Superintendent</w:t>
            </w:r>
          </w:p>
          <w:p w:rsidR="00F404A2" w:rsidRPr="00C009CF" w:rsidRDefault="00F404A2" w:rsidP="00F404A2">
            <w:pPr>
              <w:spacing w:after="0" w:line="240" w:lineRule="auto"/>
              <w:jc w:val="center"/>
              <w:rPr>
                <w:rFonts w:ascii="Times New Roman" w:eastAsia="Times New Roman" w:hAnsi="Times New Roman" w:cs="Times New Roman"/>
                <w:sz w:val="24"/>
                <w:szCs w:val="24"/>
              </w:rPr>
            </w:pPr>
          </w:p>
        </w:tc>
      </w:tr>
      <w:tr w:rsidR="00F404A2" w:rsidRPr="00C009CF" w:rsidTr="004F0623">
        <w:trPr>
          <w:trHeight w:val="583"/>
        </w:trPr>
        <w:tc>
          <w:tcPr>
            <w:tcW w:w="1010" w:type="dxa"/>
          </w:tcPr>
          <w:p w:rsidR="00F404A2" w:rsidRPr="00C009CF" w:rsidRDefault="00F404A2" w:rsidP="00F404A2">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Upper</w:t>
            </w:r>
          </w:p>
        </w:tc>
        <w:tc>
          <w:tcPr>
            <w:tcW w:w="217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Cle Elum Senior Center</w:t>
            </w:r>
          </w:p>
        </w:tc>
        <w:tc>
          <w:tcPr>
            <w:tcW w:w="1247"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719 E Third</w:t>
            </w:r>
          </w:p>
        </w:tc>
        <w:tc>
          <w:tcPr>
            <w:tcW w:w="1380"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Cle Elum</w:t>
            </w:r>
          </w:p>
        </w:tc>
        <w:tc>
          <w:tcPr>
            <w:tcW w:w="1224"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98922</w:t>
            </w:r>
          </w:p>
        </w:tc>
        <w:tc>
          <w:tcPr>
            <w:tcW w:w="1472"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509-674-7530</w:t>
            </w:r>
          </w:p>
        </w:tc>
        <w:tc>
          <w:tcPr>
            <w:tcW w:w="1413" w:type="dxa"/>
          </w:tcPr>
          <w:p w:rsidR="00F404A2" w:rsidRPr="00C009CF" w:rsidRDefault="00F404A2" w:rsidP="00F404A2">
            <w:pPr>
              <w:spacing w:after="0" w:line="240" w:lineRule="auto"/>
              <w:jc w:val="center"/>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President</w:t>
            </w:r>
          </w:p>
          <w:p w:rsidR="00F404A2" w:rsidRPr="00C009CF" w:rsidRDefault="00F404A2" w:rsidP="00F404A2">
            <w:pPr>
              <w:spacing w:after="0" w:line="240" w:lineRule="auto"/>
              <w:jc w:val="center"/>
              <w:rPr>
                <w:rFonts w:ascii="Times New Roman" w:eastAsia="Times New Roman" w:hAnsi="Times New Roman" w:cs="Times New Roman"/>
                <w:sz w:val="24"/>
                <w:szCs w:val="24"/>
              </w:rPr>
            </w:pPr>
          </w:p>
        </w:tc>
      </w:tr>
    </w:tbl>
    <w:p w:rsidR="0027718F" w:rsidRPr="00C009CF" w:rsidRDefault="0027718F" w:rsidP="00F404A2">
      <w:pPr>
        <w:jc w:val="center"/>
        <w:rPr>
          <w:rFonts w:ascii="Times New Roman" w:hAnsi="Times New Roman" w:cs="Times New Roman"/>
          <w:sz w:val="24"/>
          <w:szCs w:val="24"/>
        </w:rPr>
      </w:pPr>
    </w:p>
    <w:p w:rsidR="00F21541" w:rsidRPr="00C009CF" w:rsidRDefault="00F21541">
      <w:pPr>
        <w:rPr>
          <w:rFonts w:ascii="Times New Roman" w:hAnsi="Times New Roman" w:cs="Times New Roman"/>
          <w:sz w:val="24"/>
          <w:szCs w:val="24"/>
        </w:rPr>
      </w:pPr>
    </w:p>
    <w:p w:rsidR="00F21541" w:rsidRPr="00C009CF" w:rsidRDefault="00F21541">
      <w:pPr>
        <w:rPr>
          <w:rFonts w:ascii="Times New Roman" w:hAnsi="Times New Roman" w:cs="Times New Roman"/>
          <w:sz w:val="24"/>
          <w:szCs w:val="24"/>
        </w:rPr>
      </w:pPr>
      <w:r w:rsidRPr="00C009CF">
        <w:rPr>
          <w:rFonts w:ascii="Times New Roman" w:hAnsi="Times New Roman" w:cs="Times New Roman"/>
          <w:sz w:val="24"/>
          <w:szCs w:val="24"/>
        </w:rPr>
        <w:br w:type="page"/>
      </w:r>
    </w:p>
    <w:p w:rsidR="0027718F" w:rsidRPr="00C009CF" w:rsidRDefault="00F21541">
      <w:pPr>
        <w:rPr>
          <w:rFonts w:ascii="Times New Roman" w:hAnsi="Times New Roman" w:cs="Times New Roman"/>
          <w:sz w:val="24"/>
          <w:szCs w:val="24"/>
        </w:rPr>
      </w:pPr>
      <w:r w:rsidRPr="00C009CF">
        <w:rPr>
          <w:rFonts w:ascii="Times New Roman" w:hAnsi="Times New Roman" w:cs="Times New Roman"/>
          <w:noProof/>
        </w:rPr>
        <w:lastRenderedPageBreak/>
        <w:drawing>
          <wp:inline distT="0" distB="0" distL="0" distR="0" wp14:anchorId="0133B2CD" wp14:editId="375F1726">
            <wp:extent cx="5943600" cy="3703426"/>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3703426"/>
                    </a:xfrm>
                    <a:prstGeom prst="rect">
                      <a:avLst/>
                    </a:prstGeom>
                    <a:noFill/>
                    <a:ln>
                      <a:noFill/>
                    </a:ln>
                  </pic:spPr>
                </pic:pic>
              </a:graphicData>
            </a:graphic>
          </wp:inline>
        </w:drawing>
      </w:r>
      <w:r w:rsidR="0027718F" w:rsidRPr="00C009CF">
        <w:rPr>
          <w:rFonts w:ascii="Times New Roman" w:hAnsi="Times New Roman" w:cs="Times New Roman"/>
          <w:sz w:val="24"/>
          <w:szCs w:val="24"/>
        </w:rPr>
        <w:br w:type="page"/>
      </w:r>
    </w:p>
    <w:p w:rsidR="009A325C" w:rsidRPr="00C009CF" w:rsidRDefault="009A325C" w:rsidP="009A325C">
      <w:pPr>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Attachment B: POD Site/Agency Partnerships</w:t>
      </w:r>
    </w:p>
    <w:p w:rsidR="0027718F" w:rsidRPr="00C009CF" w:rsidRDefault="0027718F" w:rsidP="00F404A2">
      <w:pPr>
        <w:jc w:val="center"/>
        <w:rPr>
          <w:rFonts w:ascii="Times New Roman" w:hAnsi="Times New Roman" w:cs="Times New Roman"/>
          <w:sz w:val="24"/>
          <w:szCs w:val="24"/>
        </w:rPr>
      </w:pPr>
    </w:p>
    <w:tbl>
      <w:tblPr>
        <w:tblW w:w="999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1"/>
        <w:gridCol w:w="2297"/>
        <w:gridCol w:w="2168"/>
        <w:gridCol w:w="3024"/>
      </w:tblGrid>
      <w:tr w:rsidR="0027718F" w:rsidRPr="00C009CF" w:rsidTr="004F0623">
        <w:tc>
          <w:tcPr>
            <w:tcW w:w="2501" w:type="dxa"/>
          </w:tcPr>
          <w:p w:rsidR="0027718F" w:rsidRPr="00C009CF" w:rsidRDefault="0027718F" w:rsidP="0027718F">
            <w:pPr>
              <w:keepNext/>
              <w:spacing w:after="0" w:line="240" w:lineRule="auto"/>
              <w:jc w:val="center"/>
              <w:outlineLvl w:val="3"/>
              <w:rPr>
                <w:rFonts w:ascii="Times New Roman" w:eastAsia="Times New Roman" w:hAnsi="Times New Roman" w:cs="Times New Roman"/>
                <w:b/>
                <w:bCs/>
                <w:color w:val="000000"/>
                <w:sz w:val="24"/>
                <w:szCs w:val="24"/>
              </w:rPr>
            </w:pPr>
            <w:r w:rsidRPr="00C009CF">
              <w:rPr>
                <w:rFonts w:ascii="Times New Roman" w:eastAsia="Times New Roman" w:hAnsi="Times New Roman" w:cs="Times New Roman"/>
                <w:b/>
                <w:bCs/>
                <w:color w:val="000000"/>
                <w:sz w:val="24"/>
                <w:szCs w:val="24"/>
              </w:rPr>
              <w:t>Name</w:t>
            </w:r>
          </w:p>
        </w:tc>
        <w:tc>
          <w:tcPr>
            <w:tcW w:w="2297" w:type="dxa"/>
          </w:tcPr>
          <w:p w:rsidR="0027718F" w:rsidRPr="00C009CF" w:rsidRDefault="0027718F" w:rsidP="0027718F">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Role</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Contact Person</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Status</w:t>
            </w: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Kittitas County Fairgrounds</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Use of Facility</w:t>
            </w:r>
          </w:p>
          <w:p w:rsidR="0027718F" w:rsidRPr="00C009CF" w:rsidRDefault="0027718F" w:rsidP="0027718F">
            <w:pPr>
              <w:spacing w:after="0" w:line="240" w:lineRule="auto"/>
              <w:rPr>
                <w:rFonts w:ascii="Times New Roman" w:eastAsia="Times New Roman" w:hAnsi="Times New Roman" w:cs="Times New Roman"/>
                <w:bCs/>
                <w:sz w:val="24"/>
                <w:szCs w:val="24"/>
              </w:rPr>
            </w:pP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962-7639</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9.6.13 spoke to Event Center Director.  No MOU needed.</w:t>
            </w: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Kittitas County Public Works</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Traffic control/security</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962-7253</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Ellensburg School District</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Facility usage and</w:t>
            </w:r>
          </w:p>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Transportation support</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925-8000</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Cle Elum/Roslyn School District</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Facility usage</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649-4850</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MOU signed</w:t>
            </w: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ARES/RACES</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Coordination of local operators</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933-8218</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r>
      <w:tr w:rsidR="0027718F" w:rsidRPr="00C009CF" w:rsidTr="004F0623">
        <w:tc>
          <w:tcPr>
            <w:tcW w:w="2501" w:type="dxa"/>
          </w:tcPr>
          <w:p w:rsidR="0027718F" w:rsidRPr="00C009CF" w:rsidRDefault="00EE22F9"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Hopesource</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Transportation assistance</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925-1448</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Kittitas County Sheriff</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Security and traffic control at all facilities</w:t>
            </w:r>
          </w:p>
          <w:p w:rsidR="0027718F" w:rsidRPr="00C009CF" w:rsidRDefault="0027718F" w:rsidP="0027718F">
            <w:pPr>
              <w:spacing w:after="0" w:line="240" w:lineRule="auto"/>
              <w:rPr>
                <w:rFonts w:ascii="Times New Roman" w:eastAsia="Times New Roman" w:hAnsi="Times New Roman" w:cs="Times New Roman"/>
                <w:bCs/>
                <w:sz w:val="24"/>
                <w:szCs w:val="24"/>
              </w:rPr>
            </w:pPr>
          </w:p>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Search and Rescue Volunteer</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509-962-7525</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CEMP</w:t>
            </w:r>
          </w:p>
          <w:p w:rsidR="0027718F" w:rsidRPr="00C009CF" w:rsidRDefault="0027718F" w:rsidP="0027718F">
            <w:pPr>
              <w:spacing w:after="0" w:line="240" w:lineRule="auto"/>
              <w:jc w:val="center"/>
              <w:rPr>
                <w:rFonts w:ascii="Times New Roman" w:eastAsia="Times New Roman" w:hAnsi="Times New Roman" w:cs="Times New Roman"/>
                <w:bCs/>
                <w:sz w:val="24"/>
                <w:szCs w:val="24"/>
              </w:rPr>
            </w:pPr>
          </w:p>
          <w:p w:rsidR="0027718F" w:rsidRPr="00C009CF" w:rsidRDefault="0027718F" w:rsidP="0027718F">
            <w:pPr>
              <w:spacing w:after="0" w:line="240" w:lineRule="auto"/>
              <w:jc w:val="center"/>
              <w:rPr>
                <w:rFonts w:ascii="Times New Roman" w:eastAsia="Times New Roman" w:hAnsi="Times New Roman" w:cs="Times New Roman"/>
                <w:bCs/>
                <w:sz w:val="24"/>
                <w:szCs w:val="24"/>
              </w:rPr>
            </w:pPr>
          </w:p>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Grand Meridian Cinema</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Parking lot usage for triage in an emergency</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929-5000</w:t>
            </w:r>
          </w:p>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925-7757</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Verbal agreement and previous use of location.</w:t>
            </w: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Upper Kittitas County Senior Center</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Facility Usage (designated emergency shelter)</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674-7530</w:t>
            </w: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MOU Signed</w:t>
            </w:r>
          </w:p>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r>
      <w:tr w:rsidR="0027718F" w:rsidRPr="00C009CF" w:rsidTr="004F0623">
        <w:tc>
          <w:tcPr>
            <w:tcW w:w="2501"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Kittitas County Pharmacies</w:t>
            </w:r>
          </w:p>
        </w:tc>
        <w:tc>
          <w:tcPr>
            <w:tcW w:w="2297" w:type="dxa"/>
          </w:tcPr>
          <w:p w:rsidR="0027718F" w:rsidRPr="00C009CF" w:rsidRDefault="0027718F" w:rsidP="0027718F">
            <w:pPr>
              <w:spacing w:after="0" w:line="240" w:lineRule="auto"/>
              <w:rPr>
                <w:rFonts w:ascii="Times New Roman" w:eastAsia="Times New Roman" w:hAnsi="Times New Roman" w:cs="Times New Roman"/>
                <w:bCs/>
                <w:sz w:val="24"/>
                <w:szCs w:val="24"/>
              </w:rPr>
            </w:pPr>
            <w:r w:rsidRPr="00C009CF">
              <w:rPr>
                <w:rFonts w:ascii="Times New Roman" w:eastAsia="Times New Roman" w:hAnsi="Times New Roman" w:cs="Times New Roman"/>
                <w:bCs/>
                <w:sz w:val="24"/>
                <w:szCs w:val="24"/>
              </w:rPr>
              <w:t>Assistance distributing medical countermeasures</w:t>
            </w:r>
          </w:p>
        </w:tc>
        <w:tc>
          <w:tcPr>
            <w:tcW w:w="2168"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c>
          <w:tcPr>
            <w:tcW w:w="3024" w:type="dxa"/>
          </w:tcPr>
          <w:p w:rsidR="0027718F" w:rsidRPr="00C009CF" w:rsidRDefault="0027718F" w:rsidP="0027718F">
            <w:pPr>
              <w:spacing w:after="0" w:line="240" w:lineRule="auto"/>
              <w:jc w:val="center"/>
              <w:rPr>
                <w:rFonts w:ascii="Times New Roman" w:eastAsia="Times New Roman" w:hAnsi="Times New Roman" w:cs="Times New Roman"/>
                <w:bCs/>
                <w:sz w:val="24"/>
                <w:szCs w:val="24"/>
              </w:rPr>
            </w:pPr>
          </w:p>
        </w:tc>
      </w:tr>
    </w:tbl>
    <w:p w:rsidR="00B80BED" w:rsidRPr="00C009CF" w:rsidRDefault="00B80BED" w:rsidP="00F404A2">
      <w:pPr>
        <w:jc w:val="center"/>
        <w:rPr>
          <w:rFonts w:ascii="Times New Roman" w:hAnsi="Times New Roman" w:cs="Times New Roman"/>
          <w:sz w:val="24"/>
          <w:szCs w:val="24"/>
        </w:rPr>
      </w:pPr>
    </w:p>
    <w:p w:rsidR="00E479EE" w:rsidRDefault="00B80BED">
      <w:pPr>
        <w:rPr>
          <w:rFonts w:ascii="Times New Roman" w:hAnsi="Times New Roman" w:cs="Times New Roman"/>
          <w:sz w:val="24"/>
          <w:szCs w:val="24"/>
        </w:rPr>
      </w:pPr>
      <w:r w:rsidRPr="00C009CF">
        <w:rPr>
          <w:rFonts w:ascii="Times New Roman" w:hAnsi="Times New Roman" w:cs="Times New Roman"/>
          <w:sz w:val="24"/>
          <w:szCs w:val="24"/>
        </w:rPr>
        <w:br w:type="page"/>
      </w:r>
    </w:p>
    <w:tbl>
      <w:tblPr>
        <w:tblpPr w:leftFromText="180" w:rightFromText="180" w:horzAnchor="margin" w:tblpXSpec="right" w:tblpY="951"/>
        <w:tblW w:w="9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1"/>
        <w:gridCol w:w="2297"/>
        <w:gridCol w:w="2168"/>
        <w:gridCol w:w="3024"/>
      </w:tblGrid>
      <w:tr w:rsidR="00E479EE" w:rsidRPr="00C009CF" w:rsidTr="00CF2BF4">
        <w:tc>
          <w:tcPr>
            <w:tcW w:w="2501" w:type="dxa"/>
          </w:tcPr>
          <w:p w:rsidR="00E479EE" w:rsidRPr="00C009CF" w:rsidRDefault="00E479EE" w:rsidP="00E479EE">
            <w:pPr>
              <w:keepNext/>
              <w:spacing w:after="0" w:line="240" w:lineRule="auto"/>
              <w:jc w:val="center"/>
              <w:outlineLvl w:val="3"/>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Staffing Role</w:t>
            </w:r>
          </w:p>
        </w:tc>
        <w:tc>
          <w:tcPr>
            <w:tcW w:w="2297" w:type="dxa"/>
          </w:tcPr>
          <w:p w:rsidR="00E479EE" w:rsidRPr="00C009CF" w:rsidRDefault="00E479EE" w:rsidP="00E479E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Agency/Agencies</w:t>
            </w:r>
          </w:p>
        </w:tc>
        <w:tc>
          <w:tcPr>
            <w:tcW w:w="2168" w:type="dxa"/>
          </w:tcPr>
          <w:p w:rsidR="00E479EE" w:rsidRPr="00C009CF" w:rsidRDefault="00E479EE" w:rsidP="00E479EE">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Contact Person</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Status</w:t>
            </w:r>
          </w:p>
        </w:tc>
      </w:tr>
      <w:tr w:rsidR="00E479EE" w:rsidRPr="00C009CF" w:rsidTr="00CF2BF4">
        <w:tc>
          <w:tcPr>
            <w:tcW w:w="2501"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Nursing Staff</w:t>
            </w:r>
          </w:p>
        </w:tc>
        <w:tc>
          <w:tcPr>
            <w:tcW w:w="2297" w:type="dxa"/>
          </w:tcPr>
          <w:p w:rsidR="00E479EE"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KVH</w:t>
            </w:r>
          </w:p>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MRC</w:t>
            </w:r>
          </w:p>
          <w:p w:rsidR="00E479EE" w:rsidRPr="00C009CF" w:rsidRDefault="00E479EE" w:rsidP="00E479EE">
            <w:pPr>
              <w:spacing w:after="0" w:line="240" w:lineRule="auto"/>
              <w:rPr>
                <w:rFonts w:ascii="Times New Roman" w:eastAsia="Times New Roman" w:hAnsi="Times New Roman" w:cs="Times New Roman"/>
                <w:bCs/>
                <w:sz w:val="24"/>
                <w:szCs w:val="24"/>
              </w:rPr>
            </w:pPr>
          </w:p>
        </w:tc>
        <w:tc>
          <w:tcPr>
            <w:tcW w:w="2168" w:type="dxa"/>
          </w:tcPr>
          <w:p w:rsidR="00E479EE" w:rsidRDefault="00AA3512"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Jim Allen </w:t>
            </w:r>
          </w:p>
          <w:p w:rsidR="00AA3512" w:rsidRPr="00C009CF" w:rsidRDefault="00AA3512"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KCPHD 509-962-7515</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Cs/>
                <w:sz w:val="24"/>
                <w:szCs w:val="24"/>
              </w:rPr>
            </w:pPr>
          </w:p>
        </w:tc>
      </w:tr>
      <w:tr w:rsidR="00E479EE" w:rsidRPr="00C009CF" w:rsidTr="00CF2BF4">
        <w:tc>
          <w:tcPr>
            <w:tcW w:w="2501"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Additional Medical Personnel</w:t>
            </w:r>
          </w:p>
        </w:tc>
        <w:tc>
          <w:tcPr>
            <w:tcW w:w="2297"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KVFR</w:t>
            </w:r>
          </w:p>
        </w:tc>
        <w:tc>
          <w:tcPr>
            <w:tcW w:w="2168" w:type="dxa"/>
          </w:tcPr>
          <w:p w:rsidR="00E479EE" w:rsidRPr="00C009CF" w:rsidRDefault="00AA3512"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Rich Elliott</w:t>
            </w:r>
            <w:r w:rsidR="00CA3475">
              <w:rPr>
                <w:rFonts w:ascii="Times New Roman" w:eastAsia="Times New Roman" w:hAnsi="Times New Roman" w:cs="Times New Roman"/>
                <w:bCs/>
                <w:sz w:val="24"/>
                <w:szCs w:val="24"/>
              </w:rPr>
              <w:t xml:space="preserve"> 509-933-7231</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Cs/>
                <w:sz w:val="24"/>
                <w:szCs w:val="24"/>
              </w:rPr>
            </w:pPr>
          </w:p>
        </w:tc>
      </w:tr>
      <w:tr w:rsidR="00E479EE" w:rsidRPr="00C009CF" w:rsidTr="00CF2BF4">
        <w:tc>
          <w:tcPr>
            <w:tcW w:w="2501" w:type="dxa"/>
          </w:tcPr>
          <w:p w:rsidR="00E479EE" w:rsidRPr="00C009CF" w:rsidRDefault="00CA3475"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Communications</w:t>
            </w:r>
          </w:p>
        </w:tc>
        <w:tc>
          <w:tcPr>
            <w:tcW w:w="2297" w:type="dxa"/>
          </w:tcPr>
          <w:p w:rsidR="00E479EE"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CWU</w:t>
            </w:r>
          </w:p>
          <w:p w:rsidR="00E479EE"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KVH</w:t>
            </w:r>
          </w:p>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KCSO</w:t>
            </w:r>
          </w:p>
        </w:tc>
        <w:tc>
          <w:tcPr>
            <w:tcW w:w="2168" w:type="dxa"/>
          </w:tcPr>
          <w:p w:rsidR="00E479EE" w:rsidRPr="00C009CF" w:rsidRDefault="00CA3475"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Dawn Alford 509-963-5378</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Cs/>
                <w:sz w:val="24"/>
                <w:szCs w:val="24"/>
              </w:rPr>
            </w:pPr>
          </w:p>
        </w:tc>
      </w:tr>
      <w:tr w:rsidR="00E479EE" w:rsidRPr="00C009CF" w:rsidTr="00CF2BF4">
        <w:tc>
          <w:tcPr>
            <w:tcW w:w="2501"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Veterinarian and/or animal caretaker</w:t>
            </w:r>
          </w:p>
        </w:tc>
        <w:tc>
          <w:tcPr>
            <w:tcW w:w="2297"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Request Via EOC</w:t>
            </w:r>
          </w:p>
        </w:tc>
        <w:tc>
          <w:tcPr>
            <w:tcW w:w="2168" w:type="dxa"/>
          </w:tcPr>
          <w:p w:rsidR="00E479EE" w:rsidRPr="00C009CF" w:rsidRDefault="00CA3475"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Darren Higashiyama 509-201-6013</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Cs/>
                <w:sz w:val="24"/>
                <w:szCs w:val="24"/>
              </w:rPr>
            </w:pPr>
          </w:p>
        </w:tc>
      </w:tr>
      <w:tr w:rsidR="00E479EE" w:rsidRPr="00C009CF" w:rsidTr="00CF2BF4">
        <w:tc>
          <w:tcPr>
            <w:tcW w:w="2501"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EH Specialist</w:t>
            </w:r>
          </w:p>
        </w:tc>
        <w:tc>
          <w:tcPr>
            <w:tcW w:w="2297"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Region 7 County Partners</w:t>
            </w:r>
          </w:p>
        </w:tc>
        <w:tc>
          <w:tcPr>
            <w:tcW w:w="2168" w:type="dxa"/>
          </w:tcPr>
          <w:p w:rsidR="00E479EE" w:rsidRPr="00C009CF" w:rsidRDefault="00CA3475"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Ray Eickmeyer 509-670-2441</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MOU signed</w:t>
            </w:r>
          </w:p>
        </w:tc>
      </w:tr>
      <w:tr w:rsidR="00E479EE" w:rsidRPr="00C009CF" w:rsidTr="00CF2BF4">
        <w:tc>
          <w:tcPr>
            <w:tcW w:w="2501"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Administrative Personnel</w:t>
            </w:r>
          </w:p>
        </w:tc>
        <w:tc>
          <w:tcPr>
            <w:tcW w:w="2297"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Region 7 County Partners</w:t>
            </w:r>
          </w:p>
        </w:tc>
        <w:tc>
          <w:tcPr>
            <w:tcW w:w="2168" w:type="dxa"/>
          </w:tcPr>
          <w:p w:rsidR="00E479EE" w:rsidRPr="00C009CF" w:rsidRDefault="00CA3475"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Ray Eickmeyer 509-670-2441</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MOU signed</w:t>
            </w:r>
          </w:p>
        </w:tc>
      </w:tr>
      <w:tr w:rsidR="00E479EE" w:rsidRPr="00C009CF" w:rsidTr="00CF2BF4">
        <w:tc>
          <w:tcPr>
            <w:tcW w:w="2501"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Deputy Registrars</w:t>
            </w:r>
          </w:p>
        </w:tc>
        <w:tc>
          <w:tcPr>
            <w:tcW w:w="2297" w:type="dxa"/>
          </w:tcPr>
          <w:p w:rsidR="00E479EE" w:rsidRPr="00C009CF" w:rsidRDefault="00E479EE" w:rsidP="00E479EE">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Region 7 County Partners</w:t>
            </w:r>
          </w:p>
        </w:tc>
        <w:tc>
          <w:tcPr>
            <w:tcW w:w="2168" w:type="dxa"/>
          </w:tcPr>
          <w:p w:rsidR="00E479EE" w:rsidRPr="00C009CF" w:rsidRDefault="00CA3475"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Ray Eickmeyer 509-670-2441</w:t>
            </w:r>
          </w:p>
        </w:tc>
        <w:tc>
          <w:tcPr>
            <w:tcW w:w="3024" w:type="dxa"/>
          </w:tcPr>
          <w:p w:rsidR="00E479EE" w:rsidRPr="00C009CF" w:rsidRDefault="00E479EE" w:rsidP="00E479EE">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MOU signed</w:t>
            </w:r>
          </w:p>
        </w:tc>
      </w:tr>
    </w:tbl>
    <w:p w:rsidR="00E479EE" w:rsidRDefault="00E479EE" w:rsidP="00CF2BF4">
      <w:pPr>
        <w:jc w:val="center"/>
        <w:rPr>
          <w:rFonts w:ascii="Times New Roman" w:hAnsi="Times New Roman" w:cs="Times New Roman"/>
          <w:sz w:val="24"/>
          <w:szCs w:val="24"/>
        </w:rPr>
      </w:pPr>
      <w:r>
        <w:rPr>
          <w:rFonts w:ascii="Times New Roman" w:hAnsi="Times New Roman" w:cs="Times New Roman"/>
          <w:sz w:val="24"/>
          <w:szCs w:val="24"/>
        </w:rPr>
        <w:t>Attachment C: Surge Capacity Staffing List</w:t>
      </w:r>
    </w:p>
    <w:p w:rsidR="00E479EE" w:rsidRDefault="00E479EE">
      <w:pPr>
        <w:rPr>
          <w:rFonts w:ascii="Times New Roman" w:hAnsi="Times New Roman" w:cs="Times New Roman"/>
          <w:sz w:val="24"/>
          <w:szCs w:val="24"/>
        </w:rPr>
      </w:pPr>
      <w:r>
        <w:rPr>
          <w:rFonts w:ascii="Times New Roman" w:hAnsi="Times New Roman" w:cs="Times New Roman"/>
          <w:sz w:val="24"/>
          <w:szCs w:val="24"/>
        </w:rPr>
        <w:br w:type="page"/>
      </w:r>
    </w:p>
    <w:p w:rsidR="00B80BED" w:rsidRPr="00C009CF" w:rsidRDefault="00B80BED">
      <w:pPr>
        <w:rPr>
          <w:rFonts w:ascii="Times New Roman" w:hAnsi="Times New Roman" w:cs="Times New Roman"/>
          <w:sz w:val="24"/>
          <w:szCs w:val="24"/>
        </w:rPr>
      </w:pPr>
    </w:p>
    <w:p w:rsidR="000B0227" w:rsidRPr="00C009CF" w:rsidRDefault="000B0227" w:rsidP="000B0227">
      <w:pPr>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t xml:space="preserve">Attachment </w:t>
      </w:r>
      <w:r w:rsidR="00E479EE">
        <w:rPr>
          <w:rFonts w:ascii="Times New Roman" w:eastAsia="Times New Roman" w:hAnsi="Times New Roman" w:cs="Times New Roman"/>
          <w:b/>
          <w:sz w:val="24"/>
          <w:szCs w:val="24"/>
        </w:rPr>
        <w:t>D</w:t>
      </w:r>
      <w:r w:rsidRPr="00C009CF">
        <w:rPr>
          <w:rFonts w:ascii="Times New Roman" w:eastAsia="Times New Roman" w:hAnsi="Times New Roman" w:cs="Times New Roman"/>
          <w:b/>
          <w:sz w:val="24"/>
          <w:szCs w:val="24"/>
        </w:rPr>
        <w:t>: Patient Registration</w:t>
      </w:r>
    </w:p>
    <w:p w:rsidR="00B80BED" w:rsidRPr="00C009CF" w:rsidRDefault="00B80BED" w:rsidP="00F404A2">
      <w:pPr>
        <w:jc w:val="center"/>
        <w:rPr>
          <w:rFonts w:ascii="Times New Roman" w:hAnsi="Times New Roman" w:cs="Times New Roman"/>
          <w:sz w:val="24"/>
          <w:szCs w:val="24"/>
        </w:rPr>
      </w:pPr>
    </w:p>
    <w:tbl>
      <w:tblPr>
        <w:tblpPr w:leftFromText="180" w:rightFromText="180" w:vertAnchor="text" w:horzAnchor="margin" w:tblpXSpec="center" w:tblpY="542"/>
        <w:tblW w:w="113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91"/>
        <w:gridCol w:w="462"/>
        <w:gridCol w:w="837"/>
        <w:gridCol w:w="645"/>
        <w:gridCol w:w="928"/>
        <w:gridCol w:w="463"/>
        <w:gridCol w:w="185"/>
        <w:gridCol w:w="1758"/>
        <w:gridCol w:w="66"/>
        <w:gridCol w:w="748"/>
        <w:gridCol w:w="2443"/>
      </w:tblGrid>
      <w:tr w:rsidR="00B80BED" w:rsidRPr="00C009CF" w:rsidTr="004F0623">
        <w:trPr>
          <w:trHeight w:val="276"/>
        </w:trPr>
        <w:tc>
          <w:tcPr>
            <w:tcW w:w="11326" w:type="dxa"/>
            <w:gridSpan w:val="11"/>
            <w:shd w:val="clear" w:color="auto" w:fill="EEECE1"/>
          </w:tcPr>
          <w:p w:rsidR="00B80BED" w:rsidRPr="00C009CF" w:rsidRDefault="00B80BED" w:rsidP="00B80BED">
            <w:pPr>
              <w:spacing w:after="0" w:line="240" w:lineRule="auto"/>
              <w:jc w:val="center"/>
              <w:rPr>
                <w:rFonts w:ascii="Times New Roman" w:eastAsia="Cambria" w:hAnsi="Times New Roman" w:cs="Times New Roman"/>
                <w:b/>
                <w:sz w:val="24"/>
                <w:szCs w:val="24"/>
              </w:rPr>
            </w:pPr>
            <w:r w:rsidRPr="00C009CF">
              <w:rPr>
                <w:rFonts w:ascii="Times New Roman" w:eastAsia="Cambria" w:hAnsi="Times New Roman" w:cs="Times New Roman"/>
                <w:b/>
                <w:sz w:val="24"/>
                <w:szCs w:val="24"/>
                <w:u w:val="single"/>
              </w:rPr>
              <w:t>Client Information</w:t>
            </w:r>
            <w:r w:rsidRPr="00C009CF">
              <w:rPr>
                <w:rFonts w:ascii="Times New Roman" w:eastAsia="Cambria" w:hAnsi="Times New Roman" w:cs="Times New Roman"/>
                <w:b/>
                <w:sz w:val="24"/>
                <w:szCs w:val="24"/>
              </w:rPr>
              <w:t>:</w:t>
            </w:r>
          </w:p>
        </w:tc>
      </w:tr>
      <w:tr w:rsidR="00B80BED" w:rsidRPr="00C009CF" w:rsidTr="004F0623">
        <w:trPr>
          <w:trHeight w:hRule="exact" w:val="557"/>
        </w:trPr>
        <w:tc>
          <w:tcPr>
            <w:tcW w:w="4735" w:type="dxa"/>
            <w:gridSpan w:val="4"/>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Last Name</w:t>
            </w:r>
          </w:p>
          <w:p w:rsidR="00B80BED" w:rsidRPr="00C009CF" w:rsidRDefault="00B80BED" w:rsidP="00B80BED">
            <w:pPr>
              <w:spacing w:after="0" w:line="240" w:lineRule="auto"/>
              <w:rPr>
                <w:rFonts w:ascii="Times New Roman" w:eastAsia="Cambria" w:hAnsi="Times New Roman" w:cs="Times New Roman"/>
                <w:sz w:val="24"/>
                <w:szCs w:val="24"/>
              </w:rPr>
            </w:pPr>
          </w:p>
        </w:tc>
        <w:tc>
          <w:tcPr>
            <w:tcW w:w="4148" w:type="dxa"/>
            <w:gridSpan w:val="6"/>
            <w:tcBorders>
              <w:left w:val="single" w:sz="4" w:space="0" w:color="auto"/>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First Name</w:t>
            </w:r>
          </w:p>
          <w:p w:rsidR="00B80BED" w:rsidRPr="00C009CF" w:rsidRDefault="00B80BED" w:rsidP="00B80BED">
            <w:pPr>
              <w:spacing w:after="0"/>
              <w:rPr>
                <w:rFonts w:ascii="Times New Roman" w:eastAsia="Cambria" w:hAnsi="Times New Roman" w:cs="Times New Roman"/>
                <w:sz w:val="24"/>
                <w:szCs w:val="24"/>
              </w:rPr>
            </w:pPr>
          </w:p>
          <w:p w:rsidR="00B80BED" w:rsidRPr="00C009CF" w:rsidRDefault="00B80BED" w:rsidP="00B80BED">
            <w:pPr>
              <w:spacing w:after="0"/>
              <w:rPr>
                <w:rFonts w:ascii="Times New Roman" w:eastAsia="Cambria" w:hAnsi="Times New Roman" w:cs="Times New Roman"/>
                <w:sz w:val="24"/>
                <w:szCs w:val="24"/>
              </w:rPr>
            </w:pPr>
          </w:p>
          <w:p w:rsidR="00B80BED" w:rsidRPr="00C009CF" w:rsidRDefault="00B80BED" w:rsidP="00B80BED">
            <w:pPr>
              <w:spacing w:after="0" w:line="240" w:lineRule="auto"/>
              <w:rPr>
                <w:rFonts w:ascii="Times New Roman" w:eastAsia="Cambria" w:hAnsi="Times New Roman" w:cs="Times New Roman"/>
                <w:sz w:val="24"/>
                <w:szCs w:val="24"/>
              </w:rPr>
            </w:pPr>
          </w:p>
        </w:tc>
        <w:tc>
          <w:tcPr>
            <w:tcW w:w="2443" w:type="dxa"/>
            <w:tcBorders>
              <w:left w:val="single" w:sz="4" w:space="0" w:color="auto"/>
            </w:tcBorders>
            <w:shd w:val="clear" w:color="auto" w:fill="auto"/>
          </w:tcPr>
          <w:p w:rsidR="00B80BED" w:rsidRPr="00C009CF" w:rsidRDefault="00B80BED" w:rsidP="00B80BED">
            <w:pPr>
              <w:spacing w:after="0"/>
              <w:rPr>
                <w:rFonts w:ascii="Times New Roman" w:eastAsia="Cambria" w:hAnsi="Times New Roman" w:cs="Times New Roman"/>
                <w:sz w:val="24"/>
                <w:szCs w:val="24"/>
              </w:rPr>
            </w:pPr>
            <w:r w:rsidRPr="00C009CF">
              <w:rPr>
                <w:rFonts w:ascii="Times New Roman" w:eastAsia="Cambria" w:hAnsi="Times New Roman" w:cs="Times New Roman"/>
                <w:sz w:val="24"/>
                <w:szCs w:val="24"/>
              </w:rPr>
              <w:t>Middle Initial</w:t>
            </w:r>
          </w:p>
          <w:p w:rsidR="00B80BED" w:rsidRPr="00C009CF" w:rsidRDefault="00B80BED" w:rsidP="00B80BED">
            <w:pPr>
              <w:spacing w:after="0"/>
              <w:rPr>
                <w:rFonts w:ascii="Times New Roman" w:eastAsia="Cambria" w:hAnsi="Times New Roman" w:cs="Times New Roman"/>
                <w:sz w:val="24"/>
                <w:szCs w:val="24"/>
              </w:rPr>
            </w:pPr>
          </w:p>
          <w:p w:rsidR="00B80BED" w:rsidRPr="00C009CF" w:rsidRDefault="00B80BED" w:rsidP="00B80BED">
            <w:pPr>
              <w:spacing w:after="0" w:line="240" w:lineRule="auto"/>
              <w:rPr>
                <w:rFonts w:ascii="Times New Roman" w:eastAsia="Cambria" w:hAnsi="Times New Roman" w:cs="Times New Roman"/>
                <w:sz w:val="24"/>
                <w:szCs w:val="24"/>
              </w:rPr>
            </w:pPr>
          </w:p>
        </w:tc>
      </w:tr>
      <w:tr w:rsidR="00B80BED" w:rsidRPr="00C009CF" w:rsidTr="004F0623">
        <w:trPr>
          <w:trHeight w:hRule="exact" w:val="557"/>
        </w:trPr>
        <w:tc>
          <w:tcPr>
            <w:tcW w:w="3253" w:type="dxa"/>
            <w:gridSpan w:val="2"/>
            <w:shd w:val="clear" w:color="auto" w:fill="auto"/>
          </w:tcPr>
          <w:p w:rsidR="00B80BED" w:rsidRPr="00C009CF" w:rsidRDefault="00B80BED" w:rsidP="00B80BED">
            <w:pPr>
              <w:tabs>
                <w:tab w:val="left" w:pos="2130"/>
              </w:tabs>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Street Address</w:t>
            </w:r>
            <w:r w:rsidRPr="00C009CF">
              <w:rPr>
                <w:rFonts w:ascii="Times New Roman" w:eastAsia="Cambria" w:hAnsi="Times New Roman" w:cs="Times New Roman"/>
                <w:sz w:val="24"/>
                <w:szCs w:val="24"/>
              </w:rPr>
              <w:tab/>
            </w:r>
          </w:p>
        </w:tc>
        <w:tc>
          <w:tcPr>
            <w:tcW w:w="2873" w:type="dxa"/>
            <w:gridSpan w:val="4"/>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City</w:t>
            </w:r>
          </w:p>
        </w:tc>
        <w:tc>
          <w:tcPr>
            <w:tcW w:w="1943" w:type="dxa"/>
            <w:gridSpan w:val="2"/>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State/Zip Code</w:t>
            </w:r>
          </w:p>
        </w:tc>
        <w:tc>
          <w:tcPr>
            <w:tcW w:w="3257" w:type="dxa"/>
            <w:gridSpan w:val="3"/>
            <w:vMerge w:val="restart"/>
            <w:tcBorders>
              <w:lef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Race/Ethnicity</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(Mark all that apply)</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Native American or Alaskan</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Asian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White</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Black or African American</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Hispanic/Latino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Other:</w:t>
            </w:r>
          </w:p>
          <w:p w:rsidR="00B80BED" w:rsidRPr="00C009CF" w:rsidRDefault="00B80BED" w:rsidP="00B80BED">
            <w:pPr>
              <w:spacing w:before="80"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______________________________________</w:t>
            </w:r>
          </w:p>
        </w:tc>
      </w:tr>
      <w:tr w:rsidR="00B80BED" w:rsidRPr="00C009CF" w:rsidTr="004F0623">
        <w:trPr>
          <w:trHeight w:hRule="exact" w:val="557"/>
        </w:trPr>
        <w:tc>
          <w:tcPr>
            <w:tcW w:w="3253" w:type="dxa"/>
            <w:gridSpan w:val="2"/>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Mailing Address (if different)</w:t>
            </w:r>
          </w:p>
        </w:tc>
        <w:tc>
          <w:tcPr>
            <w:tcW w:w="2873" w:type="dxa"/>
            <w:gridSpan w:val="4"/>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City</w:t>
            </w:r>
          </w:p>
        </w:tc>
        <w:tc>
          <w:tcPr>
            <w:tcW w:w="1943" w:type="dxa"/>
            <w:gridSpan w:val="2"/>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State/Zip Code</w:t>
            </w:r>
          </w:p>
        </w:tc>
        <w:tc>
          <w:tcPr>
            <w:tcW w:w="3257" w:type="dxa"/>
            <w:gridSpan w:val="3"/>
            <w:vMerge/>
            <w:tcBorders>
              <w:lef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p>
        </w:tc>
      </w:tr>
      <w:tr w:rsidR="00B80BED" w:rsidRPr="00C009CF" w:rsidTr="004F0623">
        <w:trPr>
          <w:trHeight w:hRule="exact" w:val="557"/>
        </w:trPr>
        <w:tc>
          <w:tcPr>
            <w:tcW w:w="4090" w:type="dxa"/>
            <w:gridSpan w:val="3"/>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Phone #1 May</w:t>
            </w:r>
            <w:r w:rsidRPr="00C009CF">
              <w:rPr>
                <w:rFonts w:ascii="Times New Roman" w:eastAsia="Cambria" w:hAnsi="Times New Roman" w:cs="Times New Roman"/>
                <w:sz w:val="16"/>
                <w:szCs w:val="16"/>
              </w:rPr>
              <w:t xml:space="preserve"> we leave a message?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Y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N</w:t>
            </w:r>
          </w:p>
        </w:tc>
        <w:tc>
          <w:tcPr>
            <w:tcW w:w="3979" w:type="dxa"/>
            <w:gridSpan w:val="5"/>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Phone #2   </w:t>
            </w:r>
            <w:r w:rsidRPr="00C009CF">
              <w:rPr>
                <w:rFonts w:ascii="Times New Roman" w:eastAsia="Cambria" w:hAnsi="Times New Roman" w:cs="Times New Roman"/>
                <w:sz w:val="16"/>
                <w:szCs w:val="16"/>
              </w:rPr>
              <w:t xml:space="preserve">May we leave a message?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Y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N</w:t>
            </w:r>
          </w:p>
        </w:tc>
        <w:tc>
          <w:tcPr>
            <w:tcW w:w="3257" w:type="dxa"/>
            <w:gridSpan w:val="3"/>
            <w:vMerge/>
            <w:tcBorders>
              <w:left w:val="single" w:sz="4" w:space="0" w:color="auto"/>
              <w:bottom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p>
        </w:tc>
      </w:tr>
      <w:tr w:rsidR="00B80BED" w:rsidRPr="00C009CF" w:rsidTr="004F0623">
        <w:trPr>
          <w:trHeight w:hRule="exact" w:val="643"/>
        </w:trPr>
        <w:tc>
          <w:tcPr>
            <w:tcW w:w="2791" w:type="dxa"/>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Birthdate (Month/Day/Year)</w:t>
            </w:r>
          </w:p>
        </w:tc>
        <w:tc>
          <w:tcPr>
            <w:tcW w:w="2872" w:type="dxa"/>
            <w:gridSpan w:val="4"/>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Sex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M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F</w:t>
            </w:r>
          </w:p>
          <w:p w:rsidR="00B80BED" w:rsidRPr="00C009CF" w:rsidRDefault="00B80BED" w:rsidP="00B80BED">
            <w:pPr>
              <w:spacing w:before="80"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Other ___________________________</w:t>
            </w:r>
          </w:p>
        </w:tc>
        <w:tc>
          <w:tcPr>
            <w:tcW w:w="5663" w:type="dxa"/>
            <w:gridSpan w:val="6"/>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Marital Status: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Single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Married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Divorced    </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Separated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Widowed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Partnered</w:t>
            </w:r>
          </w:p>
        </w:tc>
      </w:tr>
      <w:tr w:rsidR="00B80BED" w:rsidRPr="00C009CF" w:rsidTr="004F0623">
        <w:trPr>
          <w:trHeight w:hRule="exact" w:val="557"/>
        </w:trPr>
        <w:tc>
          <w:tcPr>
            <w:tcW w:w="2791" w:type="dxa"/>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Primary Language</w:t>
            </w:r>
          </w:p>
        </w:tc>
        <w:tc>
          <w:tcPr>
            <w:tcW w:w="2872" w:type="dxa"/>
            <w:gridSpan w:val="4"/>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Do you need an interpreter?   </w:t>
            </w:r>
          </w:p>
          <w:p w:rsidR="00B80BED" w:rsidRPr="00C009CF" w:rsidRDefault="00B80BED" w:rsidP="00B80BED">
            <w:pPr>
              <w:spacing w:before="120"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Yes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No</w:t>
            </w:r>
          </w:p>
        </w:tc>
        <w:tc>
          <w:tcPr>
            <w:tcW w:w="5663" w:type="dxa"/>
            <w:gridSpan w:val="6"/>
            <w:tcBorders>
              <w:lef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Regular Family Doctor or Clinic                                       </w:t>
            </w:r>
          </w:p>
          <w:p w:rsidR="00B80BED" w:rsidRPr="00C009CF" w:rsidRDefault="00B80BED" w:rsidP="00B80BED">
            <w:pPr>
              <w:spacing w:before="120"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None</w:t>
            </w:r>
          </w:p>
        </w:tc>
      </w:tr>
      <w:tr w:rsidR="00B80BED" w:rsidRPr="00C009CF" w:rsidTr="004F0623">
        <w:trPr>
          <w:trHeight w:val="261"/>
        </w:trPr>
        <w:tc>
          <w:tcPr>
            <w:tcW w:w="11326" w:type="dxa"/>
            <w:gridSpan w:val="11"/>
            <w:shd w:val="clear" w:color="auto" w:fill="EEECE1"/>
          </w:tcPr>
          <w:p w:rsidR="00B80BED" w:rsidRPr="00C009CF" w:rsidRDefault="00B80BED" w:rsidP="00B80BED">
            <w:pPr>
              <w:spacing w:after="0" w:line="240" w:lineRule="auto"/>
              <w:jc w:val="center"/>
              <w:rPr>
                <w:rFonts w:ascii="Times New Roman" w:eastAsia="Cambria" w:hAnsi="Times New Roman" w:cs="Times New Roman"/>
                <w:b/>
                <w:sz w:val="24"/>
                <w:szCs w:val="24"/>
              </w:rPr>
            </w:pPr>
            <w:r w:rsidRPr="00C009CF">
              <w:rPr>
                <w:rFonts w:ascii="Times New Roman" w:eastAsia="Cambria" w:hAnsi="Times New Roman" w:cs="Times New Roman"/>
                <w:b/>
                <w:sz w:val="24"/>
                <w:szCs w:val="24"/>
                <w:u w:val="single"/>
              </w:rPr>
              <w:t>If client is a minor or dependent, please fill in information about parent or legal guardian</w:t>
            </w:r>
            <w:r w:rsidRPr="00C009CF">
              <w:rPr>
                <w:rFonts w:ascii="Times New Roman" w:eastAsia="Cambria" w:hAnsi="Times New Roman" w:cs="Times New Roman"/>
                <w:b/>
                <w:sz w:val="24"/>
                <w:szCs w:val="24"/>
              </w:rPr>
              <w:t>:</w:t>
            </w:r>
          </w:p>
        </w:tc>
      </w:tr>
      <w:tr w:rsidR="00B80BED" w:rsidRPr="00C009CF" w:rsidTr="004F0623">
        <w:trPr>
          <w:trHeight w:hRule="exact" w:val="557"/>
        </w:trPr>
        <w:tc>
          <w:tcPr>
            <w:tcW w:w="3253" w:type="dxa"/>
            <w:gridSpan w:val="2"/>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Last Name</w:t>
            </w:r>
          </w:p>
        </w:tc>
        <w:tc>
          <w:tcPr>
            <w:tcW w:w="3058" w:type="dxa"/>
            <w:gridSpan w:val="5"/>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First Name</w:t>
            </w:r>
          </w:p>
        </w:tc>
        <w:tc>
          <w:tcPr>
            <w:tcW w:w="1823" w:type="dxa"/>
            <w:gridSpan w:val="2"/>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Middle Initial</w:t>
            </w:r>
          </w:p>
        </w:tc>
        <w:tc>
          <w:tcPr>
            <w:tcW w:w="3191" w:type="dxa"/>
            <w:gridSpan w:val="2"/>
            <w:vMerge w:val="restart"/>
            <w:tcBorders>
              <w:lef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Relationship</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Mother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Father</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Foster Parent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Grandparent</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Legal Guardian</w:t>
            </w: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Other:</w:t>
            </w:r>
          </w:p>
          <w:p w:rsidR="00B80BED" w:rsidRPr="00C009CF" w:rsidRDefault="00B80BED" w:rsidP="00B80BED">
            <w:pPr>
              <w:spacing w:after="0" w:line="240" w:lineRule="auto"/>
              <w:rPr>
                <w:rFonts w:ascii="Times New Roman" w:eastAsia="Cambria" w:hAnsi="Times New Roman" w:cs="Times New Roman"/>
                <w:sz w:val="24"/>
                <w:szCs w:val="24"/>
              </w:rPr>
            </w:pPr>
          </w:p>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_______________________________________</w:t>
            </w:r>
          </w:p>
        </w:tc>
      </w:tr>
      <w:tr w:rsidR="00B80BED" w:rsidRPr="00C009CF" w:rsidTr="004F0623">
        <w:trPr>
          <w:trHeight w:hRule="exact" w:val="557"/>
        </w:trPr>
        <w:tc>
          <w:tcPr>
            <w:tcW w:w="3253" w:type="dxa"/>
            <w:gridSpan w:val="2"/>
            <w:shd w:val="clear" w:color="auto" w:fill="auto"/>
          </w:tcPr>
          <w:p w:rsidR="00B80BED" w:rsidRPr="00C009CF" w:rsidRDefault="00B80BED" w:rsidP="00B80BED">
            <w:pPr>
              <w:tabs>
                <w:tab w:val="left" w:pos="2130"/>
              </w:tabs>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Address</w:t>
            </w:r>
            <w:r w:rsidRPr="00C009CF">
              <w:rPr>
                <w:rFonts w:ascii="Times New Roman" w:eastAsia="Cambria" w:hAnsi="Times New Roman" w:cs="Times New Roman"/>
                <w:sz w:val="24"/>
                <w:szCs w:val="24"/>
              </w:rPr>
              <w:tab/>
            </w:r>
          </w:p>
        </w:tc>
        <w:tc>
          <w:tcPr>
            <w:tcW w:w="3058" w:type="dxa"/>
            <w:gridSpan w:val="5"/>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City</w:t>
            </w:r>
          </w:p>
        </w:tc>
        <w:tc>
          <w:tcPr>
            <w:tcW w:w="1823" w:type="dxa"/>
            <w:gridSpan w:val="2"/>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State/Zip Code</w:t>
            </w:r>
          </w:p>
        </w:tc>
        <w:tc>
          <w:tcPr>
            <w:tcW w:w="3191" w:type="dxa"/>
            <w:gridSpan w:val="2"/>
            <w:vMerge/>
            <w:tcBorders>
              <w:lef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p>
        </w:tc>
      </w:tr>
      <w:tr w:rsidR="00B80BED" w:rsidRPr="00C009CF" w:rsidTr="004F0623">
        <w:trPr>
          <w:trHeight w:hRule="exact" w:val="557"/>
        </w:trPr>
        <w:tc>
          <w:tcPr>
            <w:tcW w:w="4090" w:type="dxa"/>
            <w:gridSpan w:val="3"/>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Phone #1 May</w:t>
            </w:r>
            <w:r w:rsidRPr="00C009CF">
              <w:rPr>
                <w:rFonts w:ascii="Times New Roman" w:eastAsia="Cambria" w:hAnsi="Times New Roman" w:cs="Times New Roman"/>
                <w:sz w:val="16"/>
                <w:szCs w:val="16"/>
              </w:rPr>
              <w:t xml:space="preserve"> we leave a message?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Y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N</w:t>
            </w:r>
          </w:p>
        </w:tc>
        <w:tc>
          <w:tcPr>
            <w:tcW w:w="4045" w:type="dxa"/>
            <w:gridSpan w:val="6"/>
            <w:tcBorders>
              <w:righ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Phone #2   </w:t>
            </w:r>
            <w:r w:rsidRPr="00C009CF">
              <w:rPr>
                <w:rFonts w:ascii="Times New Roman" w:eastAsia="Cambria" w:hAnsi="Times New Roman" w:cs="Times New Roman"/>
                <w:sz w:val="16"/>
                <w:szCs w:val="16"/>
              </w:rPr>
              <w:t xml:space="preserve">May we leave a message?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Y     </w:t>
            </w:r>
            <w:r w:rsidRPr="00C009CF">
              <w:rPr>
                <w:rFonts w:ascii="Times New Roman" w:eastAsia="Cambria" w:hAnsi="Times New Roman" w:cs="Times New Roman"/>
                <w:sz w:val="16"/>
                <w:szCs w:val="16"/>
              </w:rPr>
              <w:sym w:font="Wingdings" w:char="F072"/>
            </w:r>
            <w:r w:rsidRPr="00C009CF">
              <w:rPr>
                <w:rFonts w:ascii="Times New Roman" w:eastAsia="Cambria" w:hAnsi="Times New Roman" w:cs="Times New Roman"/>
                <w:sz w:val="16"/>
                <w:szCs w:val="16"/>
              </w:rPr>
              <w:t xml:space="preserve">  N</w:t>
            </w:r>
          </w:p>
        </w:tc>
        <w:tc>
          <w:tcPr>
            <w:tcW w:w="3191" w:type="dxa"/>
            <w:gridSpan w:val="2"/>
            <w:vMerge/>
            <w:tcBorders>
              <w:left w:val="single" w:sz="4" w:space="0" w:color="auto"/>
            </w:tcBorders>
            <w:shd w:val="clear" w:color="auto" w:fill="auto"/>
          </w:tcPr>
          <w:p w:rsidR="00B80BED" w:rsidRPr="00C009CF" w:rsidRDefault="00B80BED" w:rsidP="00B80BED">
            <w:pPr>
              <w:spacing w:after="0" w:line="240" w:lineRule="auto"/>
              <w:rPr>
                <w:rFonts w:ascii="Times New Roman" w:eastAsia="Cambria" w:hAnsi="Times New Roman" w:cs="Times New Roman"/>
                <w:sz w:val="24"/>
                <w:szCs w:val="24"/>
              </w:rPr>
            </w:pPr>
          </w:p>
        </w:tc>
      </w:tr>
      <w:tr w:rsidR="00B80BED" w:rsidRPr="00C009CF" w:rsidTr="004F0623">
        <w:trPr>
          <w:trHeight w:val="261"/>
        </w:trPr>
        <w:tc>
          <w:tcPr>
            <w:tcW w:w="11326" w:type="dxa"/>
            <w:gridSpan w:val="11"/>
            <w:shd w:val="clear" w:color="auto" w:fill="EEECE1"/>
          </w:tcPr>
          <w:p w:rsidR="00B80BED" w:rsidRPr="00C009CF" w:rsidRDefault="00B80BED" w:rsidP="00B80BED">
            <w:pPr>
              <w:spacing w:after="0" w:line="240" w:lineRule="auto"/>
              <w:jc w:val="center"/>
              <w:rPr>
                <w:rFonts w:ascii="Times New Roman" w:eastAsia="Cambria" w:hAnsi="Times New Roman" w:cs="Times New Roman"/>
                <w:b/>
                <w:sz w:val="24"/>
                <w:szCs w:val="24"/>
              </w:rPr>
            </w:pPr>
            <w:r w:rsidRPr="00C009CF">
              <w:rPr>
                <w:rFonts w:ascii="Times New Roman" w:eastAsia="Cambria" w:hAnsi="Times New Roman" w:cs="Times New Roman"/>
                <w:b/>
                <w:sz w:val="24"/>
                <w:szCs w:val="24"/>
                <w:u w:val="single"/>
              </w:rPr>
              <w:t>Health Insurance Information (mark all that apply)</w:t>
            </w:r>
            <w:r w:rsidRPr="00C009CF">
              <w:rPr>
                <w:rFonts w:ascii="Times New Roman" w:eastAsia="Cambria" w:hAnsi="Times New Roman" w:cs="Times New Roman"/>
                <w:b/>
                <w:sz w:val="24"/>
                <w:szCs w:val="24"/>
              </w:rPr>
              <w:t>:</w:t>
            </w:r>
          </w:p>
        </w:tc>
      </w:tr>
      <w:tr w:rsidR="00B80BED" w:rsidRPr="00C009CF" w:rsidTr="004F0623">
        <w:trPr>
          <w:trHeight w:hRule="exact" w:val="418"/>
        </w:trPr>
        <w:tc>
          <w:tcPr>
            <w:tcW w:w="11326" w:type="dxa"/>
            <w:gridSpan w:val="11"/>
            <w:shd w:val="clear" w:color="auto" w:fill="auto"/>
            <w:vAlign w:val="bottom"/>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No insurance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Medicare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Medicaid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Private Insurance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Tricare     </w:t>
            </w:r>
            <w:r w:rsidRPr="00C009CF">
              <w:rPr>
                <w:rFonts w:ascii="Times New Roman" w:eastAsia="Cambria" w:hAnsi="Times New Roman" w:cs="Times New Roman"/>
                <w:sz w:val="24"/>
                <w:szCs w:val="24"/>
              </w:rPr>
              <w:sym w:font="Wingdings" w:char="0072"/>
            </w:r>
            <w:r w:rsidRPr="00C009CF">
              <w:rPr>
                <w:rFonts w:ascii="Times New Roman" w:eastAsia="Cambria" w:hAnsi="Times New Roman" w:cs="Times New Roman"/>
                <w:sz w:val="24"/>
                <w:szCs w:val="24"/>
              </w:rPr>
              <w:t xml:space="preserve"> Other _______________________________________</w:t>
            </w:r>
          </w:p>
        </w:tc>
      </w:tr>
      <w:tr w:rsidR="00B80BED" w:rsidRPr="00C009CF" w:rsidTr="004F0623">
        <w:trPr>
          <w:trHeight w:hRule="exact" w:val="418"/>
        </w:trPr>
        <w:tc>
          <w:tcPr>
            <w:tcW w:w="11326" w:type="dxa"/>
            <w:gridSpan w:val="11"/>
            <w:shd w:val="clear" w:color="auto" w:fill="auto"/>
            <w:vAlign w:val="center"/>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Does the insurance cover immunizations?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Yes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No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I don’t know</w:t>
            </w:r>
          </w:p>
        </w:tc>
      </w:tr>
      <w:tr w:rsidR="00B80BED" w:rsidRPr="00C009CF" w:rsidTr="004F0623">
        <w:trPr>
          <w:trHeight w:hRule="exact" w:val="418"/>
        </w:trPr>
        <w:tc>
          <w:tcPr>
            <w:tcW w:w="11326" w:type="dxa"/>
            <w:gridSpan w:val="11"/>
            <w:shd w:val="clear" w:color="auto" w:fill="auto"/>
            <w:vAlign w:val="center"/>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Is there more than one health insurance company?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Yes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No     </w:t>
            </w:r>
          </w:p>
        </w:tc>
      </w:tr>
      <w:tr w:rsidR="00B80BED" w:rsidRPr="00C009CF" w:rsidTr="004F0623">
        <w:trPr>
          <w:trHeight w:hRule="exact" w:val="418"/>
        </w:trPr>
        <w:tc>
          <w:tcPr>
            <w:tcW w:w="11326" w:type="dxa"/>
            <w:gridSpan w:val="11"/>
            <w:shd w:val="clear" w:color="auto" w:fill="auto"/>
            <w:vAlign w:val="center"/>
          </w:tcPr>
          <w:p w:rsidR="00B80BED" w:rsidRPr="00C009CF" w:rsidRDefault="00B80BED" w:rsidP="00B80BED">
            <w:pPr>
              <w:spacing w:after="0" w:line="240" w:lineRule="auto"/>
              <w:rPr>
                <w:rFonts w:ascii="Times New Roman" w:eastAsia="Cambria" w:hAnsi="Times New Roman" w:cs="Times New Roman"/>
                <w:sz w:val="24"/>
                <w:szCs w:val="24"/>
              </w:rPr>
            </w:pPr>
            <w:r w:rsidRPr="00C009CF">
              <w:rPr>
                <w:rFonts w:ascii="Times New Roman" w:eastAsia="Cambria" w:hAnsi="Times New Roman" w:cs="Times New Roman"/>
                <w:sz w:val="24"/>
                <w:szCs w:val="24"/>
              </w:rPr>
              <w:t xml:space="preserve">Is health insurance provided through an employer?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Yes       </w:t>
            </w:r>
            <w:r w:rsidRPr="00C009CF">
              <w:rPr>
                <w:rFonts w:ascii="Times New Roman" w:eastAsia="Cambria" w:hAnsi="Times New Roman" w:cs="Times New Roman"/>
                <w:sz w:val="24"/>
                <w:szCs w:val="24"/>
              </w:rPr>
              <w:sym w:font="Wingdings" w:char="F072"/>
            </w:r>
            <w:r w:rsidRPr="00C009CF">
              <w:rPr>
                <w:rFonts w:ascii="Times New Roman" w:eastAsia="Cambria" w:hAnsi="Times New Roman" w:cs="Times New Roman"/>
                <w:sz w:val="24"/>
                <w:szCs w:val="24"/>
              </w:rPr>
              <w:t xml:space="preserve"> No     </w:t>
            </w:r>
          </w:p>
        </w:tc>
      </w:tr>
      <w:tr w:rsidR="00B80BED" w:rsidRPr="00C009CF" w:rsidTr="004F0623">
        <w:trPr>
          <w:trHeight w:hRule="exact" w:val="418"/>
        </w:trPr>
        <w:tc>
          <w:tcPr>
            <w:tcW w:w="11326" w:type="dxa"/>
            <w:gridSpan w:val="11"/>
            <w:shd w:val="clear" w:color="auto" w:fill="EEECE1"/>
            <w:vAlign w:val="center"/>
          </w:tcPr>
          <w:p w:rsidR="00B80BED" w:rsidRPr="00C009CF" w:rsidRDefault="00B80BED" w:rsidP="00B80BED">
            <w:pPr>
              <w:spacing w:after="0" w:line="240" w:lineRule="auto"/>
              <w:jc w:val="center"/>
              <w:rPr>
                <w:rFonts w:ascii="Times New Roman" w:eastAsia="Cambria" w:hAnsi="Times New Roman" w:cs="Times New Roman"/>
                <w:b/>
                <w:sz w:val="24"/>
                <w:szCs w:val="24"/>
              </w:rPr>
            </w:pPr>
            <w:r w:rsidRPr="00C009CF">
              <w:rPr>
                <w:rFonts w:ascii="Times New Roman" w:eastAsia="Cambria" w:hAnsi="Times New Roman" w:cs="Times New Roman"/>
                <w:b/>
                <w:sz w:val="24"/>
                <w:szCs w:val="24"/>
              </w:rPr>
              <w:t>PLEASE PRESENT INSURANCE CARDS AT TIME OF APPOINTMENT</w:t>
            </w:r>
          </w:p>
        </w:tc>
      </w:tr>
    </w:tbl>
    <w:p w:rsidR="00E06E51" w:rsidRPr="00C009CF" w:rsidRDefault="00E06E51" w:rsidP="00F404A2">
      <w:pPr>
        <w:jc w:val="center"/>
        <w:rPr>
          <w:rFonts w:ascii="Times New Roman" w:hAnsi="Times New Roman" w:cs="Times New Roman"/>
          <w:sz w:val="24"/>
          <w:szCs w:val="24"/>
        </w:rPr>
      </w:pPr>
    </w:p>
    <w:p w:rsidR="00E06E51" w:rsidRPr="00C009CF" w:rsidRDefault="00E06E51" w:rsidP="00E06E51">
      <w:pPr>
        <w:tabs>
          <w:tab w:val="left" w:pos="5220"/>
        </w:tabs>
        <w:rPr>
          <w:rFonts w:ascii="Times New Roman" w:hAnsi="Times New Roman" w:cs="Times New Roman"/>
          <w:sz w:val="24"/>
          <w:szCs w:val="24"/>
        </w:rPr>
      </w:pPr>
      <w:r w:rsidRPr="00C009CF">
        <w:rPr>
          <w:rFonts w:ascii="Times New Roman" w:hAnsi="Times New Roman" w:cs="Times New Roman"/>
          <w:sz w:val="24"/>
          <w:szCs w:val="24"/>
        </w:rPr>
        <w:tab/>
      </w:r>
    </w:p>
    <w:p w:rsidR="00BC5152" w:rsidRPr="00C009CF" w:rsidRDefault="00BC5152">
      <w:pPr>
        <w:rPr>
          <w:rFonts w:ascii="Times New Roman" w:hAnsi="Times New Roman" w:cs="Times New Roman"/>
          <w:sz w:val="24"/>
          <w:szCs w:val="24"/>
        </w:rPr>
      </w:pPr>
    </w:p>
    <w:p w:rsidR="00BC5152" w:rsidRPr="00C009CF" w:rsidRDefault="00BC5152">
      <w:pPr>
        <w:rPr>
          <w:rFonts w:ascii="Times New Roman" w:hAnsi="Times New Roman" w:cs="Times New Roman"/>
          <w:sz w:val="24"/>
          <w:szCs w:val="24"/>
        </w:rPr>
      </w:pPr>
      <w:r w:rsidRPr="00C009CF">
        <w:rPr>
          <w:rFonts w:ascii="Times New Roman" w:hAnsi="Times New Roman" w:cs="Times New Roman"/>
          <w:sz w:val="24"/>
          <w:szCs w:val="24"/>
        </w:rPr>
        <w:br w:type="page"/>
      </w:r>
    </w:p>
    <w:p w:rsidR="00BC5152" w:rsidRPr="00C009CF" w:rsidRDefault="00BC5152" w:rsidP="0062629F">
      <w:pPr>
        <w:jc w:val="center"/>
        <w:rPr>
          <w:rFonts w:ascii="Times New Roman" w:hAnsi="Times New Roman" w:cs="Times New Roman"/>
          <w:sz w:val="24"/>
          <w:szCs w:val="24"/>
        </w:rPr>
      </w:pPr>
      <w:r w:rsidRPr="00C009CF">
        <w:rPr>
          <w:rFonts w:ascii="Times New Roman" w:hAnsi="Times New Roman" w:cs="Times New Roman"/>
          <w:sz w:val="24"/>
          <w:szCs w:val="24"/>
        </w:rPr>
        <w:lastRenderedPageBreak/>
        <w:t xml:space="preserve">Attachment </w:t>
      </w:r>
      <w:r w:rsidR="00E479EE">
        <w:rPr>
          <w:rFonts w:ascii="Times New Roman" w:hAnsi="Times New Roman" w:cs="Times New Roman"/>
          <w:sz w:val="24"/>
          <w:szCs w:val="24"/>
        </w:rPr>
        <w:t>E</w:t>
      </w:r>
      <w:r w:rsidRPr="00C009CF">
        <w:rPr>
          <w:rFonts w:ascii="Times New Roman" w:hAnsi="Times New Roman" w:cs="Times New Roman"/>
          <w:sz w:val="24"/>
          <w:szCs w:val="24"/>
        </w:rPr>
        <w:t>: Local Mass Clinic Facility Worksheet</w:t>
      </w:r>
    </w:p>
    <w:p w:rsidR="00E06E51" w:rsidRPr="00C009CF" w:rsidRDefault="00BC5152" w:rsidP="0062629F">
      <w:pPr>
        <w:jc w:val="center"/>
        <w:rPr>
          <w:rFonts w:ascii="Times New Roman" w:hAnsi="Times New Roman" w:cs="Times New Roman"/>
          <w:sz w:val="24"/>
          <w:szCs w:val="24"/>
        </w:rPr>
      </w:pPr>
      <w:r w:rsidRPr="0062629F">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5607DAE1" wp14:editId="0664D963">
                <wp:simplePos x="0" y="0"/>
                <wp:positionH relativeFrom="column">
                  <wp:posOffset>-769189</wp:posOffset>
                </wp:positionH>
                <wp:positionV relativeFrom="paragraph">
                  <wp:posOffset>0</wp:posOffset>
                </wp:positionV>
                <wp:extent cx="6686634" cy="5322498"/>
                <wp:effectExtent l="0" t="0" r="19050" b="12065"/>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634" cy="5322498"/>
                        </a:xfrm>
                        <a:prstGeom prst="rect">
                          <a:avLst/>
                        </a:prstGeom>
                        <a:solidFill>
                          <a:srgbClr val="FFFFFF"/>
                        </a:solidFill>
                        <a:ln w="9525">
                          <a:solidFill>
                            <a:srgbClr val="000000"/>
                          </a:solidFill>
                          <a:miter lim="800000"/>
                          <a:headEnd/>
                          <a:tailEnd/>
                        </a:ln>
                      </wps:spPr>
                      <wps:txbx>
                        <w:txbxContent>
                          <w:p w:rsidR="004D2B56" w:rsidRDefault="004D2B56" w:rsidP="0062629F">
                            <w:pPr>
                              <w:jc w:val="center"/>
                            </w:pPr>
                            <w:r>
                              <w:rPr>
                                <w:noProof/>
                              </w:rPr>
                              <w:drawing>
                                <wp:inline distT="0" distB="0" distL="0" distR="0" wp14:anchorId="0EB0940A" wp14:editId="272C04E6">
                                  <wp:extent cx="6559861" cy="4666891"/>
                                  <wp:effectExtent l="0" t="0" r="0" b="635"/>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6559897" cy="466691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60.55pt;margin-top:0;width:526.5pt;height:419.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">
                <v:textbox>
                  <w:txbxContent>
                    <w:p w:rsidR="004D2B56" w:rsidRDefault="004D2B56" w:rsidP="0062629F">
                      <w:pPr>
                        <w:jc w:val="center"/>
                      </w:pPr>
                      <w:r>
                        <w:rPr>
                          <w:noProof/>
                        </w:rPr>
                        <w:drawing>
                          <wp:inline distT="0" distB="0" distL="0" distR="0" wp14:anchorId="0EB0940A" wp14:editId="272C04E6">
                            <wp:extent cx="6559861" cy="4666891"/>
                            <wp:effectExtent l="0" t="0" r="0" b="635"/>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6559897" cy="4666917"/>
                                    </a:xfrm>
                                    <a:prstGeom prst="rect">
                                      <a:avLst/>
                                    </a:prstGeom>
                                  </pic:spPr>
                                </pic:pic>
                              </a:graphicData>
                            </a:graphic>
                          </wp:inline>
                        </w:drawing>
                      </w:r>
                    </w:p>
                  </w:txbxContent>
                </v:textbox>
              </v:shape>
            </w:pict>
          </mc:Fallback>
        </mc:AlternateContent>
      </w:r>
      <w:r w:rsidR="00E06E51" w:rsidRPr="00C009CF">
        <w:rPr>
          <w:rFonts w:ascii="Times New Roman" w:hAnsi="Times New Roman" w:cs="Times New Roman"/>
          <w:sz w:val="24"/>
          <w:szCs w:val="24"/>
        </w:rPr>
        <w:br w:type="page"/>
      </w:r>
    </w:p>
    <w:p w:rsidR="00BC5152" w:rsidRPr="00C009CF" w:rsidRDefault="00BC5152" w:rsidP="00E06E51">
      <w:pPr>
        <w:spacing w:after="0" w:line="240" w:lineRule="auto"/>
        <w:jc w:val="center"/>
        <w:rPr>
          <w:rFonts w:ascii="Times New Roman" w:hAnsi="Times New Roman" w:cs="Times New Roman"/>
          <w:b/>
          <w:sz w:val="24"/>
          <w:szCs w:val="24"/>
        </w:rPr>
      </w:pPr>
    </w:p>
    <w:p w:rsidR="00BC5152" w:rsidRPr="00C009CF" w:rsidRDefault="00BC5152" w:rsidP="0062629F">
      <w:pPr>
        <w:jc w:val="center"/>
        <w:rPr>
          <w:rFonts w:ascii="Times New Roman" w:hAnsi="Times New Roman" w:cs="Times New Roman"/>
          <w:b/>
          <w:sz w:val="24"/>
          <w:szCs w:val="24"/>
        </w:rPr>
      </w:pPr>
      <w:r w:rsidRPr="00C009CF">
        <w:rPr>
          <w:rFonts w:ascii="Times New Roman" w:hAnsi="Times New Roman" w:cs="Times New Roman"/>
          <w:b/>
          <w:sz w:val="24"/>
          <w:szCs w:val="24"/>
        </w:rPr>
        <w:t xml:space="preserve">Attachment </w:t>
      </w:r>
      <w:r w:rsidR="00E479EE">
        <w:rPr>
          <w:rFonts w:ascii="Times New Roman" w:hAnsi="Times New Roman" w:cs="Times New Roman"/>
          <w:b/>
          <w:sz w:val="24"/>
          <w:szCs w:val="24"/>
        </w:rPr>
        <w:t>F</w:t>
      </w:r>
      <w:r w:rsidRPr="00C009CF">
        <w:rPr>
          <w:rFonts w:ascii="Times New Roman" w:hAnsi="Times New Roman" w:cs="Times New Roman"/>
          <w:b/>
          <w:sz w:val="24"/>
          <w:szCs w:val="24"/>
        </w:rPr>
        <w:t xml:space="preserve">: </w:t>
      </w:r>
    </w:p>
    <w:p w:rsidR="00BC5152" w:rsidRPr="00C009CF" w:rsidRDefault="00BC5152" w:rsidP="0062629F">
      <w:pPr>
        <w:jc w:val="center"/>
        <w:rPr>
          <w:rFonts w:ascii="Times New Roman" w:hAnsi="Times New Roman" w:cs="Times New Roman"/>
          <w:b/>
          <w:sz w:val="24"/>
          <w:szCs w:val="24"/>
        </w:rPr>
      </w:pPr>
      <w:r w:rsidRPr="0062629F">
        <w:rPr>
          <w:rFonts w:ascii="Times New Roman" w:hAnsi="Times New Roman" w:cs="Times New Roman"/>
          <w:b/>
          <w:noProof/>
          <w:sz w:val="24"/>
          <w:szCs w:val="24"/>
        </w:rPr>
        <mc:AlternateContent>
          <mc:Choice Requires="wps">
            <w:drawing>
              <wp:anchor distT="0" distB="0" distL="114300" distR="114300" simplePos="0" relativeHeight="251716608" behindDoc="0" locked="0" layoutInCell="1" allowOverlap="1" wp14:anchorId="65F450CD" wp14:editId="68CCBE42">
                <wp:simplePos x="0" y="0"/>
                <wp:positionH relativeFrom="column">
                  <wp:posOffset>-275506</wp:posOffset>
                </wp:positionH>
                <wp:positionV relativeFrom="paragraph">
                  <wp:posOffset>25879</wp:posOffset>
                </wp:positionV>
                <wp:extent cx="6099810" cy="7548113"/>
                <wp:effectExtent l="0" t="0" r="15240" b="1524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9810" cy="7548113"/>
                        </a:xfrm>
                        <a:prstGeom prst="rect">
                          <a:avLst/>
                        </a:prstGeom>
                        <a:solidFill>
                          <a:srgbClr val="FFFFFF"/>
                        </a:solidFill>
                        <a:ln w="9525">
                          <a:solidFill>
                            <a:srgbClr val="000000"/>
                          </a:solidFill>
                          <a:miter lim="800000"/>
                          <a:headEnd/>
                          <a:tailEnd/>
                        </a:ln>
                      </wps:spPr>
                      <wps:txbx>
                        <w:txbxContent>
                          <w:p w:rsidR="004D2B56" w:rsidRDefault="004D2B56" w:rsidP="0062629F">
                            <w:pPr>
                              <w:jc w:val="center"/>
                            </w:pPr>
                            <w:r>
                              <w:rPr>
                                <w:noProof/>
                              </w:rPr>
                              <w:drawing>
                                <wp:inline distT="0" distB="0" distL="0" distR="0" wp14:anchorId="4E049475" wp14:editId="20C01C74">
                                  <wp:extent cx="5693434" cy="7373105"/>
                                  <wp:effectExtent l="0" t="0" r="254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693465" cy="737314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1.7pt;margin-top:2.05pt;width:480.3pt;height:594.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">
                <v:textbox>
                  <w:txbxContent>
                    <w:p w:rsidR="004D2B56" w:rsidRDefault="004D2B56" w:rsidP="0062629F">
                      <w:pPr>
                        <w:jc w:val="center"/>
                      </w:pPr>
                      <w:r>
                        <w:rPr>
                          <w:noProof/>
                        </w:rPr>
                        <w:drawing>
                          <wp:inline distT="0" distB="0" distL="0" distR="0" wp14:anchorId="4E049475" wp14:editId="20C01C74">
                            <wp:extent cx="5693434" cy="7373105"/>
                            <wp:effectExtent l="0" t="0" r="254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693465" cy="7373146"/>
                                    </a:xfrm>
                                    <a:prstGeom prst="rect">
                                      <a:avLst/>
                                    </a:prstGeom>
                                  </pic:spPr>
                                </pic:pic>
                              </a:graphicData>
                            </a:graphic>
                          </wp:inline>
                        </w:drawing>
                      </w:r>
                    </w:p>
                  </w:txbxContent>
                </v:textbox>
              </v:shape>
            </w:pict>
          </mc:Fallback>
        </mc:AlternateContent>
      </w:r>
      <w:r w:rsidRPr="00C009CF">
        <w:rPr>
          <w:rFonts w:ascii="Times New Roman" w:hAnsi="Times New Roman" w:cs="Times New Roman"/>
          <w:b/>
          <w:sz w:val="24"/>
          <w:szCs w:val="24"/>
        </w:rPr>
        <w:br w:type="page"/>
      </w:r>
    </w:p>
    <w:p w:rsidR="00BC5152" w:rsidRPr="00C009CF" w:rsidRDefault="00BC5152" w:rsidP="00E06E51">
      <w:pPr>
        <w:spacing w:after="0" w:line="240" w:lineRule="auto"/>
        <w:jc w:val="center"/>
        <w:rPr>
          <w:rFonts w:ascii="Times New Roman" w:hAnsi="Times New Roman" w:cs="Times New Roman"/>
          <w:b/>
          <w:sz w:val="24"/>
          <w:szCs w:val="24"/>
        </w:rPr>
      </w:pPr>
    </w:p>
    <w:p w:rsidR="00BC5152" w:rsidRPr="00C009CF" w:rsidRDefault="00BC5152">
      <w:pPr>
        <w:rPr>
          <w:rFonts w:ascii="Times New Roman" w:hAnsi="Times New Roman" w:cs="Times New Roman"/>
          <w:b/>
          <w:sz w:val="24"/>
          <w:szCs w:val="24"/>
        </w:rPr>
      </w:pPr>
      <w:r w:rsidRPr="0062629F">
        <w:rPr>
          <w:rFonts w:ascii="Times New Roman" w:hAnsi="Times New Roman" w:cs="Times New Roman"/>
          <w:b/>
          <w:noProof/>
          <w:sz w:val="24"/>
          <w:szCs w:val="24"/>
        </w:rPr>
        <mc:AlternateContent>
          <mc:Choice Requires="wps">
            <w:drawing>
              <wp:anchor distT="0" distB="0" distL="114300" distR="114300" simplePos="0" relativeHeight="251718656" behindDoc="0" locked="0" layoutInCell="1" allowOverlap="1" wp14:anchorId="11ABD880" wp14:editId="089D56E8">
                <wp:simplePos x="0" y="0"/>
                <wp:positionH relativeFrom="column">
                  <wp:posOffset>-514350</wp:posOffset>
                </wp:positionH>
                <wp:positionV relativeFrom="paragraph">
                  <wp:posOffset>0</wp:posOffset>
                </wp:positionV>
                <wp:extent cx="6039856" cy="7504981"/>
                <wp:effectExtent l="0" t="0" r="18415" b="20320"/>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9856" cy="7504981"/>
                        </a:xfrm>
                        <a:prstGeom prst="rect">
                          <a:avLst/>
                        </a:prstGeom>
                        <a:solidFill>
                          <a:srgbClr val="FFFFFF"/>
                        </a:solidFill>
                        <a:ln w="9525">
                          <a:solidFill>
                            <a:srgbClr val="000000"/>
                          </a:solidFill>
                          <a:miter lim="800000"/>
                          <a:headEnd/>
                          <a:tailEnd/>
                        </a:ln>
                      </wps:spPr>
                      <wps:txbx>
                        <w:txbxContent>
                          <w:p w:rsidR="004D2B56" w:rsidRDefault="004D2B56" w:rsidP="0062629F">
                            <w:pPr>
                              <w:jc w:val="center"/>
                            </w:pPr>
                            <w:r>
                              <w:rPr>
                                <w:noProof/>
                              </w:rPr>
                              <w:drawing>
                                <wp:inline distT="0" distB="0" distL="0" distR="0" wp14:anchorId="1F11608E" wp14:editId="78B1F7D5">
                                  <wp:extent cx="5486400" cy="7307796"/>
                                  <wp:effectExtent l="0" t="0" r="0" b="762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486430" cy="730783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40.5pt;margin-top:0;width:475.6pt;height:590.9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">
                <v:textbox>
                  <w:txbxContent>
                    <w:p w:rsidR="004D2B56" w:rsidRDefault="004D2B56" w:rsidP="0062629F">
                      <w:pPr>
                        <w:jc w:val="center"/>
                      </w:pPr>
                      <w:r>
                        <w:rPr>
                          <w:noProof/>
                        </w:rPr>
                        <w:drawing>
                          <wp:inline distT="0" distB="0" distL="0" distR="0" wp14:anchorId="1F11608E" wp14:editId="78B1F7D5">
                            <wp:extent cx="5486400" cy="7307796"/>
                            <wp:effectExtent l="0" t="0" r="0" b="762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486430" cy="7307836"/>
                                    </a:xfrm>
                                    <a:prstGeom prst="rect">
                                      <a:avLst/>
                                    </a:prstGeom>
                                  </pic:spPr>
                                </pic:pic>
                              </a:graphicData>
                            </a:graphic>
                          </wp:inline>
                        </w:drawing>
                      </w:r>
                    </w:p>
                  </w:txbxContent>
                </v:textbox>
              </v:shape>
            </w:pict>
          </mc:Fallback>
        </mc:AlternateContent>
      </w:r>
      <w:r w:rsidRPr="00C009CF">
        <w:rPr>
          <w:rFonts w:ascii="Times New Roman" w:hAnsi="Times New Roman" w:cs="Times New Roman"/>
          <w:b/>
          <w:sz w:val="24"/>
          <w:szCs w:val="24"/>
        </w:rPr>
        <w:br w:type="page"/>
      </w:r>
    </w:p>
    <w:p w:rsidR="00E06E51" w:rsidRPr="00C009CF" w:rsidRDefault="00E06E51" w:rsidP="00E06E51">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lastRenderedPageBreak/>
        <w:t>Kittitas County Public Health Department</w:t>
      </w:r>
    </w:p>
    <w:p w:rsidR="00E06E51" w:rsidRPr="00C009CF" w:rsidRDefault="00E06E51" w:rsidP="00E06E51">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Pandemic Flu Response</w:t>
      </w:r>
    </w:p>
    <w:p w:rsidR="00E06E51" w:rsidRPr="00C009CF" w:rsidRDefault="00E06E51" w:rsidP="00E06E51">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Annex D</w:t>
      </w:r>
    </w:p>
    <w:p w:rsidR="00E06E51" w:rsidRPr="00C009CF" w:rsidRDefault="00E06E51" w:rsidP="00E06E51">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Table of Contents</w:t>
      </w:r>
    </w:p>
    <w:p w:rsidR="00E06E51" w:rsidRPr="00C009CF" w:rsidRDefault="00E06E51" w:rsidP="00E06E51">
      <w:pPr>
        <w:tabs>
          <w:tab w:val="left" w:pos="5220"/>
        </w:tabs>
        <w:rPr>
          <w:rFonts w:ascii="Times New Roman" w:hAnsi="Times New Roman" w:cs="Times New Roman"/>
          <w:sz w:val="24"/>
          <w:szCs w:val="24"/>
        </w:rPr>
      </w:pPr>
    </w:p>
    <w:p w:rsidR="00E06E51" w:rsidRPr="00C009CF" w:rsidRDefault="00E06E51" w:rsidP="00E06E51">
      <w:pPr>
        <w:tabs>
          <w:tab w:val="left" w:pos="5220"/>
        </w:tabs>
        <w:rPr>
          <w:rFonts w:ascii="Times New Roman" w:hAnsi="Times New Roman" w:cs="Times New Roman"/>
          <w:sz w:val="24"/>
          <w:szCs w:val="24"/>
        </w:rPr>
      </w:pPr>
    </w:p>
    <w:p w:rsidR="00E06E51" w:rsidRPr="00C009CF" w:rsidRDefault="00E06E51" w:rsidP="00E06E51">
      <w:pPr>
        <w:tabs>
          <w:tab w:val="left" w:pos="5220"/>
        </w:tabs>
        <w:rPr>
          <w:rFonts w:ascii="Times New Roman" w:hAnsi="Times New Roman" w:cs="Times New Roman"/>
          <w:sz w:val="24"/>
          <w:szCs w:val="24"/>
        </w:rPr>
      </w:pPr>
      <w:r w:rsidRPr="00C009CF">
        <w:rPr>
          <w:rFonts w:ascii="Times New Roman" w:hAnsi="Times New Roman" w:cs="Times New Roman"/>
          <w:sz w:val="24"/>
          <w:szCs w:val="24"/>
        </w:rPr>
        <w:t>I. INTRODUCTION</w:t>
      </w:r>
      <w:r w:rsidR="009B3E27" w:rsidRPr="00C009CF">
        <w:rPr>
          <w:rFonts w:ascii="Times New Roman" w:hAnsi="Times New Roman" w:cs="Times New Roman"/>
          <w:sz w:val="24"/>
          <w:szCs w:val="24"/>
        </w:rPr>
        <w:tab/>
      </w:r>
      <w:r w:rsidR="009B3E27" w:rsidRPr="00C009CF">
        <w:rPr>
          <w:rFonts w:ascii="Times New Roman" w:hAnsi="Times New Roman" w:cs="Times New Roman"/>
          <w:sz w:val="24"/>
          <w:szCs w:val="24"/>
        </w:rPr>
        <w:tab/>
      </w:r>
      <w:r w:rsidR="009B3E27" w:rsidRPr="00C009CF">
        <w:rPr>
          <w:rFonts w:ascii="Times New Roman" w:hAnsi="Times New Roman" w:cs="Times New Roman"/>
          <w:sz w:val="24"/>
          <w:szCs w:val="24"/>
        </w:rPr>
        <w:tab/>
      </w:r>
      <w:r w:rsidR="009B3E27" w:rsidRPr="00C009CF">
        <w:rPr>
          <w:rFonts w:ascii="Times New Roman" w:hAnsi="Times New Roman" w:cs="Times New Roman"/>
          <w:sz w:val="24"/>
          <w:szCs w:val="24"/>
        </w:rPr>
        <w:tab/>
      </w:r>
      <w:r w:rsidR="00A22000">
        <w:rPr>
          <w:rFonts w:ascii="Times New Roman" w:hAnsi="Times New Roman" w:cs="Times New Roman"/>
          <w:sz w:val="24"/>
          <w:szCs w:val="24"/>
        </w:rPr>
        <w:t>60-61</w:t>
      </w:r>
    </w:p>
    <w:p w:rsidR="00E06E51" w:rsidRPr="00C009CF" w:rsidRDefault="00E06E51" w:rsidP="00E06E51">
      <w:pPr>
        <w:tabs>
          <w:tab w:val="left" w:pos="5220"/>
        </w:tabs>
        <w:rPr>
          <w:rFonts w:ascii="Times New Roman" w:hAnsi="Times New Roman" w:cs="Times New Roman"/>
          <w:sz w:val="24"/>
          <w:szCs w:val="24"/>
        </w:rPr>
      </w:pPr>
      <w:r w:rsidRPr="00C009CF">
        <w:rPr>
          <w:rFonts w:ascii="Times New Roman" w:hAnsi="Times New Roman" w:cs="Times New Roman"/>
          <w:sz w:val="24"/>
          <w:szCs w:val="24"/>
        </w:rPr>
        <w:t>II. PLANNING ASSUMPTIONS</w:t>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A22000">
        <w:rPr>
          <w:rFonts w:ascii="Times New Roman" w:hAnsi="Times New Roman" w:cs="Times New Roman"/>
          <w:sz w:val="24"/>
          <w:szCs w:val="24"/>
        </w:rPr>
        <w:t>62-63</w:t>
      </w:r>
    </w:p>
    <w:p w:rsidR="00E06E51" w:rsidRPr="00C009CF" w:rsidRDefault="00E06E51" w:rsidP="00E06E51">
      <w:pPr>
        <w:tabs>
          <w:tab w:val="left" w:pos="5220"/>
        </w:tabs>
        <w:rPr>
          <w:rFonts w:ascii="Times New Roman" w:hAnsi="Times New Roman" w:cs="Times New Roman"/>
          <w:sz w:val="24"/>
          <w:szCs w:val="24"/>
        </w:rPr>
      </w:pPr>
      <w:r w:rsidRPr="00C009CF">
        <w:rPr>
          <w:rFonts w:ascii="Times New Roman" w:hAnsi="Times New Roman" w:cs="Times New Roman"/>
          <w:sz w:val="24"/>
          <w:szCs w:val="24"/>
        </w:rPr>
        <w:t>III. IMPACTS OF A PANDEMIC</w:t>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A22000">
        <w:rPr>
          <w:rFonts w:ascii="Times New Roman" w:hAnsi="Times New Roman" w:cs="Times New Roman"/>
          <w:sz w:val="24"/>
          <w:szCs w:val="24"/>
        </w:rPr>
        <w:t>63</w:t>
      </w:r>
    </w:p>
    <w:p w:rsidR="00E06E51" w:rsidRPr="00C009CF" w:rsidRDefault="00E06E51" w:rsidP="00E06E51">
      <w:pPr>
        <w:tabs>
          <w:tab w:val="left" w:pos="5220"/>
        </w:tabs>
        <w:rPr>
          <w:rFonts w:ascii="Times New Roman" w:hAnsi="Times New Roman" w:cs="Times New Roman"/>
          <w:sz w:val="24"/>
          <w:szCs w:val="24"/>
        </w:rPr>
      </w:pPr>
      <w:r w:rsidRPr="00C009CF">
        <w:rPr>
          <w:rFonts w:ascii="Times New Roman" w:hAnsi="Times New Roman" w:cs="Times New Roman"/>
          <w:sz w:val="24"/>
          <w:szCs w:val="24"/>
        </w:rPr>
        <w:t>IV. PHASES OF A PANDEMIC</w:t>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A22000">
        <w:rPr>
          <w:rFonts w:ascii="Times New Roman" w:hAnsi="Times New Roman" w:cs="Times New Roman"/>
          <w:sz w:val="24"/>
          <w:szCs w:val="24"/>
        </w:rPr>
        <w:t>64</w:t>
      </w:r>
    </w:p>
    <w:p w:rsidR="00E06E51" w:rsidRPr="00C009CF" w:rsidRDefault="00E06E51" w:rsidP="00E06E51">
      <w:pPr>
        <w:tabs>
          <w:tab w:val="left" w:pos="5220"/>
        </w:tabs>
        <w:rPr>
          <w:rFonts w:ascii="Times New Roman" w:hAnsi="Times New Roman" w:cs="Times New Roman"/>
          <w:sz w:val="24"/>
          <w:szCs w:val="24"/>
        </w:rPr>
      </w:pPr>
      <w:r w:rsidRPr="00C009CF">
        <w:rPr>
          <w:rFonts w:ascii="Times New Roman" w:hAnsi="Times New Roman" w:cs="Times New Roman"/>
          <w:sz w:val="24"/>
          <w:szCs w:val="24"/>
        </w:rPr>
        <w:t>V. CONCEPT OF OPERATIONS</w:t>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5C426B" w:rsidRPr="00C009CF">
        <w:rPr>
          <w:rFonts w:ascii="Times New Roman" w:hAnsi="Times New Roman" w:cs="Times New Roman"/>
          <w:sz w:val="24"/>
          <w:szCs w:val="24"/>
        </w:rPr>
        <w:tab/>
      </w:r>
      <w:r w:rsidR="00A22000">
        <w:rPr>
          <w:rFonts w:ascii="Times New Roman" w:hAnsi="Times New Roman" w:cs="Times New Roman"/>
          <w:sz w:val="24"/>
          <w:szCs w:val="24"/>
        </w:rPr>
        <w:t>65-66</w:t>
      </w: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E06E51" w:rsidRPr="00C009CF" w:rsidRDefault="00E06E51" w:rsidP="00E06E51">
      <w:pPr>
        <w:rPr>
          <w:rFonts w:ascii="Times New Roman" w:hAnsi="Times New Roman" w:cs="Times New Roman"/>
          <w:sz w:val="24"/>
          <w:szCs w:val="24"/>
        </w:rPr>
      </w:pPr>
    </w:p>
    <w:p w:rsidR="009B3E27" w:rsidRPr="00C009CF" w:rsidRDefault="009B3E27">
      <w:pPr>
        <w:rPr>
          <w:rFonts w:ascii="Times New Roman" w:hAnsi="Times New Roman" w:cs="Times New Roman"/>
          <w:sz w:val="24"/>
          <w:szCs w:val="24"/>
        </w:rPr>
      </w:pPr>
      <w:r w:rsidRPr="00C009CF">
        <w:rPr>
          <w:rFonts w:ascii="Times New Roman" w:hAnsi="Times New Roman" w:cs="Times New Roman"/>
          <w:sz w:val="24"/>
          <w:szCs w:val="24"/>
        </w:rPr>
        <w:br w:type="page"/>
      </w:r>
    </w:p>
    <w:p w:rsidR="00E06E51" w:rsidRPr="00C009CF" w:rsidRDefault="009B3E27" w:rsidP="00E06E51">
      <w:pPr>
        <w:rPr>
          <w:rFonts w:ascii="Times New Roman" w:hAnsi="Times New Roman" w:cs="Times New Roman"/>
          <w:b/>
          <w:sz w:val="24"/>
          <w:szCs w:val="24"/>
        </w:rPr>
      </w:pPr>
      <w:r w:rsidRPr="00C009CF">
        <w:rPr>
          <w:rFonts w:ascii="Times New Roman" w:hAnsi="Times New Roman" w:cs="Times New Roman"/>
          <w:b/>
          <w:sz w:val="24"/>
          <w:szCs w:val="24"/>
        </w:rPr>
        <w:lastRenderedPageBreak/>
        <w:t>I. INTRODUCTION:</w:t>
      </w:r>
    </w:p>
    <w:p w:rsidR="009B3E27" w:rsidRPr="00C009CF" w:rsidRDefault="009B3E27" w:rsidP="00E06E51">
      <w:pPr>
        <w:rPr>
          <w:rFonts w:ascii="Times New Roman" w:hAnsi="Times New Roman" w:cs="Times New Roman"/>
          <w:sz w:val="24"/>
          <w:szCs w:val="24"/>
        </w:rPr>
      </w:pPr>
      <w:r w:rsidRPr="00C009CF">
        <w:rPr>
          <w:rFonts w:ascii="Times New Roman" w:hAnsi="Times New Roman" w:cs="Times New Roman"/>
          <w:sz w:val="24"/>
          <w:szCs w:val="24"/>
        </w:rPr>
        <w:t xml:space="preserve">Pandemics are distinct from seasonal influenza epidemics that happen nearly every year.  Seasonal influenza epidemics are caused by influenza viruses that circulate around the world.  Over time, people develop some degree of immunity to these viruses and vaccines are developed </w:t>
      </w:r>
      <w:r w:rsidR="0074158D" w:rsidRPr="00C009CF">
        <w:rPr>
          <w:rFonts w:ascii="Times New Roman" w:hAnsi="Times New Roman" w:cs="Times New Roman"/>
          <w:sz w:val="24"/>
          <w:szCs w:val="24"/>
        </w:rPr>
        <w:t>annually</w:t>
      </w:r>
      <w:r w:rsidRPr="00C009CF">
        <w:rPr>
          <w:rFonts w:ascii="Times New Roman" w:hAnsi="Times New Roman" w:cs="Times New Roman"/>
          <w:sz w:val="24"/>
          <w:szCs w:val="24"/>
        </w:rPr>
        <w:t xml:space="preserve"> to protect people from serious illness.  Pandemic influenza refers to a worldwide epidemic due to a new, dramatically different strain of influenza virus.  A pandemic virus strain can spread rapidly from person to person and, if sever</w:t>
      </w:r>
      <w:r w:rsidR="0074158D" w:rsidRPr="00C009CF">
        <w:rPr>
          <w:rFonts w:ascii="Times New Roman" w:hAnsi="Times New Roman" w:cs="Times New Roman"/>
          <w:sz w:val="24"/>
          <w:szCs w:val="24"/>
        </w:rPr>
        <w:t>e</w:t>
      </w:r>
      <w:r w:rsidRPr="00C009CF">
        <w:rPr>
          <w:rFonts w:ascii="Times New Roman" w:hAnsi="Times New Roman" w:cs="Times New Roman"/>
          <w:sz w:val="24"/>
          <w:szCs w:val="24"/>
        </w:rPr>
        <w:t>, can cause high levels of disease and death around the world.</w:t>
      </w:r>
    </w:p>
    <w:p w:rsidR="009B3E27" w:rsidRPr="00C009CF" w:rsidRDefault="009B3E27" w:rsidP="00E06E51">
      <w:pPr>
        <w:rPr>
          <w:rFonts w:ascii="Times New Roman" w:hAnsi="Times New Roman" w:cs="Times New Roman"/>
          <w:sz w:val="24"/>
          <w:szCs w:val="24"/>
        </w:rPr>
      </w:pPr>
      <w:r w:rsidRPr="00C009CF">
        <w:rPr>
          <w:rFonts w:ascii="Times New Roman" w:hAnsi="Times New Roman" w:cs="Times New Roman"/>
          <w:sz w:val="24"/>
          <w:szCs w:val="24"/>
        </w:rPr>
        <w:t>Pandemic viruses develop in two main ways.  First, wild birds are the reservoir for all influenza viruses.  Most avian influenza viruses do not infect or cause significant disease in humans.  However, new pandemic influenza viruses can arise when avian influenza viruses acquire the ability to infect and cause disease in humans and then spread rapidly from person to person.  Secondly, all influenza viruses experience frequent, slight changes to their genetic structure over time.</w:t>
      </w:r>
    </w:p>
    <w:p w:rsidR="008B3C3F" w:rsidRPr="00C009CF" w:rsidRDefault="008B3C3F" w:rsidP="00E06E51">
      <w:pPr>
        <w:rPr>
          <w:rFonts w:ascii="Times New Roman" w:hAnsi="Times New Roman" w:cs="Times New Roman"/>
          <w:sz w:val="24"/>
          <w:szCs w:val="24"/>
        </w:rPr>
      </w:pPr>
      <w:r w:rsidRPr="00C009CF">
        <w:rPr>
          <w:rFonts w:ascii="Times New Roman" w:hAnsi="Times New Roman" w:cs="Times New Roman"/>
          <w:sz w:val="24"/>
          <w:szCs w:val="24"/>
        </w:rPr>
        <w:t xml:space="preserve">The development of a novel virus means that most, if not all, people in the world will have never been exposed to the new strain and have no immunity to the disease.  It also means that new vaccines must be created and are not likely to be available for months. </w:t>
      </w:r>
    </w:p>
    <w:p w:rsidR="008B3C3F" w:rsidRPr="00C009CF" w:rsidRDefault="008B3C3F" w:rsidP="00E06E51">
      <w:pPr>
        <w:rPr>
          <w:rFonts w:ascii="Times New Roman" w:hAnsi="Times New Roman" w:cs="Times New Roman"/>
          <w:sz w:val="24"/>
          <w:szCs w:val="24"/>
        </w:rPr>
      </w:pPr>
      <w:r w:rsidRPr="00C009CF">
        <w:rPr>
          <w:rFonts w:ascii="Times New Roman" w:hAnsi="Times New Roman" w:cs="Times New Roman"/>
          <w:sz w:val="24"/>
          <w:szCs w:val="24"/>
        </w:rPr>
        <w:t>Flu pandemics have occurred throughout history.  The influenza pandemic of 1918 caused more than 500,000 deaths in the United States and more than 40 million deaths around the world.  Subsequent pandemics in 1957-58 and 1968-69 caused far fewer fatalities in the US, but caused significant morbidity and mortality around the world.  In 2009, the first US case of H1N1 (swine flu) was diagnosed.  The CDC estimates that 43 million to 89 million people had H1N1 between 2009 and 2010 with 8,870 and 18,300 H1N1 related deaths.</w:t>
      </w:r>
    </w:p>
    <w:p w:rsidR="008B3C3F" w:rsidRPr="00C009CF" w:rsidRDefault="008B3C3F">
      <w:pPr>
        <w:rPr>
          <w:rFonts w:ascii="Times New Roman" w:hAnsi="Times New Roman" w:cs="Times New Roman"/>
          <w:sz w:val="24"/>
          <w:szCs w:val="24"/>
        </w:rPr>
      </w:pPr>
      <w:r w:rsidRPr="00C009CF">
        <w:rPr>
          <w:rFonts w:ascii="Times New Roman" w:hAnsi="Times New Roman" w:cs="Times New Roman"/>
          <w:sz w:val="24"/>
          <w:szCs w:val="24"/>
        </w:rPr>
        <w:br w:type="page"/>
      </w:r>
    </w:p>
    <w:p w:rsidR="008B3C3F" w:rsidRPr="00C009CF" w:rsidRDefault="008B3C3F" w:rsidP="00E06E51">
      <w:pPr>
        <w:rPr>
          <w:rFonts w:ascii="Times New Roman" w:hAnsi="Times New Roman" w:cs="Times New Roman"/>
          <w:sz w:val="24"/>
          <w:szCs w:val="24"/>
        </w:rPr>
      </w:pPr>
    </w:p>
    <w:p w:rsidR="008B3C3F" w:rsidRPr="00C009CF" w:rsidRDefault="008B3C3F" w:rsidP="00E06E51">
      <w:pPr>
        <w:rPr>
          <w:rFonts w:ascii="Times New Roman" w:hAnsi="Times New Roman" w:cs="Times New Roman"/>
          <w:sz w:val="24"/>
          <w:szCs w:val="24"/>
        </w:rPr>
      </w:pPr>
      <w:r w:rsidRPr="00C009CF">
        <w:rPr>
          <w:rFonts w:ascii="Times New Roman" w:hAnsi="Times New Roman" w:cs="Times New Roman"/>
          <w:sz w:val="24"/>
          <w:szCs w:val="24"/>
        </w:rPr>
        <w:t>Severe influenza versus pandemic influenza:</w:t>
      </w:r>
    </w:p>
    <w:tbl>
      <w:tblPr>
        <w:tblW w:w="0" w:type="auto"/>
        <w:tblCellSpacing w:w="15"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4353"/>
        <w:gridCol w:w="5157"/>
      </w:tblGrid>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shd w:val="clear" w:color="auto" w:fill="C0C0C0"/>
            <w:hideMark/>
          </w:tcPr>
          <w:p w:rsidR="008B3C3F" w:rsidRPr="00C009CF" w:rsidRDefault="008B3C3F" w:rsidP="008B3C3F">
            <w:pPr>
              <w:spacing w:before="100" w:beforeAutospacing="1" w:after="100" w:afterAutospacing="1" w:line="240" w:lineRule="auto"/>
              <w:jc w:val="center"/>
              <w:rPr>
                <w:rFonts w:ascii="Times New Roman" w:eastAsia="Times New Roman" w:hAnsi="Times New Roman" w:cs="Times New Roman"/>
                <w:b/>
                <w:bCs/>
                <w:sz w:val="24"/>
                <w:szCs w:val="24"/>
              </w:rPr>
            </w:pPr>
            <w:r w:rsidRPr="00C009CF">
              <w:rPr>
                <w:rFonts w:ascii="Times New Roman" w:eastAsia="Times New Roman" w:hAnsi="Times New Roman" w:cs="Times New Roman"/>
                <w:b/>
                <w:bCs/>
                <w:sz w:val="24"/>
                <w:szCs w:val="24"/>
              </w:rPr>
              <w:t>Pandemic Flu</w:t>
            </w:r>
          </w:p>
        </w:tc>
        <w:tc>
          <w:tcPr>
            <w:tcW w:w="5730" w:type="dxa"/>
            <w:tcBorders>
              <w:top w:val="outset" w:sz="6" w:space="0" w:color="000000"/>
              <w:left w:val="outset" w:sz="6" w:space="0" w:color="000000"/>
              <w:bottom w:val="outset" w:sz="6" w:space="0" w:color="000000"/>
              <w:right w:val="outset" w:sz="6" w:space="0" w:color="000000"/>
            </w:tcBorders>
            <w:shd w:val="clear" w:color="auto" w:fill="C0C0C0"/>
            <w:hideMark/>
          </w:tcPr>
          <w:p w:rsidR="008B3C3F" w:rsidRPr="00C009CF" w:rsidRDefault="008B3C3F" w:rsidP="008B3C3F">
            <w:pPr>
              <w:spacing w:before="100" w:beforeAutospacing="1" w:after="100" w:afterAutospacing="1" w:line="240" w:lineRule="auto"/>
              <w:jc w:val="center"/>
              <w:rPr>
                <w:rFonts w:ascii="Times New Roman" w:eastAsia="Times New Roman" w:hAnsi="Times New Roman" w:cs="Times New Roman"/>
                <w:b/>
                <w:bCs/>
                <w:sz w:val="24"/>
                <w:szCs w:val="24"/>
              </w:rPr>
            </w:pPr>
            <w:r w:rsidRPr="00C009CF">
              <w:rPr>
                <w:rFonts w:ascii="Times New Roman" w:eastAsia="Times New Roman" w:hAnsi="Times New Roman" w:cs="Times New Roman"/>
                <w:b/>
                <w:bCs/>
                <w:sz w:val="24"/>
                <w:szCs w:val="24"/>
              </w:rPr>
              <w:t>Seasonal Flu</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Rarely happens (three times in 20th century)</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Happens annually and usually peaks in January or February</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People have little or no immunity because they have no previous exposure to the virus</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Usually some immunity built up from previous exposure</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Healthy people may be at increased risk for serious complications</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Usually only </w:t>
            </w:r>
            <w:hyperlink r:id="rId42" w:history="1">
              <w:r w:rsidRPr="00C009CF">
                <w:rPr>
                  <w:rFonts w:ascii="Times New Roman" w:eastAsia="Times New Roman" w:hAnsi="Times New Roman" w:cs="Times New Roman"/>
                  <w:sz w:val="24"/>
                  <w:szCs w:val="24"/>
                </w:rPr>
                <w:t>people at high risk</w:t>
              </w:r>
            </w:hyperlink>
            <w:r w:rsidRPr="00C009CF">
              <w:rPr>
                <w:rFonts w:ascii="Times New Roman" w:eastAsia="Times New Roman" w:hAnsi="Times New Roman" w:cs="Times New Roman"/>
                <w:sz w:val="24"/>
                <w:szCs w:val="24"/>
              </w:rPr>
              <w:t>, not healthy adults, are at risk of serious complications</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Health care providers and hospitals may be overwhelmed</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Health care providers and hospitals can usually meet public and patient needs</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Vaccine probably would not be available in the early stages of a pandemic</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Vaccine available for annual flu season</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Effective </w:t>
            </w:r>
            <w:hyperlink r:id="rId43" w:history="1">
              <w:r w:rsidRPr="00C009CF">
                <w:rPr>
                  <w:rFonts w:ascii="Times New Roman" w:eastAsia="Times New Roman" w:hAnsi="Times New Roman" w:cs="Times New Roman"/>
                  <w:sz w:val="24"/>
                  <w:szCs w:val="24"/>
                </w:rPr>
                <w:t>antivirals</w:t>
              </w:r>
            </w:hyperlink>
            <w:r w:rsidRPr="00C009CF">
              <w:rPr>
                <w:rFonts w:ascii="Times New Roman" w:eastAsia="Times New Roman" w:hAnsi="Times New Roman" w:cs="Times New Roman"/>
                <w:sz w:val="24"/>
                <w:szCs w:val="24"/>
              </w:rPr>
              <w:t xml:space="preserve"> may be in limited supply</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Adequate supplies of antivirals are usually available</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 xml:space="preserve">Number of deaths could be high (The U.S. death toll during the </w:t>
            </w:r>
            <w:hyperlink r:id="rId44" w:anchor="1918" w:history="1">
              <w:r w:rsidRPr="00C009CF">
                <w:rPr>
                  <w:rFonts w:ascii="Times New Roman" w:eastAsia="Times New Roman" w:hAnsi="Times New Roman" w:cs="Times New Roman"/>
                  <w:sz w:val="24"/>
                  <w:szCs w:val="24"/>
                </w:rPr>
                <w:t>1918 pandemic</w:t>
              </w:r>
            </w:hyperlink>
            <w:r w:rsidRPr="00C009CF">
              <w:rPr>
                <w:rFonts w:ascii="Times New Roman" w:eastAsia="Times New Roman" w:hAnsi="Times New Roman" w:cs="Times New Roman"/>
                <w:sz w:val="24"/>
                <w:szCs w:val="24"/>
              </w:rPr>
              <w:t xml:space="preserve"> was approximately 675,000)</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07621A" w:rsidP="008B3C3F">
            <w:pPr>
              <w:spacing w:after="0" w:line="240" w:lineRule="auto"/>
              <w:rPr>
                <w:rFonts w:ascii="Times New Roman" w:eastAsia="Times New Roman" w:hAnsi="Times New Roman" w:cs="Times New Roman"/>
                <w:sz w:val="24"/>
                <w:szCs w:val="24"/>
              </w:rPr>
            </w:pPr>
            <w:hyperlink r:id="rId45" w:history="1">
              <w:r w:rsidR="008B3C3F" w:rsidRPr="00C009CF">
                <w:rPr>
                  <w:rFonts w:ascii="Times New Roman" w:eastAsia="Times New Roman" w:hAnsi="Times New Roman" w:cs="Times New Roman"/>
                  <w:sz w:val="24"/>
                  <w:szCs w:val="24"/>
                </w:rPr>
                <w:t>Seasonal flu-associated deaths</w:t>
              </w:r>
            </w:hyperlink>
            <w:r w:rsidR="008B3C3F" w:rsidRPr="00C009CF">
              <w:rPr>
                <w:rFonts w:ascii="Times New Roman" w:eastAsia="Times New Roman" w:hAnsi="Times New Roman" w:cs="Times New Roman"/>
                <w:sz w:val="24"/>
                <w:szCs w:val="24"/>
              </w:rPr>
              <w:t xml:space="preserve"> in the United States over 30 years ending in 2007 have ranged from about 3,000 per season to about 49,000 per season.</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Symptoms may be more severe</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07621A" w:rsidP="008B3C3F">
            <w:pPr>
              <w:spacing w:after="0" w:line="240" w:lineRule="auto"/>
              <w:rPr>
                <w:rFonts w:ascii="Times New Roman" w:eastAsia="Times New Roman" w:hAnsi="Times New Roman" w:cs="Times New Roman"/>
                <w:sz w:val="24"/>
                <w:szCs w:val="24"/>
              </w:rPr>
            </w:pPr>
            <w:hyperlink r:id="rId46" w:history="1">
              <w:r w:rsidR="008B3C3F" w:rsidRPr="00C009CF">
                <w:rPr>
                  <w:rFonts w:ascii="Times New Roman" w:eastAsia="Times New Roman" w:hAnsi="Times New Roman" w:cs="Times New Roman"/>
                  <w:sz w:val="24"/>
                  <w:szCs w:val="24"/>
                </w:rPr>
                <w:t>Symptoms</w:t>
              </w:r>
            </w:hyperlink>
            <w:r w:rsidR="008B3C3F" w:rsidRPr="00C009CF">
              <w:rPr>
                <w:rFonts w:ascii="Times New Roman" w:eastAsia="Times New Roman" w:hAnsi="Times New Roman" w:cs="Times New Roman"/>
                <w:sz w:val="24"/>
                <w:szCs w:val="24"/>
              </w:rPr>
              <w:t xml:space="preserve"> include fever, cough, runny nose, and muscle pain</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May cause major impact on the general public, such as widespread travel restrictions and school or business closings</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Usually causes minor impact on the general public, some schools may close and sick people are encouraged to stay home</w:t>
            </w:r>
          </w:p>
        </w:tc>
      </w:tr>
      <w:tr w:rsidR="008B3C3F" w:rsidRPr="00C009CF" w:rsidTr="004F0623">
        <w:trPr>
          <w:tblCellSpacing w:w="15" w:type="dxa"/>
        </w:trPr>
        <w:tc>
          <w:tcPr>
            <w:tcW w:w="4785"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Potential for severe impact on domestic and world economy</w:t>
            </w:r>
          </w:p>
        </w:tc>
        <w:tc>
          <w:tcPr>
            <w:tcW w:w="5730" w:type="dxa"/>
            <w:tcBorders>
              <w:top w:val="outset" w:sz="6" w:space="0" w:color="000000"/>
              <w:left w:val="outset" w:sz="6" w:space="0" w:color="000000"/>
              <w:bottom w:val="outset" w:sz="6" w:space="0" w:color="000000"/>
              <w:right w:val="outset" w:sz="6" w:space="0" w:color="000000"/>
            </w:tcBorders>
            <w:hideMark/>
          </w:tcPr>
          <w:p w:rsidR="008B3C3F" w:rsidRPr="00C009CF" w:rsidRDefault="008B3C3F" w:rsidP="008B3C3F">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Manageable impact on domestic and world economy</w:t>
            </w:r>
          </w:p>
        </w:tc>
      </w:tr>
    </w:tbl>
    <w:p w:rsidR="008B3C3F" w:rsidRPr="00C009CF" w:rsidRDefault="008B3C3F" w:rsidP="00E06E51">
      <w:pPr>
        <w:rPr>
          <w:rFonts w:ascii="Times New Roman" w:hAnsi="Times New Roman" w:cs="Times New Roman"/>
          <w:sz w:val="24"/>
          <w:szCs w:val="24"/>
        </w:rPr>
      </w:pPr>
    </w:p>
    <w:p w:rsidR="009B3E27" w:rsidRPr="00C009CF" w:rsidRDefault="009B3E27" w:rsidP="00E06E51">
      <w:pPr>
        <w:rPr>
          <w:rFonts w:ascii="Times New Roman" w:hAnsi="Times New Roman" w:cs="Times New Roman"/>
          <w:sz w:val="24"/>
          <w:szCs w:val="24"/>
        </w:rPr>
      </w:pPr>
    </w:p>
    <w:p w:rsidR="004F0623" w:rsidRPr="00C009CF" w:rsidRDefault="004F0623">
      <w:pPr>
        <w:rPr>
          <w:rFonts w:ascii="Times New Roman" w:hAnsi="Times New Roman" w:cs="Times New Roman"/>
          <w:sz w:val="24"/>
          <w:szCs w:val="24"/>
        </w:rPr>
      </w:pPr>
      <w:r w:rsidRPr="00C009CF">
        <w:rPr>
          <w:rFonts w:ascii="Times New Roman" w:hAnsi="Times New Roman" w:cs="Times New Roman"/>
          <w:sz w:val="24"/>
          <w:szCs w:val="24"/>
        </w:rPr>
        <w:br w:type="page"/>
      </w:r>
    </w:p>
    <w:p w:rsidR="00E06E51" w:rsidRPr="00C009CF" w:rsidRDefault="004F0623" w:rsidP="00E06E51">
      <w:pPr>
        <w:rPr>
          <w:rFonts w:ascii="Times New Roman" w:hAnsi="Times New Roman" w:cs="Times New Roman"/>
          <w:b/>
          <w:sz w:val="24"/>
          <w:szCs w:val="24"/>
        </w:rPr>
      </w:pPr>
      <w:r w:rsidRPr="00C009CF">
        <w:rPr>
          <w:rFonts w:ascii="Times New Roman" w:hAnsi="Times New Roman" w:cs="Times New Roman"/>
          <w:b/>
          <w:sz w:val="24"/>
          <w:szCs w:val="24"/>
        </w:rPr>
        <w:lastRenderedPageBreak/>
        <w:t>II. PLANNING ASSUMPTIONS:</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A. An influenza pandemic will result in the rapid spread of infection with outbreaks throughout the world.  Communities across the state and country may be impacted at the same time.</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B. Localities may not be able to rely on timely or effective mutual aid resources, State, or Federal assistance to support local response efforts.</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C. An influenza pandemic may occur in waves and last for 12 to 24 months.</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D. Residents may be required to s</w:t>
      </w:r>
      <w:r w:rsidR="009A6B98" w:rsidRPr="00C009CF">
        <w:rPr>
          <w:rFonts w:ascii="Times New Roman" w:hAnsi="Times New Roman" w:cs="Times New Roman"/>
          <w:sz w:val="24"/>
          <w:szCs w:val="24"/>
        </w:rPr>
        <w:t>t</w:t>
      </w:r>
      <w:r w:rsidRPr="00C009CF">
        <w:rPr>
          <w:rFonts w:ascii="Times New Roman" w:hAnsi="Times New Roman" w:cs="Times New Roman"/>
          <w:sz w:val="24"/>
          <w:szCs w:val="24"/>
        </w:rPr>
        <w:t>ay in their homes for a significant period during an influenza pandemic; thus, residents will need public information, education and tools, so they are prepared to take responsibility for basic needs (food, water, prescription medications, etc.)</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E. Antiviral medication will be in extreme short supply.  Administration of local supplies of antiviral medication will be prioritized by KCPHD in accordance with CDC and DOH guidelines.</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F. A vaccine for the pandemic influenza strain may not likely be available for the first wave following the emergence of the novel virus.</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G. The number of ill people requiring care may overwhelm the local healthcare system.</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 KVH and clinics may have to modify their operational structure to respond to high patient volumes.</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The healthcare system may have to </w:t>
      </w:r>
      <w:r w:rsidR="00D95CEB" w:rsidRPr="00C009CF">
        <w:rPr>
          <w:rFonts w:ascii="Times New Roman" w:hAnsi="Times New Roman" w:cs="Times New Roman"/>
          <w:sz w:val="24"/>
          <w:szCs w:val="24"/>
        </w:rPr>
        <w:t>respond</w:t>
      </w:r>
      <w:r w:rsidRPr="00C009CF">
        <w:rPr>
          <w:rFonts w:ascii="Times New Roman" w:hAnsi="Times New Roman" w:cs="Times New Roman"/>
          <w:sz w:val="24"/>
          <w:szCs w:val="24"/>
        </w:rPr>
        <w:t xml:space="preserve"> to increased demands with a decreased workforce due to illness.</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3. Demand for inpatient beds and assist ventilators could increase ten-fold and patients will need to be prioritized for services.</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4. There will be tremendous demand for urgent care services.</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5. Infection control measures specific to management of influenza patients will need to be developed and implemented in all healthcare facilities.</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6. The health system may need to develop alternative care sites to reli</w:t>
      </w:r>
      <w:r w:rsidR="009A6B98" w:rsidRPr="00C009CF">
        <w:rPr>
          <w:rFonts w:ascii="Times New Roman" w:hAnsi="Times New Roman" w:cs="Times New Roman"/>
          <w:sz w:val="24"/>
          <w:szCs w:val="24"/>
        </w:rPr>
        <w:t>e</w:t>
      </w:r>
      <w:r w:rsidRPr="00C009CF">
        <w:rPr>
          <w:rFonts w:ascii="Times New Roman" w:hAnsi="Times New Roman" w:cs="Times New Roman"/>
          <w:sz w:val="24"/>
          <w:szCs w:val="24"/>
        </w:rPr>
        <w:t>ve demand on the hospital emergency department.</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7. Emergency Medical Service responders will face extremely high call volumes.</w:t>
      </w:r>
    </w:p>
    <w:p w:rsidR="004F0623" w:rsidRPr="00C009CF" w:rsidRDefault="004F0623" w:rsidP="004F0623">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8. The number of fatalities may overwhelm the resources of the Kittitas County Coroner’s Office and funeral home.</w:t>
      </w:r>
    </w:p>
    <w:p w:rsidR="004F0623" w:rsidRPr="00C009CF" w:rsidRDefault="004F0623" w:rsidP="00E06E51">
      <w:pPr>
        <w:rPr>
          <w:rFonts w:ascii="Times New Roman" w:hAnsi="Times New Roman" w:cs="Times New Roman"/>
          <w:sz w:val="24"/>
          <w:szCs w:val="24"/>
        </w:rPr>
      </w:pP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H. There will likely be significant disruption of public and privately owned critical infrastructure including transportation, commerce, utilities, public safety, and communications.</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 xml:space="preserve">I. Social distancing strategies aimed at reducing the spread of infection such as closing schools, community centers, and other public gathering </w:t>
      </w:r>
      <w:r w:rsidR="00934EBF" w:rsidRPr="00C009CF">
        <w:rPr>
          <w:rFonts w:ascii="Times New Roman" w:hAnsi="Times New Roman" w:cs="Times New Roman"/>
          <w:sz w:val="24"/>
          <w:szCs w:val="24"/>
        </w:rPr>
        <w:t>points</w:t>
      </w:r>
      <w:r w:rsidRPr="00C009CF">
        <w:rPr>
          <w:rFonts w:ascii="Times New Roman" w:hAnsi="Times New Roman" w:cs="Times New Roman"/>
          <w:sz w:val="24"/>
          <w:szCs w:val="24"/>
        </w:rPr>
        <w:t>, and canceling public events will likely be implemented during a pandemic.</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lastRenderedPageBreak/>
        <w:t>J. Some persons will be unable or unwilling to comply with isolation directives.  For others, social distancing strategies may be less feasible.  It will be important to develop and disseminate strategies for infection control appropriate for these environments and populations.</w:t>
      </w:r>
    </w:p>
    <w:p w:rsidR="004F0623" w:rsidRPr="00C009CF" w:rsidRDefault="004F0623" w:rsidP="00E06E51">
      <w:pPr>
        <w:rPr>
          <w:rFonts w:ascii="Times New Roman" w:hAnsi="Times New Roman" w:cs="Times New Roman"/>
          <w:sz w:val="24"/>
          <w:szCs w:val="24"/>
        </w:rPr>
      </w:pPr>
      <w:r w:rsidRPr="00C009CF">
        <w:rPr>
          <w:rFonts w:ascii="Times New Roman" w:hAnsi="Times New Roman" w:cs="Times New Roman"/>
          <w:sz w:val="24"/>
          <w:szCs w:val="24"/>
        </w:rPr>
        <w:t>K. Risk communication will be critically important during all phases of planning and implementation of a pandemic influenza response.  The general public, healthcare system, response agencies, and elected leaders will need continuous updates on the status of the pandemic outbreak, impacts on critical services, the steps being taken to address the incident, and steps the public can take to protect themselves.</w:t>
      </w:r>
    </w:p>
    <w:p w:rsidR="004F0623" w:rsidRPr="00C009CF" w:rsidRDefault="004F0623" w:rsidP="00E06E51">
      <w:pPr>
        <w:rPr>
          <w:rFonts w:ascii="Times New Roman" w:hAnsi="Times New Roman" w:cs="Times New Roman"/>
          <w:sz w:val="24"/>
          <w:szCs w:val="24"/>
        </w:rPr>
      </w:pPr>
    </w:p>
    <w:p w:rsidR="004F0623" w:rsidRPr="00C009CF" w:rsidRDefault="004F0623" w:rsidP="00E06E51">
      <w:pPr>
        <w:rPr>
          <w:rFonts w:ascii="Times New Roman" w:hAnsi="Times New Roman" w:cs="Times New Roman"/>
          <w:b/>
          <w:sz w:val="24"/>
          <w:szCs w:val="24"/>
        </w:rPr>
      </w:pPr>
      <w:r w:rsidRPr="00C009CF">
        <w:rPr>
          <w:rFonts w:ascii="Times New Roman" w:hAnsi="Times New Roman" w:cs="Times New Roman"/>
          <w:b/>
          <w:sz w:val="24"/>
          <w:szCs w:val="24"/>
        </w:rPr>
        <w:t>III. IMPACTS OF A PANDEMIC:</w:t>
      </w:r>
    </w:p>
    <w:p w:rsidR="004F0623" w:rsidRPr="00C009CF" w:rsidRDefault="00715582" w:rsidP="00E06E51">
      <w:pPr>
        <w:rPr>
          <w:rFonts w:ascii="Times New Roman" w:hAnsi="Times New Roman" w:cs="Times New Roman"/>
          <w:sz w:val="24"/>
          <w:szCs w:val="24"/>
        </w:rPr>
      </w:pPr>
      <w:r w:rsidRPr="00C009CF">
        <w:rPr>
          <w:rFonts w:ascii="Times New Roman" w:hAnsi="Times New Roman" w:cs="Times New Roman"/>
          <w:sz w:val="24"/>
          <w:szCs w:val="24"/>
        </w:rPr>
        <w:t>Using the CDC’s FluAid 2.0 model, calculations are based on current estimates based on predictions from FluAid 2009.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2726"/>
        <w:gridCol w:w="4015"/>
      </w:tblGrid>
      <w:tr w:rsidR="00715582" w:rsidRPr="00C009CF" w:rsidTr="00934EBF">
        <w:tc>
          <w:tcPr>
            <w:tcW w:w="3080" w:type="dxa"/>
            <w:tcBorders>
              <w:bottom w:val="single" w:sz="4" w:space="0" w:color="auto"/>
            </w:tcBorders>
            <w:shd w:val="clear" w:color="auto" w:fill="666666"/>
          </w:tcPr>
          <w:p w:rsidR="00715582" w:rsidRPr="00C009CF" w:rsidRDefault="00715582" w:rsidP="00715582">
            <w:pPr>
              <w:spacing w:after="0" w:line="240" w:lineRule="auto"/>
              <w:rPr>
                <w:rFonts w:ascii="Times New Roman" w:eastAsia="Times New Roman" w:hAnsi="Times New Roman" w:cs="Times New Roman"/>
                <w:spacing w:val="-2"/>
                <w:sz w:val="24"/>
                <w:szCs w:val="24"/>
              </w:rPr>
            </w:pPr>
          </w:p>
        </w:tc>
        <w:tc>
          <w:tcPr>
            <w:tcW w:w="3080" w:type="dxa"/>
            <w:shd w:val="clear" w:color="auto" w:fill="666666"/>
          </w:tcPr>
          <w:p w:rsidR="00715582" w:rsidRPr="00C009CF" w:rsidRDefault="00715582" w:rsidP="00715582">
            <w:pPr>
              <w:spacing w:after="0" w:line="240" w:lineRule="auto"/>
              <w:rPr>
                <w:rFonts w:ascii="Times New Roman" w:eastAsia="Times New Roman" w:hAnsi="Times New Roman" w:cs="Times New Roman"/>
                <w:color w:val="FFFFFF"/>
                <w:spacing w:val="-2"/>
                <w:sz w:val="24"/>
                <w:szCs w:val="24"/>
              </w:rPr>
            </w:pPr>
            <w:r w:rsidRPr="00C009CF">
              <w:rPr>
                <w:rFonts w:ascii="Times New Roman" w:eastAsia="Times New Roman" w:hAnsi="Times New Roman" w:cs="Times New Roman"/>
                <w:color w:val="FFFFFF"/>
                <w:spacing w:val="-2"/>
                <w:sz w:val="24"/>
                <w:szCs w:val="24"/>
              </w:rPr>
              <w:t>Moderate Pandemic</w:t>
            </w:r>
          </w:p>
        </w:tc>
        <w:tc>
          <w:tcPr>
            <w:tcW w:w="4658" w:type="dxa"/>
            <w:shd w:val="clear" w:color="auto" w:fill="666666"/>
          </w:tcPr>
          <w:p w:rsidR="00715582" w:rsidRPr="00C009CF" w:rsidRDefault="00715582" w:rsidP="00715582">
            <w:pPr>
              <w:spacing w:after="0" w:line="240" w:lineRule="auto"/>
              <w:rPr>
                <w:rFonts w:ascii="Times New Roman" w:eastAsia="Times New Roman" w:hAnsi="Times New Roman" w:cs="Times New Roman"/>
                <w:color w:val="FFFFFF"/>
                <w:spacing w:val="-2"/>
                <w:sz w:val="24"/>
                <w:szCs w:val="24"/>
              </w:rPr>
            </w:pPr>
            <w:r w:rsidRPr="00C009CF">
              <w:rPr>
                <w:rFonts w:ascii="Times New Roman" w:eastAsia="Times New Roman" w:hAnsi="Times New Roman" w:cs="Times New Roman"/>
                <w:color w:val="FFFFFF"/>
                <w:spacing w:val="-2"/>
                <w:sz w:val="24"/>
                <w:szCs w:val="24"/>
              </w:rPr>
              <w:t>Severe Pandemic</w:t>
            </w:r>
          </w:p>
        </w:tc>
      </w:tr>
      <w:tr w:rsidR="00715582" w:rsidRPr="00C009CF" w:rsidTr="00934EBF">
        <w:tc>
          <w:tcPr>
            <w:tcW w:w="3080" w:type="dxa"/>
            <w:shd w:val="clear" w:color="auto" w:fill="C0C0C0"/>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Total Population in Kittitas County</w:t>
            </w:r>
          </w:p>
        </w:tc>
        <w:tc>
          <w:tcPr>
            <w:tcW w:w="3080"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41,900</w:t>
            </w:r>
          </w:p>
        </w:tc>
        <w:tc>
          <w:tcPr>
            <w:tcW w:w="4658"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41,900</w:t>
            </w:r>
          </w:p>
        </w:tc>
      </w:tr>
      <w:tr w:rsidR="00715582" w:rsidRPr="00C009CF" w:rsidTr="00934EBF">
        <w:tc>
          <w:tcPr>
            <w:tcW w:w="3080" w:type="dxa"/>
            <w:shd w:val="clear" w:color="auto" w:fill="C0C0C0"/>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Total Outpatients</w:t>
            </w:r>
          </w:p>
        </w:tc>
        <w:tc>
          <w:tcPr>
            <w:tcW w:w="3080"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4,815</w:t>
            </w:r>
          </w:p>
        </w:tc>
        <w:tc>
          <w:tcPr>
            <w:tcW w:w="4658"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11,200</w:t>
            </w:r>
          </w:p>
        </w:tc>
      </w:tr>
      <w:tr w:rsidR="00715582" w:rsidRPr="00C009CF" w:rsidTr="00934EBF">
        <w:tc>
          <w:tcPr>
            <w:tcW w:w="3080" w:type="dxa"/>
            <w:shd w:val="clear" w:color="auto" w:fill="C0C0C0"/>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Total Hospitalizations</w:t>
            </w:r>
          </w:p>
        </w:tc>
        <w:tc>
          <w:tcPr>
            <w:tcW w:w="3080"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88</w:t>
            </w:r>
          </w:p>
        </w:tc>
        <w:tc>
          <w:tcPr>
            <w:tcW w:w="4658"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222</w:t>
            </w:r>
          </w:p>
        </w:tc>
      </w:tr>
      <w:tr w:rsidR="00715582" w:rsidRPr="00C009CF" w:rsidTr="00934EBF">
        <w:tc>
          <w:tcPr>
            <w:tcW w:w="3080" w:type="dxa"/>
            <w:shd w:val="clear" w:color="auto" w:fill="C0C0C0"/>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Total Deaths</w:t>
            </w:r>
          </w:p>
        </w:tc>
        <w:tc>
          <w:tcPr>
            <w:tcW w:w="3080"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28</w:t>
            </w:r>
          </w:p>
        </w:tc>
        <w:tc>
          <w:tcPr>
            <w:tcW w:w="4658" w:type="dxa"/>
          </w:tcPr>
          <w:p w:rsidR="00715582" w:rsidRPr="00C009CF" w:rsidRDefault="00715582" w:rsidP="00715582">
            <w:pPr>
              <w:spacing w:after="0" w:line="240" w:lineRule="auto"/>
              <w:rPr>
                <w:rFonts w:ascii="Times New Roman" w:eastAsia="Times New Roman" w:hAnsi="Times New Roman" w:cs="Times New Roman"/>
                <w:spacing w:val="-2"/>
                <w:sz w:val="24"/>
                <w:szCs w:val="24"/>
              </w:rPr>
            </w:pPr>
            <w:r w:rsidRPr="00C009CF">
              <w:rPr>
                <w:rFonts w:ascii="Times New Roman" w:eastAsia="Times New Roman" w:hAnsi="Times New Roman" w:cs="Times New Roman"/>
                <w:spacing w:val="-2"/>
                <w:sz w:val="24"/>
                <w:szCs w:val="24"/>
              </w:rPr>
              <w:t>67</w:t>
            </w:r>
          </w:p>
        </w:tc>
      </w:tr>
    </w:tbl>
    <w:p w:rsidR="008B0A8F" w:rsidRPr="00C009CF" w:rsidRDefault="008B0A8F" w:rsidP="00E06E51">
      <w:pPr>
        <w:rPr>
          <w:rFonts w:ascii="Times New Roman" w:hAnsi="Times New Roman" w:cs="Times New Roman"/>
          <w:sz w:val="24"/>
          <w:szCs w:val="24"/>
        </w:rPr>
      </w:pPr>
    </w:p>
    <w:p w:rsidR="00715582" w:rsidRPr="00C009CF" w:rsidRDefault="008B0A8F" w:rsidP="00E06E51">
      <w:pPr>
        <w:rPr>
          <w:rFonts w:ascii="Times New Roman" w:hAnsi="Times New Roman" w:cs="Times New Roman"/>
          <w:sz w:val="24"/>
          <w:szCs w:val="24"/>
        </w:rPr>
      </w:pPr>
      <w:r w:rsidRPr="00C009CF">
        <w:rPr>
          <w:rFonts w:ascii="Times New Roman" w:hAnsi="Times New Roman" w:cs="Times New Roman"/>
          <w:sz w:val="24"/>
          <w:szCs w:val="24"/>
        </w:rPr>
        <w:br w:type="page"/>
      </w:r>
    </w:p>
    <w:p w:rsidR="008B0A8F" w:rsidRPr="00C009CF" w:rsidRDefault="00715582" w:rsidP="00E06E51">
      <w:pPr>
        <w:rPr>
          <w:rFonts w:ascii="Times New Roman" w:hAnsi="Times New Roman" w:cs="Times New Roman"/>
          <w:b/>
          <w:sz w:val="24"/>
          <w:szCs w:val="24"/>
        </w:rPr>
      </w:pPr>
      <w:r w:rsidRPr="00C009CF">
        <w:rPr>
          <w:rFonts w:ascii="Times New Roman" w:hAnsi="Times New Roman" w:cs="Times New Roman"/>
          <w:b/>
          <w:sz w:val="24"/>
          <w:szCs w:val="24"/>
        </w:rPr>
        <w:lastRenderedPageBreak/>
        <w:t>IV. PHASES OF A PANDEMIC</w:t>
      </w:r>
      <w:r w:rsidR="00934EBF" w:rsidRPr="00C009CF">
        <w:rPr>
          <w:rFonts w:ascii="Times New Roman" w:hAnsi="Times New Roman" w:cs="Times New Roman"/>
          <w:b/>
          <w:sz w:val="24"/>
          <w:szCs w:val="24"/>
        </w:rPr>
        <w:t>:</w:t>
      </w:r>
    </w:p>
    <w:tbl>
      <w:tblPr>
        <w:tblStyle w:val="LightList-Accent3"/>
        <w:tblpPr w:leftFromText="180" w:rightFromText="180" w:vertAnchor="page" w:horzAnchor="margin" w:tblpY="1996"/>
        <w:tblW w:w="9637" w:type="dxa"/>
        <w:tblBorders>
          <w:top w:val="single" w:sz="12" w:space="0" w:color="9BBB59" w:themeColor="accent3"/>
          <w:left w:val="single" w:sz="12" w:space="0" w:color="9BBB59" w:themeColor="accent3"/>
          <w:bottom w:val="single" w:sz="12" w:space="0" w:color="9BBB59" w:themeColor="accent3"/>
          <w:right w:val="single" w:sz="12" w:space="0" w:color="9BBB59" w:themeColor="accent3"/>
        </w:tblBorders>
        <w:tblLook w:val="04A0" w:firstRow="1" w:lastRow="0" w:firstColumn="1" w:lastColumn="0" w:noHBand="0" w:noVBand="1"/>
        <w:tblCaption w:val="WHO Pandemic Phases and Main Actions"/>
      </w:tblPr>
      <w:tblGrid>
        <w:gridCol w:w="1371"/>
        <w:gridCol w:w="2375"/>
        <w:gridCol w:w="5891"/>
      </w:tblGrid>
      <w:tr w:rsidR="008B0A8F" w:rsidRPr="00C009CF" w:rsidTr="00092E13">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25" w:type="dxa"/>
            <w:tcBorders>
              <w:bottom w:val="single" w:sz="8" w:space="0" w:color="9BBB59" w:themeColor="accent3"/>
            </w:tcBorders>
          </w:tcPr>
          <w:p w:rsidR="008B0A8F" w:rsidRPr="00C009CF" w:rsidRDefault="008B0A8F" w:rsidP="008B0A8F">
            <w:pPr>
              <w:rPr>
                <w:rFonts w:ascii="Times New Roman" w:hAnsi="Times New Roman" w:cs="Times New Roman"/>
              </w:rPr>
            </w:pPr>
            <w:r w:rsidRPr="00C009CF">
              <w:rPr>
                <w:rFonts w:ascii="Times New Roman" w:hAnsi="Times New Roman" w:cs="Times New Roman"/>
              </w:rPr>
              <w:t>PHASE</w:t>
            </w:r>
          </w:p>
        </w:tc>
        <w:tc>
          <w:tcPr>
            <w:tcW w:w="2393" w:type="dxa"/>
            <w:tcBorders>
              <w:bottom w:val="single" w:sz="8" w:space="0" w:color="9BBB59" w:themeColor="accent3"/>
            </w:tcBorders>
          </w:tcPr>
          <w:p w:rsidR="008B0A8F" w:rsidRPr="00C009CF" w:rsidRDefault="008B0A8F" w:rsidP="008B0A8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009CF">
              <w:rPr>
                <w:rFonts w:ascii="Times New Roman" w:hAnsi="Times New Roman" w:cs="Times New Roman"/>
              </w:rPr>
              <w:t>DESCRIPTION</w:t>
            </w:r>
          </w:p>
        </w:tc>
        <w:tc>
          <w:tcPr>
            <w:tcW w:w="6019" w:type="dxa"/>
            <w:tcBorders>
              <w:bottom w:val="single" w:sz="8" w:space="0" w:color="9BBB59" w:themeColor="accent3"/>
            </w:tcBorders>
          </w:tcPr>
          <w:p w:rsidR="008B0A8F" w:rsidRPr="00C009CF" w:rsidRDefault="008B0A8F" w:rsidP="008B0A8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C009CF">
              <w:rPr>
                <w:rFonts w:ascii="Times New Roman" w:hAnsi="Times New Roman" w:cs="Times New Roman"/>
              </w:rPr>
              <w:t>MAIN ACTIONS</w:t>
            </w:r>
          </w:p>
        </w:tc>
      </w:tr>
      <w:tr w:rsidR="008B0A8F" w:rsidRPr="00C009CF" w:rsidTr="00092E13">
        <w:trPr>
          <w:cnfStyle w:val="000000100000" w:firstRow="0" w:lastRow="0" w:firstColumn="0" w:lastColumn="0" w:oddVBand="0" w:evenVBand="0" w:oddHBand="1" w:evenHBand="0" w:firstRowFirstColumn="0" w:firstRowLastColumn="0" w:lastRowFirstColumn="0" w:lastRowLastColumn="0"/>
          <w:trHeight w:val="1077"/>
        </w:trPr>
        <w:tc>
          <w:tcPr>
            <w:cnfStyle w:val="001000000000" w:firstRow="0" w:lastRow="0" w:firstColumn="1" w:lastColumn="0" w:oddVBand="0" w:evenVBand="0" w:oddHBand="0" w:evenHBand="0" w:firstRowFirstColumn="0" w:firstRowLastColumn="0" w:lastRowFirstColumn="0" w:lastRowLastColumn="0"/>
            <w:tcW w:w="1225" w:type="dxa"/>
            <w:tcBorders>
              <w:bottom w:val="single" w:sz="6"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1</w:t>
            </w:r>
          </w:p>
        </w:tc>
        <w:tc>
          <w:tcPr>
            <w:tcW w:w="2393" w:type="dxa"/>
            <w:tcBorders>
              <w:left w:val="single" w:sz="6" w:space="0" w:color="9BBB59" w:themeColor="accent3"/>
              <w:bottom w:val="single" w:sz="6" w:space="0" w:color="9BBB59" w:themeColor="accent3"/>
              <w:right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No circulating animal influenza virus has been reported to have spread to humans.</w:t>
            </w:r>
          </w:p>
        </w:tc>
        <w:tc>
          <w:tcPr>
            <w:tcW w:w="6019" w:type="dxa"/>
            <w:vMerge w:val="restart"/>
            <w:tcBorders>
              <w:left w:val="single" w:sz="6" w:space="0" w:color="9BBB59" w:themeColor="accent3"/>
              <w:bottom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u w:val="single"/>
              </w:rPr>
            </w:pP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u w:val="single"/>
              </w:rPr>
            </w:pP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Plan:</w:t>
            </w:r>
            <w:r w:rsidRPr="00C009CF">
              <w:rPr>
                <w:rFonts w:ascii="Times New Roman" w:hAnsi="Times New Roman" w:cs="Times New Roman"/>
                <w:sz w:val="21"/>
                <w:szCs w:val="21"/>
              </w:rPr>
              <w:t xml:space="preserve"> Develop, exercise, and revise national influenza pandemic preparedness and response plans.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Monitor &amp; Assess:</w:t>
            </w:r>
            <w:r w:rsidRPr="00C009CF">
              <w:rPr>
                <w:rFonts w:ascii="Times New Roman" w:hAnsi="Times New Roman" w:cs="Times New Roman"/>
                <w:sz w:val="21"/>
                <w:szCs w:val="21"/>
              </w:rPr>
              <w:t xml:space="preserve"> Collaborate with other agencies to develop a national surveillance system. </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Communicate:</w:t>
            </w:r>
            <w:r w:rsidRPr="00C009CF">
              <w:rPr>
                <w:rFonts w:ascii="Times New Roman" w:hAnsi="Times New Roman" w:cs="Times New Roman"/>
                <w:sz w:val="21"/>
                <w:szCs w:val="21"/>
              </w:rPr>
              <w:t xml:space="preserve"> Communicate real and potential risks of the virus.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Reduce Spread of Disease</w:t>
            </w:r>
            <w:r w:rsidRPr="00C009CF">
              <w:rPr>
                <w:rFonts w:ascii="Times New Roman" w:hAnsi="Times New Roman" w:cs="Times New Roman"/>
                <w:sz w:val="21"/>
                <w:szCs w:val="21"/>
              </w:rPr>
              <w:t>: Promote healthy behaviors in people for self-protection. Plan for the use of vaccines.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Health Care Continuity:</w:t>
            </w:r>
            <w:r w:rsidRPr="00C009CF">
              <w:rPr>
                <w:rFonts w:ascii="Times New Roman" w:hAnsi="Times New Roman" w:cs="Times New Roman"/>
                <w:sz w:val="21"/>
                <w:szCs w:val="21"/>
              </w:rPr>
              <w:t xml:space="preserve"> Prepare the health system to scale up.</w:t>
            </w:r>
          </w:p>
        </w:tc>
      </w:tr>
      <w:tr w:rsidR="008B0A8F" w:rsidRPr="00C009CF" w:rsidTr="00092E13">
        <w:trPr>
          <w:trHeight w:val="1077"/>
        </w:trPr>
        <w:tc>
          <w:tcPr>
            <w:cnfStyle w:val="001000000000" w:firstRow="0" w:lastRow="0" w:firstColumn="1" w:lastColumn="0" w:oddVBand="0" w:evenVBand="0" w:oddHBand="0" w:evenHBand="0" w:firstRowFirstColumn="0" w:firstRowLastColumn="0" w:lastRowFirstColumn="0" w:lastRowLastColumn="0"/>
            <w:tcW w:w="1225" w:type="dxa"/>
            <w:tcBorders>
              <w:top w:val="single" w:sz="6" w:space="0" w:color="9BBB59" w:themeColor="accent3"/>
              <w:left w:val="single" w:sz="8" w:space="0" w:color="9BBB59" w:themeColor="accent3"/>
              <w:bottom w:val="single" w:sz="6"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2</w:t>
            </w:r>
          </w:p>
        </w:tc>
        <w:tc>
          <w:tcPr>
            <w:tcW w:w="2393" w:type="dxa"/>
            <w:tcBorders>
              <w:top w:val="single" w:sz="6" w:space="0" w:color="9BBB59" w:themeColor="accent3"/>
              <w:left w:val="single" w:sz="6" w:space="0" w:color="9BBB59" w:themeColor="accent3"/>
              <w:bottom w:val="single" w:sz="6" w:space="0" w:color="9BBB59" w:themeColor="accent3"/>
              <w:right w:val="single" w:sz="6" w:space="0" w:color="9BBB59" w:themeColor="accent3"/>
            </w:tcBorders>
          </w:tcPr>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A circulating animal influenza virus can spread to humans and is considered a threat.</w:t>
            </w:r>
          </w:p>
        </w:tc>
        <w:tc>
          <w:tcPr>
            <w:tcW w:w="6019" w:type="dxa"/>
            <w:vMerge/>
            <w:tcBorders>
              <w:top w:val="single" w:sz="6" w:space="0" w:color="9BBB59" w:themeColor="accent3"/>
              <w:left w:val="single" w:sz="6" w:space="0" w:color="9BBB59" w:themeColor="accent3"/>
              <w:bottom w:val="single" w:sz="6" w:space="0" w:color="9BBB59" w:themeColor="accent3"/>
              <w:right w:val="single" w:sz="8" w:space="0" w:color="9BBB59" w:themeColor="accent3"/>
            </w:tcBorders>
          </w:tcPr>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r>
      <w:tr w:rsidR="008B0A8F" w:rsidRPr="00C009CF" w:rsidTr="00092E13">
        <w:trPr>
          <w:cnfStyle w:val="000000100000" w:firstRow="0" w:lastRow="0" w:firstColumn="0" w:lastColumn="0" w:oddVBand="0" w:evenVBand="0" w:oddHBand="1" w:evenHBand="0" w:firstRowFirstColumn="0" w:firstRowLastColumn="0" w:lastRowFirstColumn="0" w:lastRowLastColumn="0"/>
          <w:trHeight w:val="817"/>
        </w:trPr>
        <w:tc>
          <w:tcPr>
            <w:cnfStyle w:val="001000000000" w:firstRow="0" w:lastRow="0" w:firstColumn="1" w:lastColumn="0" w:oddVBand="0" w:evenVBand="0" w:oddHBand="0" w:evenHBand="0" w:firstRowFirstColumn="0" w:firstRowLastColumn="0" w:lastRowFirstColumn="0" w:lastRowLastColumn="0"/>
            <w:tcW w:w="1225" w:type="dxa"/>
            <w:tcBorders>
              <w:top w:val="single" w:sz="6" w:space="0" w:color="9BBB59" w:themeColor="accent3"/>
              <w:bottom w:val="single" w:sz="6"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3</w:t>
            </w:r>
          </w:p>
        </w:tc>
        <w:tc>
          <w:tcPr>
            <w:tcW w:w="2393" w:type="dxa"/>
            <w:tcBorders>
              <w:top w:val="single" w:sz="6" w:space="0" w:color="9BBB59" w:themeColor="accent3"/>
              <w:left w:val="single" w:sz="6" w:space="0" w:color="9BBB59" w:themeColor="accent3"/>
              <w:bottom w:val="single" w:sz="6" w:space="0" w:color="9BBB59" w:themeColor="accent3"/>
              <w:right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A circulating animal virus has caused disease in some people.</w:t>
            </w:r>
          </w:p>
        </w:tc>
        <w:tc>
          <w:tcPr>
            <w:tcW w:w="6019" w:type="dxa"/>
            <w:vMerge/>
            <w:tcBorders>
              <w:top w:val="single" w:sz="6" w:space="0" w:color="9BBB59" w:themeColor="accent3"/>
              <w:left w:val="single" w:sz="6" w:space="0" w:color="9BBB59" w:themeColor="accent3"/>
              <w:bottom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p>
        </w:tc>
      </w:tr>
      <w:tr w:rsidR="008B0A8F" w:rsidRPr="00C009CF" w:rsidTr="00092E13">
        <w:trPr>
          <w:trHeight w:val="1622"/>
        </w:trPr>
        <w:tc>
          <w:tcPr>
            <w:cnfStyle w:val="001000000000" w:firstRow="0" w:lastRow="0" w:firstColumn="1" w:lastColumn="0" w:oddVBand="0" w:evenVBand="0" w:oddHBand="0" w:evenHBand="0" w:firstRowFirstColumn="0" w:firstRowLastColumn="0" w:lastRowFirstColumn="0" w:lastRowLastColumn="0"/>
            <w:tcW w:w="1225" w:type="dxa"/>
            <w:tcBorders>
              <w:top w:val="single" w:sz="6" w:space="0" w:color="9BBB59" w:themeColor="accent3"/>
              <w:left w:val="single" w:sz="8" w:space="0" w:color="9BBB59" w:themeColor="accent3"/>
              <w:bottom w:val="single" w:sz="6"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4</w:t>
            </w:r>
          </w:p>
        </w:tc>
        <w:tc>
          <w:tcPr>
            <w:tcW w:w="2393" w:type="dxa"/>
            <w:tcBorders>
              <w:top w:val="single" w:sz="6" w:space="0" w:color="9BBB59" w:themeColor="accent3"/>
              <w:left w:val="single" w:sz="6" w:space="0" w:color="9BBB59" w:themeColor="accent3"/>
              <w:bottom w:val="single" w:sz="6" w:space="0" w:color="9BBB59" w:themeColor="accent3"/>
              <w:right w:val="single" w:sz="6" w:space="0" w:color="9BBB59" w:themeColor="accent3"/>
            </w:tcBorders>
          </w:tcPr>
          <w:p w:rsidR="008B0A8F" w:rsidRPr="00C009CF" w:rsidRDefault="008B0A8F" w:rsidP="008B0A8F">
            <w:pPr>
              <w:tabs>
                <w:tab w:val="left" w:pos="1695"/>
              </w:tab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A community-level outbreak has been verified.</w:t>
            </w:r>
          </w:p>
        </w:tc>
        <w:tc>
          <w:tcPr>
            <w:tcW w:w="6019" w:type="dxa"/>
            <w:tcBorders>
              <w:top w:val="single" w:sz="6" w:space="0" w:color="9BBB59" w:themeColor="accent3"/>
              <w:left w:val="single" w:sz="6" w:space="0" w:color="9BBB59" w:themeColor="accent3"/>
              <w:bottom w:val="single" w:sz="6" w:space="0" w:color="9BBB59" w:themeColor="accent3"/>
              <w:right w:val="single" w:sz="8" w:space="0" w:color="9BBB59" w:themeColor="accent3"/>
            </w:tcBorders>
          </w:tcPr>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Plan:</w:t>
            </w:r>
            <w:r w:rsidRPr="00C009CF">
              <w:rPr>
                <w:rFonts w:ascii="Times New Roman" w:hAnsi="Times New Roman" w:cs="Times New Roman"/>
                <w:sz w:val="21"/>
                <w:szCs w:val="21"/>
              </w:rPr>
              <w:t xml:space="preserve"> Lead rapid pandemic containment activities to limit the spread of infection.</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Monitor &amp; Assess:</w:t>
            </w:r>
            <w:r w:rsidRPr="00C009CF">
              <w:rPr>
                <w:rFonts w:ascii="Times New Roman" w:hAnsi="Times New Roman" w:cs="Times New Roman"/>
                <w:sz w:val="21"/>
                <w:szCs w:val="21"/>
              </w:rPr>
              <w:t xml:space="preserve"> Increase surveillance and share findings.</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Communicate:</w:t>
            </w:r>
            <w:r w:rsidRPr="00C009CF">
              <w:rPr>
                <w:rFonts w:ascii="Times New Roman" w:hAnsi="Times New Roman" w:cs="Times New Roman"/>
                <w:sz w:val="21"/>
                <w:szCs w:val="21"/>
              </w:rPr>
              <w:t xml:space="preserve"> Promote and communicate recommended interventions to prevent and reduce risk.</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Reduce Spread of Disease:</w:t>
            </w:r>
            <w:r w:rsidRPr="00C009CF">
              <w:rPr>
                <w:rFonts w:ascii="Times New Roman" w:hAnsi="Times New Roman" w:cs="Times New Roman"/>
                <w:sz w:val="21"/>
                <w:szCs w:val="21"/>
              </w:rPr>
              <w:t xml:space="preserve"> Implement rapid pandemic containment operations and other activities.</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Health Care Continuity:</w:t>
            </w:r>
            <w:r w:rsidRPr="00C009CF">
              <w:rPr>
                <w:rFonts w:ascii="Times New Roman" w:hAnsi="Times New Roman" w:cs="Times New Roman"/>
                <w:sz w:val="21"/>
                <w:szCs w:val="21"/>
              </w:rPr>
              <w:t xml:space="preserve"> Activate contingency plans.</w:t>
            </w:r>
          </w:p>
        </w:tc>
      </w:tr>
      <w:tr w:rsidR="008B0A8F" w:rsidRPr="00C009CF" w:rsidTr="00092E13">
        <w:trPr>
          <w:cnfStyle w:val="000000100000" w:firstRow="0" w:lastRow="0" w:firstColumn="0" w:lastColumn="0" w:oddVBand="0" w:evenVBand="0" w:oddHBand="1" w:evenHBand="0" w:firstRowFirstColumn="0" w:firstRowLastColumn="0" w:lastRowFirstColumn="0" w:lastRowLastColumn="0"/>
          <w:trHeight w:val="1240"/>
        </w:trPr>
        <w:tc>
          <w:tcPr>
            <w:cnfStyle w:val="001000000000" w:firstRow="0" w:lastRow="0" w:firstColumn="1" w:lastColumn="0" w:oddVBand="0" w:evenVBand="0" w:oddHBand="0" w:evenHBand="0" w:firstRowFirstColumn="0" w:firstRowLastColumn="0" w:lastRowFirstColumn="0" w:lastRowLastColumn="0"/>
            <w:tcW w:w="1225" w:type="dxa"/>
            <w:tcBorders>
              <w:top w:val="single" w:sz="6" w:space="0" w:color="9BBB59" w:themeColor="accent3"/>
              <w:bottom w:val="single" w:sz="6"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5</w:t>
            </w:r>
          </w:p>
        </w:tc>
        <w:tc>
          <w:tcPr>
            <w:tcW w:w="2393" w:type="dxa"/>
            <w:tcBorders>
              <w:top w:val="single" w:sz="6" w:space="0" w:color="9BBB59" w:themeColor="accent3"/>
              <w:left w:val="single" w:sz="6" w:space="0" w:color="9BBB59" w:themeColor="accent3"/>
              <w:bottom w:val="single" w:sz="6" w:space="0" w:color="9BBB59" w:themeColor="accent3"/>
              <w:right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The virus has caused community-level outbreaks in two or more countries in one WHO region.</w:t>
            </w:r>
          </w:p>
        </w:tc>
        <w:tc>
          <w:tcPr>
            <w:tcW w:w="6019" w:type="dxa"/>
            <w:vMerge w:val="restart"/>
            <w:tcBorders>
              <w:top w:val="single" w:sz="6" w:space="0" w:color="9BBB59" w:themeColor="accent3"/>
              <w:left w:val="single" w:sz="6" w:space="0" w:color="9BBB59" w:themeColor="accent3"/>
              <w:bottom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Plan</w:t>
            </w:r>
            <w:r w:rsidRPr="00C009CF">
              <w:rPr>
                <w:rFonts w:ascii="Times New Roman" w:hAnsi="Times New Roman" w:cs="Times New Roman"/>
                <w:sz w:val="21"/>
                <w:szCs w:val="21"/>
              </w:rPr>
              <w:t>: Coordinate and lead resources to reduce overall impacts of the outbreak.</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Monitor &amp; Assess:</w:t>
            </w:r>
            <w:r w:rsidRPr="00C009CF">
              <w:rPr>
                <w:rFonts w:ascii="Times New Roman" w:hAnsi="Times New Roman" w:cs="Times New Roman"/>
                <w:sz w:val="21"/>
                <w:szCs w:val="21"/>
              </w:rPr>
              <w:t xml:space="preserve"> Continue surveillance to detect ensuing waves.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Communicate:</w:t>
            </w:r>
            <w:r w:rsidRPr="00C009CF">
              <w:rPr>
                <w:rFonts w:ascii="Times New Roman" w:hAnsi="Times New Roman" w:cs="Times New Roman"/>
                <w:sz w:val="21"/>
                <w:szCs w:val="21"/>
              </w:rPr>
              <w:t xml:space="preserve"> Regularly update the public on any changes to the status of the pandemic.</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Reduce Spread of Disease:</w:t>
            </w:r>
            <w:r w:rsidRPr="00C009CF">
              <w:rPr>
                <w:rFonts w:ascii="Times New Roman" w:hAnsi="Times New Roman" w:cs="Times New Roman"/>
                <w:sz w:val="21"/>
                <w:szCs w:val="21"/>
              </w:rPr>
              <w:t xml:space="preserve"> Implement individual, societal, and pharmaceutical measures.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Health Care Continuity:</w:t>
            </w:r>
            <w:r w:rsidRPr="00C009CF">
              <w:rPr>
                <w:rFonts w:ascii="Times New Roman" w:hAnsi="Times New Roman" w:cs="Times New Roman"/>
                <w:sz w:val="21"/>
                <w:szCs w:val="21"/>
              </w:rPr>
              <w:t xml:space="preserve"> Implement contingency plans for health systems at all levels.</w:t>
            </w:r>
          </w:p>
        </w:tc>
      </w:tr>
      <w:tr w:rsidR="008B0A8F" w:rsidRPr="00C009CF" w:rsidTr="00092E13">
        <w:trPr>
          <w:trHeight w:val="1203"/>
        </w:trPr>
        <w:tc>
          <w:tcPr>
            <w:cnfStyle w:val="001000000000" w:firstRow="0" w:lastRow="0" w:firstColumn="1" w:lastColumn="0" w:oddVBand="0" w:evenVBand="0" w:oddHBand="0" w:evenHBand="0" w:firstRowFirstColumn="0" w:firstRowLastColumn="0" w:lastRowFirstColumn="0" w:lastRowLastColumn="0"/>
            <w:tcW w:w="1225" w:type="dxa"/>
            <w:tcBorders>
              <w:top w:val="single" w:sz="6" w:space="0" w:color="9BBB59" w:themeColor="accent3"/>
              <w:left w:val="single" w:sz="8" w:space="0" w:color="9BBB59" w:themeColor="accent3"/>
              <w:bottom w:val="single" w:sz="6"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6</w:t>
            </w:r>
          </w:p>
        </w:tc>
        <w:tc>
          <w:tcPr>
            <w:tcW w:w="2393" w:type="dxa"/>
            <w:tcBorders>
              <w:top w:val="single" w:sz="6" w:space="0" w:color="9BBB59" w:themeColor="accent3"/>
              <w:left w:val="single" w:sz="6" w:space="0" w:color="9BBB59" w:themeColor="accent3"/>
              <w:bottom w:val="single" w:sz="6" w:space="0" w:color="9BBB59" w:themeColor="accent3"/>
              <w:right w:val="single" w:sz="6" w:space="0" w:color="9BBB59" w:themeColor="accent3"/>
            </w:tcBorders>
          </w:tcPr>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The virus has caused sustained community-level outbreaks in at least one other country in another WHO region.</w:t>
            </w:r>
          </w:p>
        </w:tc>
        <w:tc>
          <w:tcPr>
            <w:tcW w:w="6019" w:type="dxa"/>
            <w:vMerge/>
            <w:tcBorders>
              <w:top w:val="single" w:sz="6" w:space="0" w:color="9BBB59" w:themeColor="accent3"/>
              <w:left w:val="single" w:sz="6" w:space="0" w:color="9BBB59" w:themeColor="accent3"/>
              <w:bottom w:val="single" w:sz="6" w:space="0" w:color="9BBB59" w:themeColor="accent3"/>
              <w:right w:val="single" w:sz="8" w:space="0" w:color="9BBB59" w:themeColor="accent3"/>
            </w:tcBorders>
          </w:tcPr>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r>
      <w:tr w:rsidR="008B0A8F" w:rsidRPr="00C009CF" w:rsidTr="00092E13">
        <w:trPr>
          <w:cnfStyle w:val="000000100000" w:firstRow="0" w:lastRow="0" w:firstColumn="0" w:lastColumn="0" w:oddVBand="0" w:evenVBand="0" w:oddHBand="1" w:evenHBand="0" w:firstRowFirstColumn="0" w:firstRowLastColumn="0" w:lastRowFirstColumn="0" w:lastRowLastColumn="0"/>
          <w:trHeight w:val="2040"/>
        </w:trPr>
        <w:tc>
          <w:tcPr>
            <w:cnfStyle w:val="001000000000" w:firstRow="0" w:lastRow="0" w:firstColumn="1" w:lastColumn="0" w:oddVBand="0" w:evenVBand="0" w:oddHBand="0" w:evenHBand="0" w:firstRowFirstColumn="0" w:firstRowLastColumn="0" w:lastRowFirstColumn="0" w:lastRowLastColumn="0"/>
            <w:tcW w:w="1225" w:type="dxa"/>
            <w:tcBorders>
              <w:top w:val="single" w:sz="6" w:space="0" w:color="9BBB59" w:themeColor="accent3"/>
              <w:bottom w:val="single" w:sz="6"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POST PEAK PERIOD</w:t>
            </w:r>
          </w:p>
        </w:tc>
        <w:tc>
          <w:tcPr>
            <w:tcW w:w="2393" w:type="dxa"/>
            <w:tcBorders>
              <w:top w:val="single" w:sz="6" w:space="0" w:color="9BBB59" w:themeColor="accent3"/>
              <w:left w:val="single" w:sz="6" w:space="0" w:color="9BBB59" w:themeColor="accent3"/>
              <w:bottom w:val="single" w:sz="6" w:space="0" w:color="9BBB59" w:themeColor="accent3"/>
              <w:right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Levels of influenza have dropped below peak levels in most countries.</w:t>
            </w:r>
          </w:p>
        </w:tc>
        <w:tc>
          <w:tcPr>
            <w:tcW w:w="6019" w:type="dxa"/>
            <w:tcBorders>
              <w:top w:val="single" w:sz="6" w:space="0" w:color="9BBB59" w:themeColor="accent3"/>
              <w:left w:val="single" w:sz="6" w:space="0" w:color="9BBB59" w:themeColor="accent3"/>
              <w:bottom w:val="single" w:sz="6" w:space="0" w:color="9BBB59" w:themeColor="accent3"/>
            </w:tcBorders>
          </w:tcPr>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Plan:</w:t>
            </w:r>
            <w:r w:rsidRPr="00C009CF">
              <w:rPr>
                <w:rFonts w:ascii="Times New Roman" w:hAnsi="Times New Roman" w:cs="Times New Roman"/>
                <w:sz w:val="21"/>
                <w:szCs w:val="21"/>
              </w:rPr>
              <w:t xml:space="preserve"> Plan for additional resources for possible future waves.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Monitor &amp; Assess:</w:t>
            </w:r>
            <w:r w:rsidRPr="00C009CF">
              <w:rPr>
                <w:rFonts w:ascii="Times New Roman" w:hAnsi="Times New Roman" w:cs="Times New Roman"/>
                <w:sz w:val="21"/>
                <w:szCs w:val="21"/>
              </w:rPr>
              <w:t xml:space="preserve"> Continue surveillance to detect subsequent waves.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Communicate:</w:t>
            </w:r>
            <w:r w:rsidRPr="00C009CF">
              <w:rPr>
                <w:rFonts w:ascii="Times New Roman" w:hAnsi="Times New Roman" w:cs="Times New Roman"/>
                <w:sz w:val="21"/>
                <w:szCs w:val="21"/>
              </w:rPr>
              <w:t xml:space="preserve"> Regularly update the public on any changes to the status of the pandemic.</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Reduce Spread of Disease:</w:t>
            </w:r>
            <w:r w:rsidRPr="00C009CF">
              <w:rPr>
                <w:rFonts w:ascii="Times New Roman" w:hAnsi="Times New Roman" w:cs="Times New Roman"/>
                <w:sz w:val="21"/>
                <w:szCs w:val="21"/>
              </w:rPr>
              <w:t xml:space="preserve"> Evaluate the effectiveness of the measures used to update guidelines and protocols.</w:t>
            </w:r>
          </w:p>
          <w:p w:rsidR="008B0A8F" w:rsidRPr="00C009CF" w:rsidRDefault="008B0A8F" w:rsidP="008B0A8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Health Care Continuity:</w:t>
            </w:r>
            <w:r w:rsidRPr="00C009CF">
              <w:rPr>
                <w:rFonts w:ascii="Times New Roman" w:hAnsi="Times New Roman" w:cs="Times New Roman"/>
                <w:sz w:val="21"/>
                <w:szCs w:val="21"/>
              </w:rPr>
              <w:t xml:space="preserve"> Rest, restock, revise plans, and rebuild.</w:t>
            </w:r>
          </w:p>
        </w:tc>
      </w:tr>
      <w:tr w:rsidR="008B0A8F" w:rsidRPr="00C009CF" w:rsidTr="00092E13">
        <w:trPr>
          <w:trHeight w:val="2238"/>
        </w:trPr>
        <w:tc>
          <w:tcPr>
            <w:cnfStyle w:val="001000000000" w:firstRow="0" w:lastRow="0" w:firstColumn="1" w:lastColumn="0" w:oddVBand="0" w:evenVBand="0" w:oddHBand="0" w:evenHBand="0" w:firstRowFirstColumn="0" w:firstRowLastColumn="0" w:lastRowFirstColumn="0" w:lastRowLastColumn="0"/>
            <w:tcW w:w="1225" w:type="dxa"/>
            <w:tcBorders>
              <w:top w:val="single" w:sz="6" w:space="0" w:color="9BBB59" w:themeColor="accent3"/>
              <w:left w:val="single" w:sz="8" w:space="0" w:color="9BBB59" w:themeColor="accent3"/>
              <w:bottom w:val="single" w:sz="8" w:space="0" w:color="9BBB59" w:themeColor="accent3"/>
              <w:right w:val="single" w:sz="6" w:space="0" w:color="9BBB59" w:themeColor="accent3"/>
            </w:tcBorders>
          </w:tcPr>
          <w:p w:rsidR="008B0A8F" w:rsidRPr="00C009CF" w:rsidRDefault="008B0A8F" w:rsidP="008B0A8F">
            <w:pPr>
              <w:rPr>
                <w:rFonts w:ascii="Times New Roman" w:hAnsi="Times New Roman" w:cs="Times New Roman"/>
                <w:sz w:val="21"/>
                <w:szCs w:val="21"/>
              </w:rPr>
            </w:pPr>
            <w:r w:rsidRPr="00C009CF">
              <w:rPr>
                <w:rFonts w:ascii="Times New Roman" w:hAnsi="Times New Roman" w:cs="Times New Roman"/>
                <w:sz w:val="21"/>
                <w:szCs w:val="21"/>
              </w:rPr>
              <w:t>POST PANDEMIC PERIOD</w:t>
            </w:r>
          </w:p>
          <w:p w:rsidR="008B0A8F" w:rsidRPr="00C009CF" w:rsidRDefault="008B0A8F" w:rsidP="008B0A8F">
            <w:pPr>
              <w:rPr>
                <w:rFonts w:ascii="Times New Roman" w:hAnsi="Times New Roman" w:cs="Times New Roman"/>
                <w:sz w:val="21"/>
                <w:szCs w:val="21"/>
              </w:rPr>
            </w:pPr>
          </w:p>
        </w:tc>
        <w:tc>
          <w:tcPr>
            <w:tcW w:w="2393" w:type="dxa"/>
            <w:tcBorders>
              <w:top w:val="single" w:sz="6" w:space="0" w:color="9BBB59" w:themeColor="accent3"/>
              <w:left w:val="single" w:sz="6" w:space="0" w:color="9BBB59" w:themeColor="accent3"/>
              <w:bottom w:val="single" w:sz="8" w:space="0" w:color="9BBB59" w:themeColor="accent3"/>
              <w:right w:val="single" w:sz="6" w:space="0" w:color="9BBB59" w:themeColor="accent3"/>
            </w:tcBorders>
          </w:tcPr>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rPr>
              <w:t>Levels of influenza have returned to the levels seen for seasonal influenza in most countries.</w:t>
            </w:r>
          </w:p>
        </w:tc>
        <w:tc>
          <w:tcPr>
            <w:tcW w:w="6019" w:type="dxa"/>
            <w:tcBorders>
              <w:top w:val="single" w:sz="6" w:space="0" w:color="9BBB59" w:themeColor="accent3"/>
              <w:left w:val="single" w:sz="6" w:space="0" w:color="9BBB59" w:themeColor="accent3"/>
              <w:bottom w:val="single" w:sz="8" w:space="0" w:color="9BBB59" w:themeColor="accent3"/>
              <w:right w:val="single" w:sz="8" w:space="0" w:color="9BBB59" w:themeColor="accent3"/>
            </w:tcBorders>
          </w:tcPr>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Plan:</w:t>
            </w:r>
            <w:r w:rsidRPr="00C009CF">
              <w:rPr>
                <w:rFonts w:ascii="Times New Roman" w:hAnsi="Times New Roman" w:cs="Times New Roman"/>
                <w:sz w:val="21"/>
                <w:szCs w:val="21"/>
              </w:rPr>
              <w:t xml:space="preserve"> Review lessons learned. Share experiences. Replenish resources.</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Monitor &amp; Assess:</w:t>
            </w:r>
            <w:r w:rsidRPr="00C009CF">
              <w:rPr>
                <w:rFonts w:ascii="Times New Roman" w:hAnsi="Times New Roman" w:cs="Times New Roman"/>
                <w:sz w:val="21"/>
                <w:szCs w:val="21"/>
              </w:rPr>
              <w:t xml:space="preserve"> Evaluate the pandemic characteristics for next time.</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Communicate:</w:t>
            </w:r>
            <w:r w:rsidRPr="00C009CF">
              <w:rPr>
                <w:rFonts w:ascii="Times New Roman" w:hAnsi="Times New Roman" w:cs="Times New Roman"/>
                <w:sz w:val="21"/>
                <w:szCs w:val="21"/>
              </w:rPr>
              <w:t xml:space="preserve"> Acknowledge contributions of all communities, communicate the lessons learned.</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Reduce Spread of Disease:</w:t>
            </w:r>
            <w:r w:rsidRPr="00C009CF">
              <w:rPr>
                <w:rFonts w:ascii="Times New Roman" w:hAnsi="Times New Roman" w:cs="Times New Roman"/>
                <w:sz w:val="21"/>
                <w:szCs w:val="21"/>
              </w:rPr>
              <w:t xml:space="preserve"> Evaluate all interventions used.</w:t>
            </w:r>
          </w:p>
          <w:p w:rsidR="008B0A8F" w:rsidRPr="00C009CF" w:rsidRDefault="008B0A8F" w:rsidP="008B0A8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C009CF">
              <w:rPr>
                <w:rFonts w:ascii="Times New Roman" w:hAnsi="Times New Roman" w:cs="Times New Roman"/>
                <w:sz w:val="21"/>
                <w:szCs w:val="21"/>
                <w:u w:val="single"/>
              </w:rPr>
              <w:t>Health Care Continuity:</w:t>
            </w:r>
            <w:r w:rsidRPr="00C009CF">
              <w:rPr>
                <w:rFonts w:ascii="Times New Roman" w:hAnsi="Times New Roman" w:cs="Times New Roman"/>
                <w:sz w:val="21"/>
                <w:szCs w:val="21"/>
              </w:rPr>
              <w:t xml:space="preserve"> Evaluate the response of the health system. Share the lessons learned.</w:t>
            </w:r>
          </w:p>
        </w:tc>
      </w:tr>
    </w:tbl>
    <w:p w:rsidR="00934EBF" w:rsidRPr="00C009CF" w:rsidRDefault="00934EBF" w:rsidP="00E06E51">
      <w:pPr>
        <w:rPr>
          <w:rFonts w:ascii="Times New Roman" w:hAnsi="Times New Roman" w:cs="Times New Roman"/>
          <w:b/>
          <w:sz w:val="24"/>
          <w:szCs w:val="24"/>
        </w:rPr>
      </w:pPr>
      <w:r w:rsidRPr="00C009CF">
        <w:rPr>
          <w:rFonts w:ascii="Times New Roman" w:hAnsi="Times New Roman" w:cs="Times New Roman"/>
          <w:b/>
          <w:sz w:val="24"/>
          <w:szCs w:val="24"/>
        </w:rPr>
        <w:lastRenderedPageBreak/>
        <w:t>V. CONCEPT OF OPERATIONS:</w:t>
      </w:r>
    </w:p>
    <w:p w:rsidR="00934EBF" w:rsidRPr="00C009CF" w:rsidRDefault="00934EBF" w:rsidP="00E06E51">
      <w:pPr>
        <w:rPr>
          <w:rFonts w:ascii="Times New Roman" w:hAnsi="Times New Roman" w:cs="Times New Roman"/>
          <w:sz w:val="24"/>
          <w:szCs w:val="24"/>
        </w:rPr>
      </w:pPr>
      <w:r w:rsidRPr="00C009CF">
        <w:rPr>
          <w:rFonts w:ascii="Times New Roman" w:hAnsi="Times New Roman" w:cs="Times New Roman"/>
          <w:sz w:val="24"/>
          <w:szCs w:val="24"/>
        </w:rPr>
        <w:t>Key</w:t>
      </w:r>
      <w:r w:rsidR="00533B39" w:rsidRPr="00C009CF">
        <w:rPr>
          <w:rFonts w:ascii="Times New Roman" w:hAnsi="Times New Roman" w:cs="Times New Roman"/>
          <w:sz w:val="24"/>
          <w:szCs w:val="24"/>
        </w:rPr>
        <w:t xml:space="preserve"> response</w:t>
      </w:r>
      <w:r w:rsidRPr="00C009CF">
        <w:rPr>
          <w:rFonts w:ascii="Times New Roman" w:hAnsi="Times New Roman" w:cs="Times New Roman"/>
          <w:sz w:val="24"/>
          <w:szCs w:val="24"/>
        </w:rPr>
        <w:t xml:space="preserve"> actions by phase as identified by the World Health Organization (WHO), specifically “phase 4” when “community-level outbreaks has been verified.” </w:t>
      </w:r>
    </w:p>
    <w:p w:rsidR="00533B39" w:rsidRPr="00C009CF" w:rsidRDefault="00533B39" w:rsidP="00E06E51">
      <w:pPr>
        <w:rPr>
          <w:rFonts w:ascii="Times New Roman" w:hAnsi="Times New Roman" w:cs="Times New Roman"/>
          <w:sz w:val="24"/>
          <w:szCs w:val="24"/>
        </w:rPr>
      </w:pPr>
      <w:r w:rsidRPr="00C009CF">
        <w:rPr>
          <w:rFonts w:ascii="Times New Roman" w:hAnsi="Times New Roman" w:cs="Times New Roman"/>
          <w:sz w:val="24"/>
          <w:szCs w:val="24"/>
        </w:rPr>
        <w:t>A. PHASE 4</w:t>
      </w:r>
    </w:p>
    <w:p w:rsidR="00533B39" w:rsidRPr="00C009CF" w:rsidRDefault="00533B39"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 Disseminate surveillance guidelines to physicians, clinics, and hospitals</w:t>
      </w:r>
    </w:p>
    <w:p w:rsidR="00533B39" w:rsidRPr="00C009CF" w:rsidRDefault="00533B39"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2. Track possible cases identified in Kittitas County</w:t>
      </w:r>
    </w:p>
    <w:p w:rsidR="00533B39" w:rsidRPr="00C009CF" w:rsidRDefault="00B9191C"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533B39" w:rsidRPr="00C009CF">
        <w:rPr>
          <w:rFonts w:ascii="Times New Roman" w:hAnsi="Times New Roman" w:cs="Times New Roman"/>
          <w:sz w:val="24"/>
          <w:szCs w:val="24"/>
        </w:rPr>
        <w:t xml:space="preserve">3. Establish case definition that aligns with Department of Health and Human </w:t>
      </w:r>
      <w:r w:rsidR="00533B39" w:rsidRPr="00C009CF">
        <w:rPr>
          <w:rFonts w:ascii="Times New Roman" w:hAnsi="Times New Roman" w:cs="Times New Roman"/>
          <w:sz w:val="24"/>
          <w:szCs w:val="24"/>
        </w:rPr>
        <w:tab/>
      </w:r>
      <w:r w:rsidR="00533B39" w:rsidRPr="00C009CF">
        <w:rPr>
          <w:rFonts w:ascii="Times New Roman" w:hAnsi="Times New Roman" w:cs="Times New Roman"/>
          <w:sz w:val="24"/>
          <w:szCs w:val="24"/>
        </w:rPr>
        <w:tab/>
      </w:r>
      <w:r w:rsidR="00533B39" w:rsidRPr="00C009CF">
        <w:rPr>
          <w:rFonts w:ascii="Times New Roman" w:hAnsi="Times New Roman" w:cs="Times New Roman"/>
          <w:sz w:val="24"/>
          <w:szCs w:val="24"/>
        </w:rPr>
        <w:tab/>
        <w:t>Services (HHS), CDC, and DOH.</w:t>
      </w:r>
    </w:p>
    <w:p w:rsidR="00533B39" w:rsidRPr="00C009CF" w:rsidRDefault="00B9191C"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00533B39" w:rsidRPr="00C009CF">
        <w:rPr>
          <w:rFonts w:ascii="Times New Roman" w:hAnsi="Times New Roman" w:cs="Times New Roman"/>
          <w:sz w:val="24"/>
          <w:szCs w:val="24"/>
        </w:rPr>
        <w:t xml:space="preserve">4. The Public Information Officer (PIO) or designee will develop information </w:t>
      </w:r>
      <w:r w:rsidR="00533B39" w:rsidRPr="00C009CF">
        <w:rPr>
          <w:rFonts w:ascii="Times New Roman" w:hAnsi="Times New Roman" w:cs="Times New Roman"/>
          <w:sz w:val="24"/>
          <w:szCs w:val="24"/>
        </w:rPr>
        <w:tab/>
      </w:r>
      <w:r w:rsidR="00533B39" w:rsidRPr="00C009CF">
        <w:rPr>
          <w:rFonts w:ascii="Times New Roman" w:hAnsi="Times New Roman" w:cs="Times New Roman"/>
          <w:sz w:val="24"/>
          <w:szCs w:val="24"/>
        </w:rPr>
        <w:tab/>
      </w:r>
      <w:r w:rsidR="00533B39" w:rsidRPr="00C009CF">
        <w:rPr>
          <w:rFonts w:ascii="Times New Roman" w:hAnsi="Times New Roman" w:cs="Times New Roman"/>
          <w:sz w:val="24"/>
          <w:szCs w:val="24"/>
        </w:rPr>
        <w:tab/>
        <w:t>related to pandemic influenza activity and forward to media and news sources.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5. KCPHD will develop and disseminate guidelines regarding antivirals based on </w:t>
      </w:r>
      <w:r w:rsidRPr="00C009CF">
        <w:rPr>
          <w:rFonts w:ascii="Times New Roman" w:hAnsi="Times New Roman" w:cs="Times New Roman"/>
          <w:sz w:val="24"/>
          <w:szCs w:val="24"/>
        </w:rPr>
        <w:tab/>
        <w:t>guidance from CDC and DOH.</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6.  Develop public information messaging based on expected amounts of vaccine and </w:t>
      </w:r>
      <w:r w:rsidRPr="00C009CF">
        <w:rPr>
          <w:rFonts w:ascii="Times New Roman" w:hAnsi="Times New Roman" w:cs="Times New Roman"/>
          <w:sz w:val="24"/>
          <w:szCs w:val="24"/>
        </w:rPr>
        <w:tab/>
        <w:t>priority groups.</w:t>
      </w:r>
    </w:p>
    <w:p w:rsidR="00533B39" w:rsidRPr="00C009CF" w:rsidRDefault="00533B39" w:rsidP="00533B39">
      <w:pPr>
        <w:spacing w:after="0" w:line="240" w:lineRule="auto"/>
        <w:rPr>
          <w:rFonts w:ascii="Times New Roman" w:hAnsi="Times New Roman" w:cs="Times New Roman"/>
          <w:sz w:val="24"/>
          <w:szCs w:val="24"/>
        </w:rPr>
      </w:pPr>
    </w:p>
    <w:p w:rsidR="00533B39" w:rsidRPr="00C009CF" w:rsidRDefault="00533B39"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B. PHASE 5</w:t>
      </w:r>
    </w:p>
    <w:p w:rsidR="00533B39" w:rsidRPr="00C009CF" w:rsidRDefault="00533B39"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r w:rsidRPr="00C009CF">
        <w:rPr>
          <w:rFonts w:ascii="Times New Roman" w:hAnsi="Times New Roman" w:cs="Times New Roman"/>
          <w:sz w:val="24"/>
          <w:szCs w:val="24"/>
        </w:rPr>
        <w:tab/>
      </w:r>
    </w:p>
    <w:p w:rsidR="00533B39" w:rsidRPr="00C009CF" w:rsidRDefault="00533B39"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1.</w:t>
      </w:r>
      <w:r w:rsidR="00B9191C" w:rsidRPr="00C009CF">
        <w:rPr>
          <w:rFonts w:ascii="Times New Roman" w:hAnsi="Times New Roman" w:cs="Times New Roman"/>
          <w:sz w:val="24"/>
          <w:szCs w:val="24"/>
        </w:rPr>
        <w:t xml:space="preserve"> Develop or refine protocol for active surveillance at KVH and other facilities.</w:t>
      </w:r>
    </w:p>
    <w:p w:rsidR="00B9191C" w:rsidRPr="00C009CF" w:rsidRDefault="00B9191C"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Provide healthcare sites with instructions about gathering samples from individuals </w:t>
      </w:r>
      <w:r w:rsidR="002C26F7" w:rsidRPr="00C009CF">
        <w:rPr>
          <w:rFonts w:ascii="Times New Roman" w:hAnsi="Times New Roman" w:cs="Times New Roman"/>
          <w:sz w:val="24"/>
          <w:szCs w:val="24"/>
        </w:rPr>
        <w:tab/>
      </w:r>
      <w:r w:rsidRPr="00C009CF">
        <w:rPr>
          <w:rFonts w:ascii="Times New Roman" w:hAnsi="Times New Roman" w:cs="Times New Roman"/>
          <w:sz w:val="24"/>
          <w:szCs w:val="24"/>
        </w:rPr>
        <w:t>who display sy</w:t>
      </w:r>
      <w:r w:rsidR="002C26F7" w:rsidRPr="00C009CF">
        <w:rPr>
          <w:rFonts w:ascii="Times New Roman" w:hAnsi="Times New Roman" w:cs="Times New Roman"/>
          <w:sz w:val="24"/>
          <w:szCs w:val="24"/>
        </w:rPr>
        <w:t>m</w:t>
      </w:r>
      <w:r w:rsidRPr="00C009CF">
        <w:rPr>
          <w:rFonts w:ascii="Times New Roman" w:hAnsi="Times New Roman" w:cs="Times New Roman"/>
          <w:sz w:val="24"/>
          <w:szCs w:val="24"/>
        </w:rPr>
        <w:t xml:space="preserve">ptoms of influenza like illness (ILI) and who are at increased risk for </w:t>
      </w:r>
      <w:r w:rsidR="002C26F7" w:rsidRPr="00C009CF">
        <w:rPr>
          <w:rFonts w:ascii="Times New Roman" w:hAnsi="Times New Roman" w:cs="Times New Roman"/>
          <w:sz w:val="24"/>
          <w:szCs w:val="24"/>
        </w:rPr>
        <w:tab/>
      </w:r>
      <w:r w:rsidRPr="00C009CF">
        <w:rPr>
          <w:rFonts w:ascii="Times New Roman" w:hAnsi="Times New Roman" w:cs="Times New Roman"/>
          <w:sz w:val="24"/>
          <w:szCs w:val="24"/>
        </w:rPr>
        <w:t>infection according to es</w:t>
      </w:r>
      <w:r w:rsidR="002C26F7" w:rsidRPr="00C009CF">
        <w:rPr>
          <w:rFonts w:ascii="Times New Roman" w:hAnsi="Times New Roman" w:cs="Times New Roman"/>
          <w:sz w:val="24"/>
          <w:szCs w:val="24"/>
        </w:rPr>
        <w:t>tablished guidelines.</w:t>
      </w:r>
    </w:p>
    <w:p w:rsidR="00B9191C" w:rsidRPr="00C009CF" w:rsidRDefault="00B9191C"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PIO or designee will disseminate information regarding status of outbreak to all </w:t>
      </w:r>
      <w:r w:rsidR="002C26F7" w:rsidRPr="00C009CF">
        <w:rPr>
          <w:rFonts w:ascii="Times New Roman" w:hAnsi="Times New Roman" w:cs="Times New Roman"/>
          <w:sz w:val="24"/>
          <w:szCs w:val="24"/>
        </w:rPr>
        <w:tab/>
      </w:r>
      <w:r w:rsidRPr="00C009CF">
        <w:rPr>
          <w:rFonts w:ascii="Times New Roman" w:hAnsi="Times New Roman" w:cs="Times New Roman"/>
          <w:sz w:val="24"/>
          <w:szCs w:val="24"/>
        </w:rPr>
        <w:t xml:space="preserve">healthcare providers and other </w:t>
      </w:r>
      <w:r w:rsidR="002C26F7" w:rsidRPr="00C009CF">
        <w:rPr>
          <w:rFonts w:ascii="Times New Roman" w:hAnsi="Times New Roman" w:cs="Times New Roman"/>
          <w:sz w:val="24"/>
          <w:szCs w:val="24"/>
        </w:rPr>
        <w:t>facilities</w:t>
      </w:r>
      <w:r w:rsidRPr="00C009CF">
        <w:rPr>
          <w:rFonts w:ascii="Times New Roman" w:hAnsi="Times New Roman" w:cs="Times New Roman"/>
          <w:sz w:val="24"/>
          <w:szCs w:val="24"/>
        </w:rPr>
        <w:t xml:space="preserve"> at regular intervals.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4. Implement plans for requesting any available drugs through state, federal, or private </w:t>
      </w:r>
      <w:r w:rsidRPr="00C009CF">
        <w:rPr>
          <w:rFonts w:ascii="Times New Roman" w:hAnsi="Times New Roman" w:cs="Times New Roman"/>
          <w:sz w:val="24"/>
          <w:szCs w:val="24"/>
        </w:rPr>
        <w:tab/>
        <w:t>sources.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5. Monitor adverse reactions to antiviral medications under the guidance of CDC and </w:t>
      </w:r>
      <w:r w:rsidRPr="00C009CF">
        <w:rPr>
          <w:rFonts w:ascii="Times New Roman" w:hAnsi="Times New Roman" w:cs="Times New Roman"/>
          <w:sz w:val="24"/>
          <w:szCs w:val="24"/>
        </w:rPr>
        <w:tab/>
        <w:t>DOH.</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6. Distribute antivirals to priority groups.</w:t>
      </w:r>
    </w:p>
    <w:p w:rsidR="002C26F7" w:rsidRPr="00C009CF" w:rsidRDefault="002C26F7" w:rsidP="00533B39">
      <w:pPr>
        <w:spacing w:after="0" w:line="240" w:lineRule="auto"/>
        <w:rPr>
          <w:rFonts w:ascii="Times New Roman" w:hAnsi="Times New Roman" w:cs="Times New Roman"/>
          <w:sz w:val="24"/>
          <w:szCs w:val="24"/>
        </w:rPr>
      </w:pP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C. PHASE 6</w:t>
      </w:r>
    </w:p>
    <w:p w:rsidR="002C26F7" w:rsidRPr="00C009CF" w:rsidRDefault="002C26F7" w:rsidP="00533B39">
      <w:pPr>
        <w:spacing w:after="0" w:line="240" w:lineRule="auto"/>
        <w:rPr>
          <w:rFonts w:ascii="Times New Roman" w:hAnsi="Times New Roman" w:cs="Times New Roman"/>
          <w:sz w:val="24"/>
          <w:szCs w:val="24"/>
        </w:rPr>
      </w:pP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Screen and/or quarantine international travelers recently arriving in Kittitas County </w:t>
      </w:r>
      <w:r w:rsidRPr="00C009CF">
        <w:rPr>
          <w:rFonts w:ascii="Times New Roman" w:hAnsi="Times New Roman" w:cs="Times New Roman"/>
          <w:sz w:val="24"/>
          <w:szCs w:val="24"/>
        </w:rPr>
        <w:tab/>
        <w:t>from an area known and/or suspected to be infected, following federal guidelines.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Continue to monitor workforce absenteeism within the community through reporting </w:t>
      </w:r>
      <w:r w:rsidRPr="00C009CF">
        <w:rPr>
          <w:rFonts w:ascii="Times New Roman" w:hAnsi="Times New Roman" w:cs="Times New Roman"/>
          <w:sz w:val="24"/>
          <w:szCs w:val="24"/>
        </w:rPr>
        <w:tab/>
        <w:t>from major employers.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Review surveillance data for potential risk factors that either prioritize or deprioritize </w:t>
      </w:r>
      <w:r w:rsidRPr="00C009CF">
        <w:rPr>
          <w:rFonts w:ascii="Times New Roman" w:hAnsi="Times New Roman" w:cs="Times New Roman"/>
          <w:sz w:val="24"/>
          <w:szCs w:val="24"/>
        </w:rPr>
        <w:tab/>
        <w:t xml:space="preserve">infected individuals for receiving antivirals and/or vaccine, following state and federal </w:t>
      </w:r>
      <w:r w:rsidRPr="00C009CF">
        <w:rPr>
          <w:rFonts w:ascii="Times New Roman" w:hAnsi="Times New Roman" w:cs="Times New Roman"/>
          <w:sz w:val="24"/>
          <w:szCs w:val="24"/>
        </w:rPr>
        <w:tab/>
        <w:t>guidelines.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4. Set up </w:t>
      </w:r>
      <w:r w:rsidR="00F66967" w:rsidRPr="00C009CF">
        <w:rPr>
          <w:rFonts w:ascii="Times New Roman" w:hAnsi="Times New Roman" w:cs="Times New Roman"/>
          <w:sz w:val="24"/>
          <w:szCs w:val="24"/>
        </w:rPr>
        <w:t>a</w:t>
      </w:r>
      <w:r w:rsidRPr="00C009CF">
        <w:rPr>
          <w:rFonts w:ascii="Times New Roman" w:hAnsi="Times New Roman" w:cs="Times New Roman"/>
          <w:sz w:val="24"/>
          <w:szCs w:val="24"/>
        </w:rPr>
        <w:t xml:space="preserve"> call-in line for healthcare pr</w:t>
      </w:r>
      <w:r w:rsidR="00F66967" w:rsidRPr="00C009CF">
        <w:rPr>
          <w:rFonts w:ascii="Times New Roman" w:hAnsi="Times New Roman" w:cs="Times New Roman"/>
          <w:sz w:val="24"/>
          <w:szCs w:val="24"/>
        </w:rPr>
        <w:t xml:space="preserve">ofessionals to answer questions </w:t>
      </w:r>
      <w:r w:rsidRPr="00C009CF">
        <w:rPr>
          <w:rFonts w:ascii="Times New Roman" w:hAnsi="Times New Roman" w:cs="Times New Roman"/>
          <w:sz w:val="24"/>
          <w:szCs w:val="24"/>
        </w:rPr>
        <w:t xml:space="preserve">relating to the </w:t>
      </w:r>
      <w:r w:rsidR="00F66967" w:rsidRPr="00C009CF">
        <w:rPr>
          <w:rFonts w:ascii="Times New Roman" w:hAnsi="Times New Roman" w:cs="Times New Roman"/>
          <w:sz w:val="24"/>
          <w:szCs w:val="24"/>
        </w:rPr>
        <w:tab/>
      </w:r>
      <w:r w:rsidRPr="00C009CF">
        <w:rPr>
          <w:rFonts w:ascii="Times New Roman" w:hAnsi="Times New Roman" w:cs="Times New Roman"/>
          <w:sz w:val="24"/>
          <w:szCs w:val="24"/>
        </w:rPr>
        <w:t>pandemic</w:t>
      </w:r>
      <w:r w:rsidR="00F66967" w:rsidRPr="00C009CF">
        <w:rPr>
          <w:rFonts w:ascii="Times New Roman" w:hAnsi="Times New Roman" w:cs="Times New Roman"/>
          <w:sz w:val="24"/>
          <w:szCs w:val="24"/>
        </w:rPr>
        <w:t xml:space="preserve"> (unpublished call in line – not for general public)</w:t>
      </w:r>
      <w:r w:rsidRPr="00C009CF">
        <w:rPr>
          <w:rFonts w:ascii="Times New Roman" w:hAnsi="Times New Roman" w:cs="Times New Roman"/>
          <w:sz w:val="24"/>
          <w:szCs w:val="24"/>
        </w:rPr>
        <w:t>.</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5. Distribute antivirals to priority groups.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6. Monitor adverse reactions as resources permit.</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7. Monitor any cases of resistance to antivirals.</w:t>
      </w:r>
    </w:p>
    <w:p w:rsidR="002C26F7" w:rsidRPr="00C009CF" w:rsidRDefault="002C26F7"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lastRenderedPageBreak/>
        <w:tab/>
        <w:t xml:space="preserve">8. Coordinate the processing of mass fatalities with Kittitas County </w:t>
      </w:r>
      <w:r w:rsidR="00B2649B" w:rsidRPr="00C009CF">
        <w:rPr>
          <w:rFonts w:ascii="Times New Roman" w:hAnsi="Times New Roman" w:cs="Times New Roman"/>
          <w:sz w:val="24"/>
          <w:szCs w:val="24"/>
        </w:rPr>
        <w:t xml:space="preserve">Prosecuting </w:t>
      </w:r>
      <w:r w:rsidR="00B2649B" w:rsidRPr="00C009CF">
        <w:rPr>
          <w:rFonts w:ascii="Times New Roman" w:hAnsi="Times New Roman" w:cs="Times New Roman"/>
          <w:sz w:val="24"/>
          <w:szCs w:val="24"/>
        </w:rPr>
        <w:tab/>
        <w:t xml:space="preserve">Attorney’s Office </w:t>
      </w:r>
      <w:r w:rsidRPr="00C009CF">
        <w:rPr>
          <w:rFonts w:ascii="Times New Roman" w:hAnsi="Times New Roman" w:cs="Times New Roman"/>
          <w:sz w:val="24"/>
          <w:szCs w:val="24"/>
        </w:rPr>
        <w:t>and Coroner’s Office.</w:t>
      </w:r>
    </w:p>
    <w:p w:rsidR="00633D5D" w:rsidRPr="00C009CF" w:rsidRDefault="00633D5D" w:rsidP="00533B39">
      <w:pPr>
        <w:spacing w:after="0" w:line="240" w:lineRule="auto"/>
        <w:rPr>
          <w:rFonts w:ascii="Times New Roman" w:hAnsi="Times New Roman" w:cs="Times New Roman"/>
          <w:sz w:val="24"/>
          <w:szCs w:val="24"/>
        </w:rPr>
      </w:pPr>
    </w:p>
    <w:p w:rsidR="00633D5D" w:rsidRPr="00C009CF" w:rsidRDefault="00633D5D"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D. WORKFOURCE MANAGEMENT AND SUPPORT</w:t>
      </w:r>
    </w:p>
    <w:p w:rsidR="00633D5D" w:rsidRPr="00C009CF" w:rsidRDefault="00633D5D"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It is estimated that 30 to 50 percent of the workforce could be impacted by an influenza pandemic.  Likewise, an emergency on the scale of an influenza pandemic will have an inevitable psychosocial impact not only on the individuals tasked with directly responding to the outbreak, but the broader population as well.  The stresses placed on the workforce by illness-induced absenteeism, the long term nature of the emergency, and the mental health consequences will need to be addressed.</w:t>
      </w:r>
    </w:p>
    <w:p w:rsidR="00633D5D" w:rsidRPr="00C009CF" w:rsidRDefault="00633D5D" w:rsidP="00533B39">
      <w:pPr>
        <w:spacing w:after="0" w:line="240" w:lineRule="auto"/>
        <w:rPr>
          <w:rFonts w:ascii="Times New Roman" w:hAnsi="Times New Roman" w:cs="Times New Roman"/>
          <w:sz w:val="24"/>
          <w:szCs w:val="24"/>
        </w:rPr>
      </w:pPr>
    </w:p>
    <w:p w:rsidR="00633D5D" w:rsidRPr="00C009CF" w:rsidRDefault="00633D5D"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1. Ensure that administrators, managers, and </w:t>
      </w:r>
      <w:r w:rsidR="00C77390" w:rsidRPr="00C009CF">
        <w:rPr>
          <w:rFonts w:ascii="Times New Roman" w:hAnsi="Times New Roman" w:cs="Times New Roman"/>
          <w:sz w:val="24"/>
          <w:szCs w:val="24"/>
        </w:rPr>
        <w:t>supervisors</w:t>
      </w:r>
      <w:r w:rsidRPr="00C009CF">
        <w:rPr>
          <w:rFonts w:ascii="Times New Roman" w:hAnsi="Times New Roman" w:cs="Times New Roman"/>
          <w:sz w:val="24"/>
          <w:szCs w:val="24"/>
        </w:rPr>
        <w:t xml:space="preserve"> are familiar with and actively </w:t>
      </w:r>
      <w:r w:rsidR="00C77390" w:rsidRPr="00C009CF">
        <w:rPr>
          <w:rFonts w:ascii="Times New Roman" w:hAnsi="Times New Roman" w:cs="Times New Roman"/>
          <w:sz w:val="24"/>
          <w:szCs w:val="24"/>
        </w:rPr>
        <w:tab/>
        <w:t>encourage</w:t>
      </w:r>
      <w:r w:rsidRPr="00C009CF">
        <w:rPr>
          <w:rFonts w:ascii="Times New Roman" w:hAnsi="Times New Roman" w:cs="Times New Roman"/>
          <w:sz w:val="24"/>
          <w:szCs w:val="24"/>
        </w:rPr>
        <w:t xml:space="preserve"> the use of tools and techniques for supporting staff and their families during </w:t>
      </w:r>
      <w:r w:rsidR="00C77390" w:rsidRPr="00C009CF">
        <w:rPr>
          <w:rFonts w:ascii="Times New Roman" w:hAnsi="Times New Roman" w:cs="Times New Roman"/>
          <w:sz w:val="24"/>
          <w:szCs w:val="24"/>
        </w:rPr>
        <w:tab/>
      </w:r>
      <w:r w:rsidRPr="00C009CF">
        <w:rPr>
          <w:rFonts w:ascii="Times New Roman" w:hAnsi="Times New Roman" w:cs="Times New Roman"/>
          <w:sz w:val="24"/>
          <w:szCs w:val="24"/>
        </w:rPr>
        <w:t>times of crisis.</w:t>
      </w:r>
    </w:p>
    <w:p w:rsidR="00633D5D" w:rsidRPr="00C009CF" w:rsidRDefault="00633D5D"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2. </w:t>
      </w:r>
      <w:r w:rsidR="00C77390" w:rsidRPr="00C009CF">
        <w:rPr>
          <w:rFonts w:ascii="Times New Roman" w:hAnsi="Times New Roman" w:cs="Times New Roman"/>
          <w:sz w:val="24"/>
          <w:szCs w:val="24"/>
        </w:rPr>
        <w:t>Educate all staff on Mental Health First Aid.</w:t>
      </w:r>
    </w:p>
    <w:p w:rsidR="00C77390" w:rsidRPr="00C009CF" w:rsidRDefault="00C77390" w:rsidP="00533B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3. Identify additional recourse that can be available to employees and their families </w:t>
      </w:r>
      <w:r w:rsidRPr="00C009CF">
        <w:rPr>
          <w:rFonts w:ascii="Times New Roman" w:hAnsi="Times New Roman" w:cs="Times New Roman"/>
          <w:sz w:val="24"/>
          <w:szCs w:val="24"/>
        </w:rPr>
        <w:tab/>
        <w:t>during and after a pandemic.</w:t>
      </w: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092E13" w:rsidRPr="00C009CF" w:rsidRDefault="00092E13" w:rsidP="00533B39">
      <w:pPr>
        <w:spacing w:after="0" w:line="240" w:lineRule="auto"/>
        <w:rPr>
          <w:rFonts w:ascii="Times New Roman" w:hAnsi="Times New Roman" w:cs="Times New Roman"/>
          <w:sz w:val="24"/>
          <w:szCs w:val="24"/>
        </w:rPr>
      </w:pPr>
    </w:p>
    <w:p w:rsidR="0097215E" w:rsidRPr="00C009CF" w:rsidRDefault="0097215E" w:rsidP="0097215E">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lastRenderedPageBreak/>
        <w:t>Kittitas County Public Health Department</w:t>
      </w:r>
    </w:p>
    <w:p w:rsidR="0097215E" w:rsidRPr="00C009CF" w:rsidRDefault="0072551E" w:rsidP="0097215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Emergency </w:t>
      </w:r>
      <w:r w:rsidR="0097215E" w:rsidRPr="00C009CF">
        <w:rPr>
          <w:rFonts w:ascii="Times New Roman" w:hAnsi="Times New Roman" w:cs="Times New Roman"/>
          <w:b/>
          <w:sz w:val="24"/>
          <w:szCs w:val="24"/>
        </w:rPr>
        <w:t>Communication Plan</w:t>
      </w:r>
    </w:p>
    <w:p w:rsidR="0097215E" w:rsidRPr="00C009CF" w:rsidRDefault="0097215E" w:rsidP="0097215E">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Annex E</w:t>
      </w:r>
    </w:p>
    <w:p w:rsidR="0097215E" w:rsidRPr="00C009CF" w:rsidRDefault="0097215E" w:rsidP="0097215E">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Table of Contents</w:t>
      </w:r>
    </w:p>
    <w:p w:rsidR="0097215E" w:rsidRPr="00C009CF" w:rsidRDefault="0097215E" w:rsidP="0097215E">
      <w:pPr>
        <w:spacing w:after="0" w:line="240" w:lineRule="auto"/>
        <w:jc w:val="center"/>
        <w:rPr>
          <w:rFonts w:ascii="Times New Roman" w:hAnsi="Times New Roman" w:cs="Times New Roman"/>
          <w:b/>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 PURPOSE</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68</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II. SCOPE</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68</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III. SITUATION OVERVIEW</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68</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IV. PLANNING ASSUMPTIONS</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68-69</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 CONCEPT OF OPERATIONS</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69</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VIII. ATTACHMENTS</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p>
    <w:p w:rsidR="0097215E" w:rsidRPr="00C009CF" w:rsidRDefault="0097215E" w:rsidP="0097215E">
      <w:pPr>
        <w:spacing w:after="0" w:line="240" w:lineRule="auto"/>
        <w:rPr>
          <w:rFonts w:ascii="Times New Roman" w:hAnsi="Times New Roman" w:cs="Times New Roman"/>
          <w:sz w:val="24"/>
          <w:szCs w:val="24"/>
        </w:rPr>
      </w:pPr>
    </w:p>
    <w:p w:rsidR="0097215E"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Attachment A Press Release Template and Tips</w:t>
      </w:r>
      <w:r w:rsidR="00FF4528" w:rsidRPr="00C009CF">
        <w:rPr>
          <w:rFonts w:ascii="Times New Roman" w:hAnsi="Times New Roman" w:cs="Times New Roman"/>
          <w:sz w:val="24"/>
          <w:szCs w:val="24"/>
        </w:rPr>
        <w:tab/>
      </w:r>
      <w:r w:rsidR="00F23D22">
        <w:rPr>
          <w:rFonts w:ascii="Times New Roman" w:hAnsi="Times New Roman" w:cs="Times New Roman"/>
          <w:sz w:val="24"/>
          <w:szCs w:val="24"/>
        </w:rPr>
        <w:tab/>
      </w:r>
      <w:r w:rsidR="00F23D22">
        <w:rPr>
          <w:rFonts w:ascii="Times New Roman" w:hAnsi="Times New Roman" w:cs="Times New Roman"/>
          <w:sz w:val="24"/>
          <w:szCs w:val="24"/>
        </w:rPr>
        <w:tab/>
      </w:r>
      <w:r w:rsidR="00F23D22">
        <w:rPr>
          <w:rFonts w:ascii="Times New Roman" w:hAnsi="Times New Roman" w:cs="Times New Roman"/>
          <w:sz w:val="24"/>
          <w:szCs w:val="24"/>
        </w:rPr>
        <w:tab/>
      </w:r>
      <w:r w:rsidR="00CF23BA">
        <w:rPr>
          <w:rFonts w:ascii="Times New Roman" w:hAnsi="Times New Roman" w:cs="Times New Roman"/>
          <w:sz w:val="24"/>
          <w:szCs w:val="24"/>
        </w:rPr>
        <w:t>70-71</w:t>
      </w:r>
    </w:p>
    <w:p w:rsidR="00F23D22" w:rsidRDefault="00F23D22" w:rsidP="0097215E">
      <w:pPr>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F23D22" w:rsidRPr="00C009CF" w:rsidRDefault="00F23D22" w:rsidP="0097215E">
      <w:pPr>
        <w:spacing w:after="0" w:line="240" w:lineRule="auto"/>
        <w:rPr>
          <w:rFonts w:ascii="Times New Roman" w:hAnsi="Times New Roman" w:cs="Times New Roman"/>
          <w:sz w:val="24"/>
          <w:szCs w:val="24"/>
        </w:rPr>
      </w:pPr>
      <w:r>
        <w:rPr>
          <w:rFonts w:ascii="Times New Roman" w:hAnsi="Times New Roman" w:cs="Times New Roman"/>
          <w:sz w:val="24"/>
          <w:szCs w:val="24"/>
        </w:rPr>
        <w:tab/>
        <w:t>Attachment B Common Press Release Templates</w:t>
      </w:r>
      <w:r w:rsidR="000F56CD">
        <w:rPr>
          <w:rFonts w:ascii="Times New Roman" w:hAnsi="Times New Roman" w:cs="Times New Roman"/>
          <w:sz w:val="24"/>
          <w:szCs w:val="24"/>
        </w:rPr>
        <w:tab/>
      </w:r>
      <w:r w:rsidR="000F56CD">
        <w:rPr>
          <w:rFonts w:ascii="Times New Roman" w:hAnsi="Times New Roman" w:cs="Times New Roman"/>
          <w:sz w:val="24"/>
          <w:szCs w:val="24"/>
        </w:rPr>
        <w:tab/>
      </w:r>
      <w:r w:rsidR="000F56CD">
        <w:rPr>
          <w:rFonts w:ascii="Times New Roman" w:hAnsi="Times New Roman" w:cs="Times New Roman"/>
          <w:sz w:val="24"/>
          <w:szCs w:val="24"/>
        </w:rPr>
        <w:tab/>
      </w:r>
      <w:r w:rsidR="000F56CD">
        <w:rPr>
          <w:rFonts w:ascii="Times New Roman" w:hAnsi="Times New Roman" w:cs="Times New Roman"/>
          <w:sz w:val="24"/>
          <w:szCs w:val="24"/>
        </w:rPr>
        <w:tab/>
      </w:r>
      <w:r w:rsidR="00CF23BA">
        <w:rPr>
          <w:rFonts w:ascii="Times New Roman" w:hAnsi="Times New Roman" w:cs="Times New Roman"/>
          <w:sz w:val="24"/>
          <w:szCs w:val="24"/>
        </w:rPr>
        <w:t>72-75</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F23D22">
        <w:rPr>
          <w:rFonts w:ascii="Times New Roman" w:hAnsi="Times New Roman" w:cs="Times New Roman"/>
          <w:sz w:val="24"/>
          <w:szCs w:val="24"/>
        </w:rPr>
        <w:t>C</w:t>
      </w:r>
      <w:r w:rsidR="00F23D22" w:rsidRPr="00C009CF">
        <w:rPr>
          <w:rFonts w:ascii="Times New Roman" w:hAnsi="Times New Roman" w:cs="Times New Roman"/>
          <w:sz w:val="24"/>
          <w:szCs w:val="24"/>
        </w:rPr>
        <w:t xml:space="preserve"> </w:t>
      </w:r>
      <w:r w:rsidRPr="00C009CF">
        <w:rPr>
          <w:rFonts w:ascii="Times New Roman" w:hAnsi="Times New Roman" w:cs="Times New Roman"/>
          <w:sz w:val="24"/>
          <w:szCs w:val="24"/>
        </w:rPr>
        <w:t>Fax Machine Speed Dial Numbers</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76-78</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F23D22">
        <w:rPr>
          <w:rFonts w:ascii="Times New Roman" w:hAnsi="Times New Roman" w:cs="Times New Roman"/>
          <w:sz w:val="24"/>
          <w:szCs w:val="24"/>
        </w:rPr>
        <w:t>D</w:t>
      </w:r>
      <w:r w:rsidR="00F23D22" w:rsidRPr="00C009CF">
        <w:rPr>
          <w:rFonts w:ascii="Times New Roman" w:hAnsi="Times New Roman" w:cs="Times New Roman"/>
          <w:sz w:val="24"/>
          <w:szCs w:val="24"/>
        </w:rPr>
        <w:t xml:space="preserve"> </w:t>
      </w:r>
      <w:r w:rsidR="005C2EC6">
        <w:rPr>
          <w:rFonts w:ascii="Times New Roman" w:hAnsi="Times New Roman" w:cs="Times New Roman"/>
          <w:sz w:val="24"/>
          <w:szCs w:val="24"/>
        </w:rPr>
        <w:t xml:space="preserve">24/7 </w:t>
      </w:r>
      <w:r w:rsidRPr="00C009CF">
        <w:rPr>
          <w:rFonts w:ascii="Times New Roman" w:hAnsi="Times New Roman" w:cs="Times New Roman"/>
          <w:sz w:val="24"/>
          <w:szCs w:val="24"/>
        </w:rPr>
        <w:t>Emergency Contact List</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79</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F23D22">
        <w:rPr>
          <w:rFonts w:ascii="Times New Roman" w:hAnsi="Times New Roman" w:cs="Times New Roman"/>
          <w:sz w:val="24"/>
          <w:szCs w:val="24"/>
        </w:rPr>
        <w:t>E</w:t>
      </w:r>
      <w:r w:rsidR="00F23D22" w:rsidRPr="00C009CF">
        <w:rPr>
          <w:rFonts w:ascii="Times New Roman" w:hAnsi="Times New Roman" w:cs="Times New Roman"/>
          <w:sz w:val="24"/>
          <w:szCs w:val="24"/>
        </w:rPr>
        <w:t xml:space="preserve"> </w:t>
      </w:r>
      <w:r w:rsidRPr="00C009CF">
        <w:rPr>
          <w:rFonts w:ascii="Times New Roman" w:hAnsi="Times New Roman" w:cs="Times New Roman"/>
          <w:sz w:val="24"/>
          <w:szCs w:val="24"/>
        </w:rPr>
        <w:t>Regional Satellite Phone Contact List</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80</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F23D22">
        <w:rPr>
          <w:rFonts w:ascii="Times New Roman" w:hAnsi="Times New Roman" w:cs="Times New Roman"/>
          <w:sz w:val="24"/>
          <w:szCs w:val="24"/>
        </w:rPr>
        <w:t>F</w:t>
      </w:r>
      <w:r w:rsidR="00F23D22" w:rsidRPr="00C009CF">
        <w:rPr>
          <w:rFonts w:ascii="Times New Roman" w:hAnsi="Times New Roman" w:cs="Times New Roman"/>
          <w:sz w:val="24"/>
          <w:szCs w:val="24"/>
        </w:rPr>
        <w:t xml:space="preserve"> </w:t>
      </w:r>
      <w:r w:rsidRPr="00C009CF">
        <w:rPr>
          <w:rFonts w:ascii="Times New Roman" w:hAnsi="Times New Roman" w:cs="Times New Roman"/>
          <w:sz w:val="24"/>
          <w:szCs w:val="24"/>
        </w:rPr>
        <w:t>Common Media Questions</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81-82</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F23D22">
        <w:rPr>
          <w:rFonts w:ascii="Times New Roman" w:hAnsi="Times New Roman" w:cs="Times New Roman"/>
          <w:sz w:val="24"/>
          <w:szCs w:val="24"/>
        </w:rPr>
        <w:t>G</w:t>
      </w:r>
      <w:r w:rsidR="00F23D22" w:rsidRPr="00C009CF">
        <w:rPr>
          <w:rFonts w:ascii="Times New Roman" w:hAnsi="Times New Roman" w:cs="Times New Roman"/>
          <w:sz w:val="24"/>
          <w:szCs w:val="24"/>
        </w:rPr>
        <w:t xml:space="preserve"> </w:t>
      </w:r>
      <w:r w:rsidRPr="00C009CF">
        <w:rPr>
          <w:rFonts w:ascii="Times New Roman" w:hAnsi="Times New Roman" w:cs="Times New Roman"/>
          <w:sz w:val="24"/>
          <w:szCs w:val="24"/>
        </w:rPr>
        <w:t xml:space="preserve">Recording Hotline </w:t>
      </w:r>
      <w:r w:rsidR="00A50BC6" w:rsidRPr="00C009CF">
        <w:rPr>
          <w:rFonts w:ascii="Times New Roman" w:hAnsi="Times New Roman" w:cs="Times New Roman"/>
          <w:sz w:val="24"/>
          <w:szCs w:val="24"/>
        </w:rPr>
        <w:t>Greetings</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83-84</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t xml:space="preserve">Attachment </w:t>
      </w:r>
      <w:r w:rsidR="006C3267">
        <w:rPr>
          <w:rFonts w:ascii="Times New Roman" w:hAnsi="Times New Roman" w:cs="Times New Roman"/>
          <w:sz w:val="24"/>
          <w:szCs w:val="24"/>
        </w:rPr>
        <w:t xml:space="preserve">H </w:t>
      </w:r>
      <w:r w:rsidR="006C3267" w:rsidRPr="00C009CF">
        <w:rPr>
          <w:rFonts w:ascii="Times New Roman" w:hAnsi="Times New Roman" w:cs="Times New Roman"/>
          <w:sz w:val="24"/>
          <w:szCs w:val="24"/>
        </w:rPr>
        <w:t>Emergency</w:t>
      </w:r>
      <w:r w:rsidRPr="00C009CF">
        <w:rPr>
          <w:rFonts w:ascii="Times New Roman" w:hAnsi="Times New Roman" w:cs="Times New Roman"/>
          <w:sz w:val="24"/>
          <w:szCs w:val="24"/>
        </w:rPr>
        <w:t xml:space="preserve"> Notification Tree</w:t>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FF4528" w:rsidRPr="00C009CF">
        <w:rPr>
          <w:rFonts w:ascii="Times New Roman" w:hAnsi="Times New Roman" w:cs="Times New Roman"/>
          <w:sz w:val="24"/>
          <w:szCs w:val="24"/>
        </w:rPr>
        <w:tab/>
      </w:r>
      <w:r w:rsidR="00CF23BA">
        <w:rPr>
          <w:rFonts w:ascii="Times New Roman" w:hAnsi="Times New Roman" w:cs="Times New Roman"/>
          <w:sz w:val="24"/>
          <w:szCs w:val="24"/>
        </w:rPr>
        <w:t>85</w:t>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97215E" w:rsidRPr="00C009CF" w:rsidRDefault="0097215E" w:rsidP="0097215E">
      <w:pPr>
        <w:spacing w:after="0" w:line="240" w:lineRule="auto"/>
        <w:rPr>
          <w:rFonts w:ascii="Times New Roman" w:hAnsi="Times New Roman" w:cs="Times New Roman"/>
          <w:sz w:val="24"/>
          <w:szCs w:val="24"/>
        </w:rPr>
      </w:pPr>
    </w:p>
    <w:p w:rsidR="0097215E" w:rsidRPr="00C009CF" w:rsidRDefault="0097215E" w:rsidP="0097215E">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B9191C" w:rsidRPr="00C009CF" w:rsidRDefault="00B9191C" w:rsidP="00533B39">
      <w:pPr>
        <w:spacing w:after="0" w:line="240" w:lineRule="auto"/>
        <w:rPr>
          <w:rFonts w:ascii="Times New Roman" w:hAnsi="Times New Roman" w:cs="Times New Roman"/>
          <w:sz w:val="24"/>
          <w:szCs w:val="24"/>
        </w:rPr>
      </w:pPr>
    </w:p>
    <w:p w:rsidR="00533B39" w:rsidRPr="00C009CF" w:rsidRDefault="00533B39" w:rsidP="00533B39">
      <w:pPr>
        <w:spacing w:after="0" w:line="240" w:lineRule="auto"/>
        <w:rPr>
          <w:rFonts w:ascii="Times New Roman" w:hAnsi="Times New Roman" w:cs="Times New Roman"/>
          <w:sz w:val="24"/>
          <w:szCs w:val="24"/>
        </w:rPr>
      </w:pPr>
    </w:p>
    <w:p w:rsidR="00934EBF" w:rsidRPr="00C009CF" w:rsidRDefault="00934EBF" w:rsidP="00E06E51">
      <w:pPr>
        <w:rPr>
          <w:rFonts w:ascii="Times New Roman" w:hAnsi="Times New Roman" w:cs="Times New Roman"/>
          <w:sz w:val="24"/>
          <w:szCs w:val="24"/>
        </w:rPr>
      </w:pPr>
    </w:p>
    <w:p w:rsidR="004F0623" w:rsidRPr="00C009CF" w:rsidRDefault="004F0623" w:rsidP="00E06E51">
      <w:pPr>
        <w:rPr>
          <w:rFonts w:ascii="Times New Roman" w:hAnsi="Times New Roman" w:cs="Times New Roman"/>
          <w:sz w:val="24"/>
          <w:szCs w:val="24"/>
        </w:rPr>
      </w:pPr>
    </w:p>
    <w:p w:rsidR="00B80BED" w:rsidRPr="00C009CF" w:rsidRDefault="00B80BED" w:rsidP="00E06E51">
      <w:pPr>
        <w:rPr>
          <w:rFonts w:ascii="Times New Roman" w:hAnsi="Times New Roman" w:cs="Times New Roman"/>
          <w:sz w:val="24"/>
          <w:szCs w:val="24"/>
        </w:rPr>
      </w:pPr>
    </w:p>
    <w:p w:rsidR="00FF4528" w:rsidRPr="00C009CF" w:rsidRDefault="00FF4528" w:rsidP="0097215E">
      <w:pPr>
        <w:jc w:val="center"/>
        <w:rPr>
          <w:rFonts w:ascii="Times New Roman" w:hAnsi="Times New Roman" w:cs="Times New Roman"/>
          <w:b/>
          <w:sz w:val="24"/>
          <w:szCs w:val="24"/>
        </w:rPr>
      </w:pPr>
    </w:p>
    <w:p w:rsidR="00FF4528" w:rsidRPr="00C009CF" w:rsidRDefault="00FF4528" w:rsidP="0097215E">
      <w:pPr>
        <w:jc w:val="center"/>
        <w:rPr>
          <w:rFonts w:ascii="Times New Roman" w:hAnsi="Times New Roman" w:cs="Times New Roman"/>
          <w:b/>
          <w:sz w:val="24"/>
          <w:szCs w:val="24"/>
        </w:rPr>
      </w:pPr>
    </w:p>
    <w:p w:rsidR="00A93859" w:rsidRDefault="00A93859" w:rsidP="00E06E51">
      <w:pPr>
        <w:rPr>
          <w:rFonts w:ascii="Times New Roman" w:hAnsi="Times New Roman" w:cs="Times New Roman"/>
          <w:b/>
          <w:sz w:val="24"/>
          <w:szCs w:val="24"/>
        </w:rPr>
      </w:pPr>
    </w:p>
    <w:p w:rsidR="0097215E" w:rsidRPr="00C009CF" w:rsidRDefault="0097215E" w:rsidP="00E06E51">
      <w:pPr>
        <w:rPr>
          <w:rFonts w:ascii="Times New Roman" w:hAnsi="Times New Roman" w:cs="Times New Roman"/>
          <w:b/>
          <w:sz w:val="24"/>
          <w:szCs w:val="24"/>
        </w:rPr>
      </w:pPr>
      <w:r w:rsidRPr="00C009CF">
        <w:rPr>
          <w:rFonts w:ascii="Times New Roman" w:hAnsi="Times New Roman" w:cs="Times New Roman"/>
          <w:b/>
          <w:sz w:val="24"/>
          <w:szCs w:val="24"/>
        </w:rPr>
        <w:t>I. PURPOSE:</w:t>
      </w:r>
    </w:p>
    <w:p w:rsidR="0097215E" w:rsidRPr="00C009CF" w:rsidRDefault="00F71FA7" w:rsidP="00E06E51">
      <w:pPr>
        <w:rPr>
          <w:rFonts w:ascii="Times New Roman" w:hAnsi="Times New Roman" w:cs="Times New Roman"/>
          <w:sz w:val="24"/>
          <w:szCs w:val="24"/>
        </w:rPr>
      </w:pPr>
      <w:r w:rsidRPr="00C009CF">
        <w:rPr>
          <w:rFonts w:ascii="Times New Roman" w:hAnsi="Times New Roman" w:cs="Times New Roman"/>
          <w:sz w:val="24"/>
          <w:szCs w:val="24"/>
        </w:rPr>
        <w:t>The purpose of communication from KCPHD is to issue information and respond to requests in a timely manner</w:t>
      </w:r>
      <w:r w:rsidR="0072551E">
        <w:rPr>
          <w:rFonts w:ascii="Times New Roman" w:hAnsi="Times New Roman" w:cs="Times New Roman"/>
          <w:sz w:val="24"/>
          <w:szCs w:val="24"/>
        </w:rPr>
        <w:t xml:space="preserve"> and provide information 24/7 during an emergency</w:t>
      </w:r>
      <w:r w:rsidRPr="00C009CF">
        <w:rPr>
          <w:rFonts w:ascii="Times New Roman" w:hAnsi="Times New Roman" w:cs="Times New Roman"/>
          <w:sz w:val="24"/>
          <w:szCs w:val="24"/>
        </w:rPr>
        <w:t xml:space="preserve">.  KCPHD will strive to maintain consistency of information distributed and preserve department credibility as well </w:t>
      </w:r>
      <w:r w:rsidR="00455A9A" w:rsidRPr="00C009CF">
        <w:rPr>
          <w:rFonts w:ascii="Times New Roman" w:hAnsi="Times New Roman" w:cs="Times New Roman"/>
          <w:sz w:val="24"/>
          <w:szCs w:val="24"/>
        </w:rPr>
        <w:t xml:space="preserve">as </w:t>
      </w:r>
      <w:r w:rsidRPr="00C009CF">
        <w:rPr>
          <w:rFonts w:ascii="Times New Roman" w:hAnsi="Times New Roman" w:cs="Times New Roman"/>
          <w:sz w:val="24"/>
          <w:szCs w:val="24"/>
        </w:rPr>
        <w:t>protect patient confidentiality and be sensitive to issues within the community.</w:t>
      </w:r>
    </w:p>
    <w:p w:rsidR="00F71FA7" w:rsidRPr="00C009CF" w:rsidRDefault="00F71FA7" w:rsidP="00E06E51">
      <w:pPr>
        <w:rPr>
          <w:rFonts w:ascii="Times New Roman" w:hAnsi="Times New Roman" w:cs="Times New Roman"/>
          <w:b/>
          <w:sz w:val="24"/>
          <w:szCs w:val="24"/>
        </w:rPr>
      </w:pPr>
      <w:r w:rsidRPr="00C009CF">
        <w:rPr>
          <w:rFonts w:ascii="Times New Roman" w:hAnsi="Times New Roman" w:cs="Times New Roman"/>
          <w:b/>
          <w:sz w:val="24"/>
          <w:szCs w:val="24"/>
        </w:rPr>
        <w:t>II. SCOPE:</w:t>
      </w:r>
    </w:p>
    <w:p w:rsidR="00F71FA7" w:rsidRPr="00C009CF" w:rsidRDefault="00F71FA7" w:rsidP="00E06E51">
      <w:pPr>
        <w:rPr>
          <w:rFonts w:ascii="Times New Roman" w:hAnsi="Times New Roman" w:cs="Times New Roman"/>
          <w:sz w:val="24"/>
          <w:szCs w:val="24"/>
        </w:rPr>
      </w:pPr>
      <w:r w:rsidRPr="00C009CF">
        <w:rPr>
          <w:rFonts w:ascii="Times New Roman" w:hAnsi="Times New Roman" w:cs="Times New Roman"/>
          <w:sz w:val="24"/>
          <w:szCs w:val="24"/>
        </w:rPr>
        <w:t>Information may be shared with various audiences including members of the public, community partners, Board of Health members, Board of Health Advisory Committee (BOHAC) members, KCPHD, members of the media, the Washington State Department of Health, and other local health jurisdictions.</w:t>
      </w:r>
      <w:r w:rsidR="0072551E">
        <w:rPr>
          <w:rFonts w:ascii="Times New Roman" w:hAnsi="Times New Roman" w:cs="Times New Roman"/>
          <w:sz w:val="24"/>
          <w:szCs w:val="24"/>
        </w:rPr>
        <w:t xml:space="preserve">  KCPHD may use various methods of communication, especially during a disruption of technology.</w:t>
      </w:r>
    </w:p>
    <w:p w:rsidR="00FC3FFB" w:rsidRPr="00C009CF" w:rsidRDefault="00FC3FFB" w:rsidP="00E06E51">
      <w:pPr>
        <w:rPr>
          <w:rFonts w:ascii="Times New Roman" w:hAnsi="Times New Roman" w:cs="Times New Roman"/>
          <w:b/>
          <w:sz w:val="24"/>
          <w:szCs w:val="24"/>
        </w:rPr>
      </w:pPr>
      <w:r w:rsidRPr="00C009CF">
        <w:rPr>
          <w:rFonts w:ascii="Times New Roman" w:hAnsi="Times New Roman" w:cs="Times New Roman"/>
          <w:b/>
          <w:sz w:val="24"/>
          <w:szCs w:val="24"/>
        </w:rPr>
        <w:t>III. SITUATION OVERVIEW:</w:t>
      </w:r>
    </w:p>
    <w:p w:rsidR="00FC3FFB" w:rsidRPr="00C009CF" w:rsidRDefault="00FC3FFB" w:rsidP="00E06E51">
      <w:pPr>
        <w:rPr>
          <w:rFonts w:ascii="Times New Roman" w:hAnsi="Times New Roman" w:cs="Times New Roman"/>
          <w:sz w:val="24"/>
          <w:szCs w:val="24"/>
        </w:rPr>
      </w:pPr>
      <w:r w:rsidRPr="00C009CF">
        <w:rPr>
          <w:rFonts w:ascii="Times New Roman" w:hAnsi="Times New Roman" w:cs="Times New Roman"/>
          <w:sz w:val="24"/>
          <w:szCs w:val="24"/>
        </w:rPr>
        <w:t>The department has a designated Public Information Officer (PIO) and a designated back-up PIO.  The PIO is responsible for the following during an emergency:</w:t>
      </w:r>
    </w:p>
    <w:p w:rsidR="00FC3FFB" w:rsidRPr="00C009CF" w:rsidRDefault="00FC3FFB" w:rsidP="00E06E51">
      <w:pPr>
        <w:rPr>
          <w:rFonts w:ascii="Times New Roman" w:hAnsi="Times New Roman" w:cs="Times New Roman"/>
          <w:sz w:val="24"/>
          <w:szCs w:val="24"/>
        </w:rPr>
      </w:pPr>
      <w:r w:rsidRPr="00C009CF">
        <w:rPr>
          <w:rFonts w:ascii="Times New Roman" w:hAnsi="Times New Roman" w:cs="Times New Roman"/>
          <w:sz w:val="24"/>
          <w:szCs w:val="24"/>
        </w:rPr>
        <w:t>A. Under the direction of the Administrator or Health Officer, the PIO is responsible for all emergency communications.</w:t>
      </w:r>
    </w:p>
    <w:p w:rsidR="00FC3FFB" w:rsidRPr="00C009CF" w:rsidRDefault="00FC3FFB" w:rsidP="00E06E51">
      <w:pPr>
        <w:rPr>
          <w:rFonts w:ascii="Times New Roman" w:hAnsi="Times New Roman" w:cs="Times New Roman"/>
          <w:sz w:val="24"/>
          <w:szCs w:val="24"/>
        </w:rPr>
      </w:pPr>
      <w:r w:rsidRPr="00C009CF">
        <w:rPr>
          <w:rFonts w:ascii="Times New Roman" w:hAnsi="Times New Roman" w:cs="Times New Roman"/>
          <w:sz w:val="24"/>
          <w:szCs w:val="24"/>
        </w:rPr>
        <w:t xml:space="preserve">B. </w:t>
      </w:r>
      <w:r w:rsidR="00B629CB" w:rsidRPr="00C009CF">
        <w:rPr>
          <w:rFonts w:ascii="Times New Roman" w:hAnsi="Times New Roman" w:cs="Times New Roman"/>
          <w:sz w:val="24"/>
          <w:szCs w:val="24"/>
        </w:rPr>
        <w:t>Represent</w:t>
      </w:r>
      <w:r w:rsidRPr="00C009CF">
        <w:rPr>
          <w:rFonts w:ascii="Times New Roman" w:hAnsi="Times New Roman" w:cs="Times New Roman"/>
          <w:sz w:val="24"/>
          <w:szCs w:val="24"/>
        </w:rPr>
        <w:t xml:space="preserve"> KCPHD at a Joint Information Center (JIC) if one is activated.</w:t>
      </w:r>
    </w:p>
    <w:p w:rsidR="00FC3FFB" w:rsidRPr="00C009CF" w:rsidRDefault="00FC3FFB" w:rsidP="00E06E51">
      <w:pPr>
        <w:rPr>
          <w:rFonts w:ascii="Times New Roman" w:hAnsi="Times New Roman" w:cs="Times New Roman"/>
          <w:sz w:val="24"/>
          <w:szCs w:val="24"/>
        </w:rPr>
      </w:pPr>
      <w:r w:rsidRPr="00C009CF">
        <w:rPr>
          <w:rFonts w:ascii="Times New Roman" w:hAnsi="Times New Roman" w:cs="Times New Roman"/>
          <w:sz w:val="24"/>
          <w:szCs w:val="24"/>
        </w:rPr>
        <w:t xml:space="preserve">C. </w:t>
      </w:r>
      <w:r w:rsidR="00B629CB" w:rsidRPr="00C009CF">
        <w:rPr>
          <w:rFonts w:ascii="Times New Roman" w:hAnsi="Times New Roman" w:cs="Times New Roman"/>
          <w:sz w:val="24"/>
          <w:szCs w:val="24"/>
        </w:rPr>
        <w:t>Coordinate</w:t>
      </w:r>
      <w:r w:rsidRPr="00C009CF">
        <w:rPr>
          <w:rFonts w:ascii="Times New Roman" w:hAnsi="Times New Roman" w:cs="Times New Roman"/>
          <w:sz w:val="24"/>
          <w:szCs w:val="24"/>
        </w:rPr>
        <w:t xml:space="preserve"> message release with community partners if a joint release is issued.</w:t>
      </w:r>
    </w:p>
    <w:p w:rsidR="00FC3FFB" w:rsidRDefault="00FC3FFB" w:rsidP="00E06E51">
      <w:pPr>
        <w:rPr>
          <w:rFonts w:ascii="Times New Roman" w:hAnsi="Times New Roman" w:cs="Times New Roman"/>
          <w:sz w:val="24"/>
          <w:szCs w:val="24"/>
        </w:rPr>
      </w:pPr>
      <w:r w:rsidRPr="00C009CF">
        <w:rPr>
          <w:rFonts w:ascii="Times New Roman" w:hAnsi="Times New Roman" w:cs="Times New Roman"/>
          <w:sz w:val="24"/>
          <w:szCs w:val="24"/>
        </w:rPr>
        <w:t xml:space="preserve">D. </w:t>
      </w:r>
      <w:r w:rsidR="00B629CB" w:rsidRPr="00C009CF">
        <w:rPr>
          <w:rFonts w:ascii="Times New Roman" w:hAnsi="Times New Roman" w:cs="Times New Roman"/>
          <w:sz w:val="24"/>
          <w:szCs w:val="24"/>
        </w:rPr>
        <w:t xml:space="preserve">Create </w:t>
      </w:r>
      <w:r w:rsidRPr="00C009CF">
        <w:rPr>
          <w:rFonts w:ascii="Times New Roman" w:hAnsi="Times New Roman" w:cs="Times New Roman"/>
          <w:sz w:val="24"/>
          <w:szCs w:val="24"/>
        </w:rPr>
        <w:t xml:space="preserve">all department press releases in emergency situations, even if the Incident Command System (ICS) has been initiated.  </w:t>
      </w:r>
    </w:p>
    <w:p w:rsidR="0072551E" w:rsidRPr="00C009CF" w:rsidRDefault="0072551E" w:rsidP="00E06E51">
      <w:pPr>
        <w:rPr>
          <w:rFonts w:ascii="Times New Roman" w:hAnsi="Times New Roman" w:cs="Times New Roman"/>
          <w:sz w:val="24"/>
          <w:szCs w:val="24"/>
        </w:rPr>
      </w:pPr>
      <w:r>
        <w:rPr>
          <w:rFonts w:ascii="Times New Roman" w:hAnsi="Times New Roman" w:cs="Times New Roman"/>
          <w:sz w:val="24"/>
          <w:szCs w:val="24"/>
        </w:rPr>
        <w:t>E. Message clearance may be expedited to be approved by the Administrator of KCPHD only.</w:t>
      </w:r>
      <w:r w:rsidR="00D250C1">
        <w:rPr>
          <w:rFonts w:ascii="Times New Roman" w:hAnsi="Times New Roman" w:cs="Times New Roman"/>
          <w:sz w:val="24"/>
          <w:szCs w:val="24"/>
        </w:rPr>
        <w:t xml:space="preserve">  Some messages have been preapproved for press releases covering emergencies that routinely happen in Kittitas County (floods, wildfire).</w:t>
      </w:r>
    </w:p>
    <w:p w:rsidR="00FC3FFB" w:rsidRPr="00C009CF" w:rsidRDefault="00FC3FFB" w:rsidP="00E06E51">
      <w:pPr>
        <w:rPr>
          <w:rFonts w:ascii="Times New Roman" w:hAnsi="Times New Roman" w:cs="Times New Roman"/>
          <w:b/>
          <w:sz w:val="24"/>
          <w:szCs w:val="24"/>
        </w:rPr>
      </w:pPr>
      <w:r w:rsidRPr="00C009CF">
        <w:rPr>
          <w:rFonts w:ascii="Times New Roman" w:hAnsi="Times New Roman" w:cs="Times New Roman"/>
          <w:b/>
          <w:sz w:val="24"/>
          <w:szCs w:val="24"/>
        </w:rPr>
        <w:t>IV. PLANNING ASSUMPTIONS:</w:t>
      </w:r>
    </w:p>
    <w:p w:rsidR="00FC3FFB" w:rsidRPr="00C009CF" w:rsidRDefault="00FC3FFB" w:rsidP="00E06E51">
      <w:pPr>
        <w:rPr>
          <w:rFonts w:ascii="Times New Roman" w:hAnsi="Times New Roman" w:cs="Times New Roman"/>
          <w:sz w:val="24"/>
          <w:szCs w:val="24"/>
        </w:rPr>
      </w:pPr>
      <w:r w:rsidRPr="00C009CF">
        <w:rPr>
          <w:rFonts w:ascii="Times New Roman" w:hAnsi="Times New Roman" w:cs="Times New Roman"/>
          <w:sz w:val="24"/>
          <w:szCs w:val="24"/>
        </w:rPr>
        <w:t>During a large scale incident, technology and certain communications may be unavailable.  If systems are down, the PIO will post regular updates at the front desk of KCPHD.</w:t>
      </w:r>
      <w:r w:rsidR="0072551E">
        <w:rPr>
          <w:rFonts w:ascii="Times New Roman" w:hAnsi="Times New Roman" w:cs="Times New Roman"/>
          <w:sz w:val="24"/>
          <w:szCs w:val="24"/>
        </w:rPr>
        <w:t xml:space="preserve">  In addition to physical signage we may use radio stations to broadcast information or HAM radio operators in the county.</w:t>
      </w:r>
      <w:r w:rsidR="00105DAF">
        <w:rPr>
          <w:rFonts w:ascii="Times New Roman" w:hAnsi="Times New Roman" w:cs="Times New Roman"/>
          <w:sz w:val="24"/>
          <w:szCs w:val="24"/>
        </w:rPr>
        <w:t xml:space="preserve">  People with access and functional needs including people with disabilities and residents who are non-native English speakers will need to have access to understandable communication during emergencies.  KCPHD will make every attempt to provide information in </w:t>
      </w:r>
      <w:r w:rsidR="00105DAF">
        <w:rPr>
          <w:rFonts w:ascii="Times New Roman" w:hAnsi="Times New Roman" w:cs="Times New Roman"/>
          <w:sz w:val="24"/>
          <w:szCs w:val="24"/>
        </w:rPr>
        <w:lastRenderedPageBreak/>
        <w:t xml:space="preserve">multiple languages as well as use </w:t>
      </w:r>
      <w:r w:rsidR="00D95CEB">
        <w:rPr>
          <w:rFonts w:ascii="Times New Roman" w:hAnsi="Times New Roman" w:cs="Times New Roman"/>
          <w:sz w:val="24"/>
          <w:szCs w:val="24"/>
        </w:rPr>
        <w:t>printed information</w:t>
      </w:r>
      <w:r w:rsidR="00105DAF">
        <w:rPr>
          <w:rFonts w:ascii="Times New Roman" w:hAnsi="Times New Roman" w:cs="Times New Roman"/>
          <w:sz w:val="24"/>
          <w:szCs w:val="24"/>
        </w:rPr>
        <w:t>, including social media graphics from the Washington State Department of Health.</w:t>
      </w:r>
    </w:p>
    <w:p w:rsidR="0061596E" w:rsidRPr="00C009CF" w:rsidRDefault="0061596E" w:rsidP="00E06E51">
      <w:pPr>
        <w:rPr>
          <w:rFonts w:ascii="Times New Roman" w:hAnsi="Times New Roman" w:cs="Times New Roman"/>
          <w:b/>
          <w:sz w:val="24"/>
          <w:szCs w:val="24"/>
        </w:rPr>
      </w:pPr>
      <w:r w:rsidRPr="00C009CF">
        <w:rPr>
          <w:rFonts w:ascii="Times New Roman" w:hAnsi="Times New Roman" w:cs="Times New Roman"/>
          <w:b/>
          <w:sz w:val="24"/>
          <w:szCs w:val="24"/>
        </w:rPr>
        <w:t>V. CONCEPT OF OPERATIONS:</w:t>
      </w:r>
    </w:p>
    <w:p w:rsidR="0061596E" w:rsidRPr="00C009CF" w:rsidRDefault="00B629CB" w:rsidP="00E06E51">
      <w:pPr>
        <w:rPr>
          <w:rFonts w:ascii="Times New Roman" w:hAnsi="Times New Roman" w:cs="Times New Roman"/>
          <w:sz w:val="24"/>
          <w:szCs w:val="24"/>
        </w:rPr>
      </w:pPr>
      <w:r w:rsidRPr="00C009CF">
        <w:rPr>
          <w:rFonts w:ascii="Times New Roman" w:hAnsi="Times New Roman" w:cs="Times New Roman"/>
          <w:sz w:val="24"/>
          <w:szCs w:val="24"/>
        </w:rPr>
        <w:t>A. Reports from the public regarding potential health emergencies can be communicated to KCPHD staff during business hours (9am to 5 pm, Monday through Friday) by calling the front desk.  After hours, the public should be directed to call 911.  KITTCOM (911) has the emergency contact numbers for KCPHD.</w:t>
      </w:r>
    </w:p>
    <w:p w:rsidR="00B629CB" w:rsidRPr="00C009CF" w:rsidRDefault="00B629CB" w:rsidP="00E06E51">
      <w:pPr>
        <w:rPr>
          <w:rFonts w:ascii="Times New Roman" w:hAnsi="Times New Roman" w:cs="Times New Roman"/>
          <w:sz w:val="24"/>
          <w:szCs w:val="24"/>
        </w:rPr>
      </w:pPr>
      <w:r w:rsidRPr="00C009CF">
        <w:rPr>
          <w:rFonts w:ascii="Times New Roman" w:hAnsi="Times New Roman" w:cs="Times New Roman"/>
          <w:sz w:val="24"/>
          <w:szCs w:val="24"/>
        </w:rPr>
        <w:t>B. Reports from key stakeholders such as healthcare providers or other agencies (law enforcement, hospital, emergency services, school personnel, etc.) should have access to the emergency contact number for KCPHD.  Communications to KCPHD key stakeholders may also occur during business hours by fax or reporting through the Next Gen electronic medical records system.  Staff may also receive SECURES messaging alerts from Washington State DOH.</w:t>
      </w:r>
    </w:p>
    <w:p w:rsidR="00B629CB" w:rsidRDefault="00B629CB" w:rsidP="00E06E51">
      <w:pPr>
        <w:rPr>
          <w:rFonts w:ascii="Times New Roman" w:hAnsi="Times New Roman" w:cs="Times New Roman"/>
          <w:sz w:val="24"/>
          <w:szCs w:val="24"/>
        </w:rPr>
      </w:pPr>
      <w:r w:rsidRPr="00C009CF">
        <w:rPr>
          <w:rFonts w:ascii="Times New Roman" w:hAnsi="Times New Roman" w:cs="Times New Roman"/>
          <w:sz w:val="24"/>
          <w:szCs w:val="24"/>
        </w:rPr>
        <w:t>C. Responding to reports should be completed within 15 minutes of notification. All information that is reported to KCPHD should be reviewed and analyzed as soon as possible.  Staff should follow the appropriate department confidentiality processes to assure data are maintained in a secure and confidential manner.</w:t>
      </w:r>
    </w:p>
    <w:p w:rsidR="00D250C1" w:rsidRDefault="00D250C1" w:rsidP="00E06E51">
      <w:pPr>
        <w:rPr>
          <w:rFonts w:ascii="Times New Roman" w:hAnsi="Times New Roman" w:cs="Times New Roman"/>
          <w:sz w:val="24"/>
          <w:szCs w:val="24"/>
        </w:rPr>
      </w:pPr>
      <w:r>
        <w:rPr>
          <w:rFonts w:ascii="Times New Roman" w:hAnsi="Times New Roman" w:cs="Times New Roman"/>
          <w:sz w:val="24"/>
          <w:szCs w:val="24"/>
        </w:rPr>
        <w:t>D. Outgoing messaging to public and/or partners will be done via the PIO.  The PIO will receive approval from the Administrator and the Health Officer before disseminating information.</w:t>
      </w:r>
    </w:p>
    <w:p w:rsidR="00D72E2C" w:rsidRPr="00C009CF" w:rsidRDefault="00D72E2C" w:rsidP="00E06E51">
      <w:pPr>
        <w:rPr>
          <w:rFonts w:ascii="Times New Roman" w:hAnsi="Times New Roman" w:cs="Times New Roman"/>
          <w:sz w:val="24"/>
          <w:szCs w:val="24"/>
        </w:rPr>
      </w:pPr>
      <w:r>
        <w:rPr>
          <w:rFonts w:ascii="Times New Roman" w:hAnsi="Times New Roman" w:cs="Times New Roman"/>
          <w:sz w:val="24"/>
          <w:szCs w:val="24"/>
        </w:rPr>
        <w:t>E. Information to the public about threats to health and safety will be completed through various mechanisms, for example, via Emergency Management and KITTCOM to utilize reverse 911 or IPAWS in large scale emergency.  Public service announcements via local radio stations may also be used in addition to partners’ social media sites.</w:t>
      </w:r>
    </w:p>
    <w:p w:rsidR="00FC3FFB" w:rsidRPr="00C009CF" w:rsidRDefault="00FC3FFB" w:rsidP="00E06E51">
      <w:pPr>
        <w:rPr>
          <w:rFonts w:ascii="Times New Roman" w:hAnsi="Times New Roman" w:cs="Times New Roman"/>
          <w:sz w:val="24"/>
          <w:szCs w:val="24"/>
        </w:rPr>
      </w:pPr>
    </w:p>
    <w:p w:rsidR="00785365" w:rsidRPr="00C009CF" w:rsidRDefault="00785365">
      <w:pPr>
        <w:rPr>
          <w:rFonts w:ascii="Times New Roman" w:hAnsi="Times New Roman" w:cs="Times New Roman"/>
          <w:sz w:val="24"/>
          <w:szCs w:val="24"/>
        </w:rPr>
      </w:pPr>
      <w:r w:rsidRPr="00C009CF">
        <w:rPr>
          <w:rFonts w:ascii="Times New Roman" w:hAnsi="Times New Roman" w:cs="Times New Roman"/>
          <w:sz w:val="24"/>
          <w:szCs w:val="24"/>
        </w:rPr>
        <w:br w:type="page"/>
      </w:r>
    </w:p>
    <w:p w:rsidR="00785365" w:rsidRPr="00C009CF" w:rsidRDefault="00E41420" w:rsidP="00785365">
      <w:pPr>
        <w:spacing w:after="0" w:line="240" w:lineRule="auto"/>
        <w:ind w:left="720"/>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Attachment A</w:t>
      </w:r>
      <w:r w:rsidR="00785365" w:rsidRPr="00C009CF">
        <w:rPr>
          <w:rFonts w:ascii="Times New Roman" w:eastAsia="Times New Roman" w:hAnsi="Times New Roman" w:cs="Times New Roman"/>
          <w:b/>
          <w:sz w:val="24"/>
          <w:szCs w:val="24"/>
        </w:rPr>
        <w:t>: Press Release Template and Tips</w:t>
      </w:r>
    </w:p>
    <w:p w:rsidR="000E0F7C" w:rsidRPr="00C009CF" w:rsidRDefault="000E0F7C" w:rsidP="000E0F7C">
      <w:pPr>
        <w:spacing w:after="0"/>
        <w:rPr>
          <w:rFonts w:ascii="Times New Roman" w:eastAsia="Calibri" w:hAnsi="Times New Roman" w:cs="Times New Roman"/>
          <w:b/>
          <w:sz w:val="28"/>
        </w:rPr>
      </w:pPr>
    </w:p>
    <w:p w:rsidR="000E0F7C" w:rsidRPr="00C009CF" w:rsidRDefault="000E0F7C" w:rsidP="000E0F7C">
      <w:pPr>
        <w:spacing w:after="0"/>
        <w:rPr>
          <w:rFonts w:ascii="Times New Roman" w:eastAsia="Calibri" w:hAnsi="Times New Roman" w:cs="Times New Roman"/>
          <w:b/>
          <w:sz w:val="28"/>
        </w:rPr>
      </w:pPr>
    </w:p>
    <w:p w:rsidR="000E0F7C" w:rsidRPr="00C009CF" w:rsidRDefault="000E0F7C" w:rsidP="000E0F7C">
      <w:pPr>
        <w:spacing w:after="0"/>
        <w:rPr>
          <w:rFonts w:ascii="Times New Roman" w:eastAsia="Calibri" w:hAnsi="Times New Roman" w:cs="Times New Roman"/>
          <w:b/>
          <w:sz w:val="28"/>
        </w:rPr>
      </w:pPr>
      <w:r w:rsidRPr="00C009CF">
        <w:rPr>
          <w:rFonts w:ascii="Times New Roman" w:eastAsia="Calibri" w:hAnsi="Times New Roman" w:cs="Times New Roman"/>
          <w:b/>
          <w:sz w:val="28"/>
        </w:rPr>
        <w:t>[ON AGENCY LETTERHEAD]</w:t>
      </w:r>
    </w:p>
    <w:p w:rsidR="000E0F7C" w:rsidRPr="00C009CF" w:rsidRDefault="000E0F7C" w:rsidP="000E0F7C">
      <w:pPr>
        <w:spacing w:after="0"/>
        <w:rPr>
          <w:rFonts w:ascii="Times New Roman" w:eastAsia="Calibri" w:hAnsi="Times New Roman" w:cs="Times New Roman"/>
          <w:b/>
          <w:sz w:val="28"/>
        </w:rPr>
      </w:pPr>
    </w:p>
    <w:p w:rsidR="000E0F7C" w:rsidRPr="00C009CF" w:rsidRDefault="000E0F7C" w:rsidP="000E0F7C">
      <w:pPr>
        <w:spacing w:after="0"/>
        <w:jc w:val="center"/>
        <w:rPr>
          <w:rFonts w:ascii="Times New Roman" w:eastAsia="Calibri" w:hAnsi="Times New Roman" w:cs="Times New Roman"/>
          <w:b/>
          <w:sz w:val="28"/>
        </w:rPr>
      </w:pPr>
      <w:r w:rsidRPr="00C009CF">
        <w:rPr>
          <w:rFonts w:ascii="Times New Roman" w:eastAsia="Calibri" w:hAnsi="Times New Roman" w:cs="Times New Roman"/>
          <w:b/>
          <w:sz w:val="28"/>
        </w:rPr>
        <w:t>MEDIA RELEASE</w:t>
      </w:r>
    </w:p>
    <w:p w:rsidR="000E0F7C" w:rsidRPr="00C009CF" w:rsidRDefault="000E0F7C" w:rsidP="000E0F7C">
      <w:pPr>
        <w:spacing w:after="0"/>
        <w:rPr>
          <w:rFonts w:ascii="Times New Roman" w:eastAsia="Calibri" w:hAnsi="Times New Roman" w:cs="Times New Roman"/>
        </w:rPr>
      </w:pPr>
    </w:p>
    <w:p w:rsidR="000E0F7C" w:rsidRPr="00C009CF" w:rsidRDefault="000E0F7C" w:rsidP="000E0F7C">
      <w:pPr>
        <w:spacing w:after="0"/>
        <w:rPr>
          <w:rFonts w:ascii="Times New Roman" w:eastAsia="Calibri" w:hAnsi="Times New Roman" w:cs="Times New Roman"/>
        </w:rPr>
      </w:pPr>
      <w:r w:rsidRPr="00C009CF">
        <w:rPr>
          <w:rFonts w:ascii="Times New Roman" w:eastAsia="Calibri" w:hAnsi="Times New Roman" w:cs="Times New Roman"/>
        </w:rPr>
        <w:t>Date: Month day, year</w:t>
      </w:r>
    </w:p>
    <w:p w:rsidR="000E0F7C" w:rsidRPr="00C009CF" w:rsidRDefault="000E0F7C" w:rsidP="000E0F7C">
      <w:pPr>
        <w:spacing w:after="0"/>
        <w:rPr>
          <w:rFonts w:ascii="Times New Roman" w:eastAsia="Calibri" w:hAnsi="Times New Roman" w:cs="Times New Roman"/>
        </w:rPr>
      </w:pPr>
      <w:r w:rsidRPr="00C009CF">
        <w:rPr>
          <w:rFonts w:ascii="Times New Roman" w:eastAsia="Calibri" w:hAnsi="Times New Roman" w:cs="Times New Roman"/>
        </w:rPr>
        <w:t>Contact: Name, Title, (509) 962-XXXX</w:t>
      </w:r>
    </w:p>
    <w:p w:rsidR="000E0F7C" w:rsidRPr="00C009CF" w:rsidRDefault="0007621A" w:rsidP="000E0F7C">
      <w:pPr>
        <w:pBdr>
          <w:between w:val="single" w:sz="4" w:space="1" w:color="auto"/>
        </w:pBdr>
        <w:spacing w:after="0"/>
        <w:rPr>
          <w:rFonts w:ascii="Times New Roman" w:eastAsia="Calibri" w:hAnsi="Times New Roman" w:cs="Times New Roman"/>
        </w:rPr>
      </w:pPr>
      <w:r>
        <w:rPr>
          <w:rFonts w:ascii="Times New Roman" w:eastAsia="Calibri" w:hAnsi="Times New Roman" w:cs="Times New Roman"/>
        </w:rPr>
        <w:pict>
          <v:rect id="_x0000_i1026" style="width:0;height:1.5pt" o:hrstd="t" o:hr="t" fillcolor="#aca899" stroked="f"/>
        </w:pict>
      </w:r>
    </w:p>
    <w:p w:rsidR="000E0F7C" w:rsidRPr="00C009CF" w:rsidRDefault="000E0F7C" w:rsidP="000E0F7C">
      <w:pPr>
        <w:spacing w:after="0"/>
        <w:rPr>
          <w:rFonts w:ascii="Times New Roman" w:eastAsia="Calibri" w:hAnsi="Times New Roman" w:cs="Times New Roman"/>
          <w:b/>
          <w:bCs/>
          <w:sz w:val="28"/>
          <w:szCs w:val="28"/>
        </w:rPr>
      </w:pPr>
      <w:r w:rsidRPr="00C009CF">
        <w:rPr>
          <w:rFonts w:ascii="Times New Roman" w:eastAsia="Calibri" w:hAnsi="Times New Roman" w:cs="Times New Roman"/>
          <w:b/>
          <w:bCs/>
          <w:sz w:val="28"/>
          <w:szCs w:val="28"/>
        </w:rPr>
        <w:t>[Title – Size 14 font, Bold]</w:t>
      </w:r>
    </w:p>
    <w:p w:rsidR="000E0F7C" w:rsidRPr="00C009CF" w:rsidRDefault="000E0F7C" w:rsidP="000E0F7C">
      <w:pPr>
        <w:spacing w:after="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Your title should capture the essence of your news to give media a “handle” for what information will be in the news release.</w:t>
      </w:r>
    </w:p>
    <w:p w:rsidR="000E0F7C" w:rsidRPr="00C009CF" w:rsidRDefault="000E0F7C" w:rsidP="000E0F7C">
      <w:pPr>
        <w:spacing w:after="0"/>
        <w:jc w:val="center"/>
        <w:rPr>
          <w:rFonts w:ascii="Times New Roman" w:eastAsia="Calibri" w:hAnsi="Times New Roman" w:cs="Times New Roman"/>
          <w:b/>
          <w:bCs/>
          <w:sz w:val="24"/>
          <w:szCs w:val="24"/>
        </w:rPr>
      </w:pPr>
    </w:p>
    <w:p w:rsidR="000E0F7C" w:rsidRPr="00C009CF" w:rsidRDefault="000E0F7C" w:rsidP="000E0F7C">
      <w:pPr>
        <w:keepNext/>
        <w:spacing w:after="0" w:line="240" w:lineRule="auto"/>
        <w:outlineLvl w:val="0"/>
        <w:rPr>
          <w:rFonts w:ascii="Times New Roman" w:eastAsia="Times New Roman" w:hAnsi="Times New Roman" w:cs="Times New Roman"/>
          <w:sz w:val="24"/>
          <w:szCs w:val="24"/>
        </w:rPr>
      </w:pPr>
      <w:r w:rsidRPr="00C009CF">
        <w:rPr>
          <w:rFonts w:ascii="Times New Roman" w:eastAsia="Times New Roman" w:hAnsi="Times New Roman" w:cs="Times New Roman"/>
          <w:bCs/>
          <w:sz w:val="24"/>
          <w:szCs w:val="24"/>
        </w:rPr>
        <w:t>[L</w:t>
      </w:r>
      <w:r w:rsidRPr="00C009CF">
        <w:rPr>
          <w:rFonts w:ascii="Times New Roman" w:eastAsia="Times New Roman" w:hAnsi="Times New Roman" w:cs="Times New Roman"/>
          <w:sz w:val="24"/>
          <w:szCs w:val="24"/>
        </w:rPr>
        <w:t>ead sentence – Size 12 font, Times New Roman]</w:t>
      </w:r>
    </w:p>
    <w:p w:rsidR="000E0F7C" w:rsidRPr="00C009CF" w:rsidRDefault="000E0F7C" w:rsidP="000E0F7C">
      <w:pPr>
        <w:spacing w:after="12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Your lead sentence is critical.  You need to succinctly summarize the key elements of your news.  Some examples:</w:t>
      </w:r>
    </w:p>
    <w:p w:rsidR="000E0F7C" w:rsidRPr="00C009CF" w:rsidRDefault="000E0F7C" w:rsidP="000E0F7C">
      <w:pPr>
        <w:numPr>
          <w:ilvl w:val="0"/>
          <w:numId w:val="12"/>
        </w:numPr>
        <w:spacing w:after="0" w:line="240" w:lineRule="auto"/>
        <w:rPr>
          <w:rFonts w:ascii="Times New Roman" w:eastAsia="Calibri" w:hAnsi="Times New Roman" w:cs="Times New Roman"/>
          <w:bCs/>
          <w:sz w:val="24"/>
          <w:szCs w:val="24"/>
        </w:rPr>
      </w:pPr>
      <w:r w:rsidRPr="00C009CF">
        <w:rPr>
          <w:rFonts w:ascii="Times New Roman" w:eastAsia="Calibri" w:hAnsi="Times New Roman" w:cs="Times New Roman"/>
          <w:bCs/>
          <w:sz w:val="24"/>
          <w:szCs w:val="24"/>
        </w:rPr>
        <w:t>A dead crow found in Snohomish County has tested positive for West Nile Virus (WNV), according to local health officials.</w:t>
      </w:r>
    </w:p>
    <w:p w:rsidR="000E0F7C" w:rsidRPr="00C009CF" w:rsidRDefault="000E0F7C" w:rsidP="000E0F7C">
      <w:pPr>
        <w:numPr>
          <w:ilvl w:val="0"/>
          <w:numId w:val="12"/>
        </w:numPr>
        <w:spacing w:before="100" w:beforeAutospacing="1" w:after="100" w:afterAutospacing="1" w:line="240" w:lineRule="auto"/>
        <w:rPr>
          <w:rFonts w:ascii="Times New Roman" w:eastAsia="Arial Unicode MS" w:hAnsi="Times New Roman" w:cs="Times New Roman"/>
          <w:bCs/>
          <w:color w:val="000000"/>
          <w:sz w:val="24"/>
          <w:szCs w:val="24"/>
        </w:rPr>
      </w:pPr>
      <w:r w:rsidRPr="00C009CF">
        <w:rPr>
          <w:rFonts w:ascii="Times New Roman" w:eastAsia="Arial Unicode MS" w:hAnsi="Times New Roman" w:cs="Times New Roman"/>
          <w:bCs/>
          <w:color w:val="000000"/>
          <w:sz w:val="24"/>
          <w:szCs w:val="24"/>
        </w:rPr>
        <w:t xml:space="preserve">Now is the time for families in King County to prepare for going back to school, and Public Health - Seattle &amp; King County recommends that the best place to start is by making sure that all of your child's immunizations are up to date. </w:t>
      </w:r>
    </w:p>
    <w:p w:rsidR="000E0F7C" w:rsidRPr="00C009CF" w:rsidRDefault="000E0F7C" w:rsidP="000E0F7C">
      <w:pPr>
        <w:numPr>
          <w:ilvl w:val="0"/>
          <w:numId w:val="12"/>
        </w:numPr>
        <w:spacing w:after="0" w:line="240" w:lineRule="auto"/>
        <w:rPr>
          <w:rFonts w:ascii="Times New Roman" w:eastAsia="Calibri" w:hAnsi="Times New Roman" w:cs="Times New Roman"/>
          <w:sz w:val="24"/>
          <w:szCs w:val="24"/>
        </w:rPr>
      </w:pPr>
      <w:r w:rsidRPr="00C009CF">
        <w:rPr>
          <w:rFonts w:ascii="Times New Roman" w:eastAsia="Calibri" w:hAnsi="Times New Roman" w:cs="Times New Roman"/>
          <w:sz w:val="24"/>
          <w:szCs w:val="24"/>
        </w:rPr>
        <w:t xml:space="preserve">Several Walla Walla residents are being treated for possible exposure to rabies after confirmation of the first case of rabies in a cat in Washington </w:t>
      </w:r>
      <w:r w:rsidR="00EE22F9" w:rsidRPr="00C009CF">
        <w:rPr>
          <w:rFonts w:ascii="Times New Roman" w:eastAsia="Calibri" w:hAnsi="Times New Roman" w:cs="Times New Roman"/>
          <w:sz w:val="24"/>
          <w:szCs w:val="24"/>
        </w:rPr>
        <w:t>State</w:t>
      </w:r>
      <w:r w:rsidRPr="00C009CF">
        <w:rPr>
          <w:rFonts w:ascii="Times New Roman" w:eastAsia="Calibri" w:hAnsi="Times New Roman" w:cs="Times New Roman"/>
          <w:sz w:val="24"/>
          <w:szCs w:val="24"/>
        </w:rPr>
        <w:t xml:space="preserve"> since 1976.</w:t>
      </w:r>
    </w:p>
    <w:p w:rsidR="000E0F7C" w:rsidRPr="00C009CF" w:rsidRDefault="000E0F7C" w:rsidP="000E0F7C">
      <w:pPr>
        <w:numPr>
          <w:ilvl w:val="0"/>
          <w:numId w:val="12"/>
        </w:numPr>
        <w:spacing w:after="0" w:line="240" w:lineRule="auto"/>
        <w:rPr>
          <w:rFonts w:ascii="Times New Roman" w:eastAsia="Calibri" w:hAnsi="Times New Roman" w:cs="Times New Roman"/>
          <w:sz w:val="24"/>
          <w:szCs w:val="24"/>
        </w:rPr>
      </w:pPr>
      <w:r w:rsidRPr="00C009CF">
        <w:rPr>
          <w:rFonts w:ascii="Times New Roman" w:eastAsia="Calibri" w:hAnsi="Times New Roman" w:cs="Times New Roman"/>
          <w:sz w:val="24"/>
          <w:szCs w:val="24"/>
        </w:rPr>
        <w:t>The Centers for Disease Control and Prevention (CDC) today released new guidelines that advise the use of alcohol-based hand rubs to protect patients in health care settings.</w:t>
      </w:r>
    </w:p>
    <w:p w:rsidR="000E0F7C" w:rsidRPr="00C009CF" w:rsidRDefault="000E0F7C" w:rsidP="000E0F7C">
      <w:pPr>
        <w:tabs>
          <w:tab w:val="center" w:pos="4680"/>
          <w:tab w:val="right" w:pos="9360"/>
        </w:tabs>
        <w:spacing w:after="0" w:line="240" w:lineRule="auto"/>
        <w:rPr>
          <w:rFonts w:ascii="Times New Roman" w:eastAsia="Calibri" w:hAnsi="Times New Roman" w:cs="Times New Roman"/>
          <w:color w:val="0000FF"/>
          <w:sz w:val="24"/>
          <w:szCs w:val="24"/>
        </w:rPr>
      </w:pPr>
    </w:p>
    <w:p w:rsidR="000E0F7C" w:rsidRPr="00C009CF" w:rsidRDefault="000E0F7C" w:rsidP="000E0F7C">
      <w:pPr>
        <w:tabs>
          <w:tab w:val="center" w:pos="4680"/>
          <w:tab w:val="right" w:pos="9360"/>
        </w:tabs>
        <w:spacing w:after="0" w:line="240" w:lineRule="auto"/>
        <w:rPr>
          <w:rFonts w:ascii="Times New Roman" w:eastAsia="Calibri" w:hAnsi="Times New Roman" w:cs="Times New Roman"/>
          <w:sz w:val="24"/>
          <w:szCs w:val="24"/>
        </w:rPr>
      </w:pPr>
      <w:r w:rsidRPr="00C009CF">
        <w:rPr>
          <w:rFonts w:ascii="Times New Roman" w:eastAsia="Calibri" w:hAnsi="Times New Roman" w:cs="Times New Roman"/>
          <w:sz w:val="24"/>
          <w:szCs w:val="24"/>
        </w:rPr>
        <w:t>[Second and third paragraph]</w:t>
      </w:r>
    </w:p>
    <w:p w:rsidR="000E0F7C" w:rsidRPr="00C009CF" w:rsidRDefault="000E0F7C" w:rsidP="000E0F7C">
      <w:pPr>
        <w:tabs>
          <w:tab w:val="center" w:pos="4680"/>
          <w:tab w:val="right" w:pos="9360"/>
        </w:tabs>
        <w:spacing w:after="0" w:line="240" w:lineRule="auto"/>
        <w:rPr>
          <w:rFonts w:ascii="Times New Roman" w:eastAsia="Calibri" w:hAnsi="Times New Roman" w:cs="Times New Roman"/>
          <w:sz w:val="24"/>
          <w:szCs w:val="24"/>
        </w:rPr>
      </w:pPr>
      <w:r w:rsidRPr="00C009CF">
        <w:rPr>
          <w:rFonts w:ascii="Times New Roman" w:eastAsia="Calibri" w:hAnsi="Times New Roman" w:cs="Times New Roman"/>
          <w:sz w:val="24"/>
          <w:szCs w:val="24"/>
        </w:rPr>
        <w:t>Use a quote in your second or third paragraph to support your news and to convey some key messages.  The person quoted should be a leader or expert on the topic.  Some examples:</w:t>
      </w:r>
    </w:p>
    <w:p w:rsidR="000E0F7C" w:rsidRPr="00C009CF" w:rsidRDefault="000E0F7C" w:rsidP="000E0F7C">
      <w:pPr>
        <w:numPr>
          <w:ilvl w:val="0"/>
          <w:numId w:val="13"/>
        </w:numPr>
        <w:spacing w:after="0" w:line="240" w:lineRule="auto"/>
        <w:rPr>
          <w:rFonts w:ascii="Times New Roman" w:eastAsia="Calibri" w:hAnsi="Times New Roman" w:cs="Times New Roman"/>
          <w:sz w:val="24"/>
          <w:szCs w:val="24"/>
        </w:rPr>
      </w:pPr>
      <w:r w:rsidRPr="00C009CF">
        <w:rPr>
          <w:rFonts w:ascii="Times New Roman" w:eastAsia="Calibri" w:hAnsi="Times New Roman" w:cs="Times New Roman"/>
          <w:sz w:val="24"/>
          <w:szCs w:val="24"/>
        </w:rPr>
        <w:t>“The chance of human infection is very low – less than one percent of people who are bitten by an infected mosquito will become severely ill,” said M. Ward Hinds, MD, MPH, head of the county’s health department. “We knew that West Nile Virus would arrive in western Washington, it was only a matter of when,” he said.</w:t>
      </w:r>
    </w:p>
    <w:p w:rsidR="000E0F7C" w:rsidRPr="00C009CF" w:rsidRDefault="000E0F7C" w:rsidP="000E0F7C">
      <w:pPr>
        <w:numPr>
          <w:ilvl w:val="0"/>
          <w:numId w:val="13"/>
        </w:numPr>
        <w:spacing w:after="0" w:line="240" w:lineRule="auto"/>
        <w:rPr>
          <w:rFonts w:ascii="Times New Roman" w:eastAsia="Calibri" w:hAnsi="Times New Roman" w:cs="Times New Roman"/>
          <w:sz w:val="24"/>
          <w:szCs w:val="24"/>
        </w:rPr>
      </w:pPr>
      <w:r w:rsidRPr="00C009CF">
        <w:rPr>
          <w:rFonts w:ascii="Times New Roman" w:eastAsia="Calibri" w:hAnsi="Times New Roman" w:cs="Times New Roman"/>
          <w:sz w:val="24"/>
          <w:szCs w:val="24"/>
        </w:rPr>
        <w:t>"This campaign will help more residents access this model program which offers culturally-sensitive diabetes education and services," said King County Executive Ron Sims.</w:t>
      </w:r>
    </w:p>
    <w:p w:rsidR="000E0F7C" w:rsidRPr="00C009CF" w:rsidRDefault="000E0F7C" w:rsidP="000E0F7C">
      <w:pPr>
        <w:numPr>
          <w:ilvl w:val="0"/>
          <w:numId w:val="13"/>
        </w:numPr>
        <w:spacing w:after="0" w:line="240" w:lineRule="auto"/>
        <w:rPr>
          <w:rFonts w:ascii="Times New Roman" w:eastAsia="Calibri" w:hAnsi="Times New Roman" w:cs="Times New Roman"/>
          <w:sz w:val="24"/>
          <w:szCs w:val="24"/>
        </w:rPr>
      </w:pPr>
      <w:r w:rsidRPr="00C009CF">
        <w:rPr>
          <w:rFonts w:ascii="Times New Roman" w:eastAsia="Calibri" w:hAnsi="Times New Roman" w:cs="Times New Roman"/>
          <w:sz w:val="24"/>
          <w:szCs w:val="24"/>
        </w:rPr>
        <w:t>"Fortunately in Washington, rabies among both humans and animals is extremely rare, but it is still a very frightening illness to many people," said Dr. Jo Hofmann, Department of Health Communicable Disease Epidemiologist. "But rabies in humans can be prevented if treatment begins soon after exposure."</w:t>
      </w:r>
    </w:p>
    <w:p w:rsidR="000E0F7C" w:rsidRPr="00C009CF" w:rsidRDefault="000E0F7C" w:rsidP="000E0F7C">
      <w:pPr>
        <w:spacing w:after="0" w:line="240" w:lineRule="auto"/>
        <w:ind w:left="720"/>
        <w:rPr>
          <w:rFonts w:ascii="Times New Roman" w:eastAsia="Calibri" w:hAnsi="Times New Roman" w:cs="Times New Roman"/>
          <w:sz w:val="24"/>
          <w:szCs w:val="24"/>
        </w:rPr>
      </w:pPr>
    </w:p>
    <w:p w:rsidR="000E0F7C" w:rsidRPr="00C009CF" w:rsidRDefault="000E0F7C" w:rsidP="00A42AD5">
      <w:pPr>
        <w:jc w:val="center"/>
        <w:rPr>
          <w:rFonts w:ascii="Times New Roman" w:eastAsia="Calibri" w:hAnsi="Times New Roman" w:cs="Times New Roman"/>
          <w:sz w:val="24"/>
          <w:szCs w:val="24"/>
        </w:rPr>
      </w:pPr>
      <w:r w:rsidRPr="00C009CF">
        <w:rPr>
          <w:rFonts w:ascii="Times New Roman" w:eastAsia="Calibri" w:hAnsi="Times New Roman" w:cs="Times New Roman"/>
          <w:sz w:val="24"/>
          <w:szCs w:val="24"/>
        </w:rPr>
        <w:t>-more- [indicates more pages follow]</w:t>
      </w:r>
    </w:p>
    <w:p w:rsidR="000E0F7C" w:rsidRPr="00C009CF" w:rsidRDefault="000E0F7C" w:rsidP="000E0F7C">
      <w:pPr>
        <w:spacing w:after="120" w:line="240" w:lineRule="auto"/>
        <w:rPr>
          <w:rFonts w:ascii="Times New Roman" w:eastAsia="Times New Roman" w:hAnsi="Times New Roman" w:cs="Times New Roman"/>
          <w:sz w:val="24"/>
          <w:szCs w:val="24"/>
        </w:rPr>
      </w:pPr>
    </w:p>
    <w:p w:rsidR="000E0F7C" w:rsidRPr="00C009CF" w:rsidRDefault="000E0F7C" w:rsidP="000E0F7C">
      <w:pPr>
        <w:spacing w:after="12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171BC2CC" wp14:editId="1F0CCEA6">
                <wp:simplePos x="0" y="0"/>
                <wp:positionH relativeFrom="column">
                  <wp:posOffset>4778375</wp:posOffset>
                </wp:positionH>
                <wp:positionV relativeFrom="paragraph">
                  <wp:posOffset>-92710</wp:posOffset>
                </wp:positionV>
                <wp:extent cx="2066290" cy="358140"/>
                <wp:effectExtent l="0" t="2540" r="3810"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290" cy="358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D2B56" w:rsidRPr="00B56B6C" w:rsidRDefault="004D2B56" w:rsidP="000E0F7C">
                            <w:pPr>
                              <w:jc w:val="right"/>
                              <w:rPr>
                                <w:rFonts w:ascii="Times New Roman" w:hAnsi="Times New Roman"/>
                                <w:b/>
                              </w:rPr>
                            </w:pPr>
                            <w:r w:rsidRPr="00B56B6C">
                              <w:rPr>
                                <w:rFonts w:ascii="Times New Roman" w:hAnsi="Times New Roman"/>
                              </w:rPr>
                              <w:t xml:space="preserve">Page </w:t>
                            </w:r>
                            <w:r>
                              <w:rPr>
                                <w:rFonts w:ascii="Times New Roman" w:hAnsi="Times New Roman"/>
                                <w:b/>
                              </w:rPr>
                              <w:t>2</w:t>
                            </w:r>
                            <w:r w:rsidRPr="00B56B6C">
                              <w:rPr>
                                <w:rFonts w:ascii="Times New Roman" w:hAnsi="Times New Roman"/>
                                <w:b/>
                              </w:rPr>
                              <w:t xml:space="preserve"> </w:t>
                            </w:r>
                            <w:r w:rsidRPr="00B56B6C">
                              <w:rPr>
                                <w:rFonts w:ascii="Times New Roman" w:hAnsi="Times New Roman"/>
                              </w:rPr>
                              <w:t xml:space="preserve">of </w:t>
                            </w:r>
                            <w:r>
                              <w:rPr>
                                <w:rFonts w:ascii="Times New Roman" w:hAnsi="Times New Roman"/>
                                <w:b/>
                              </w:rPr>
                              <w:t>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 o:spid="_x0000_s1030" type="#_x0000_t202" style="position:absolute;margin-left:376.25pt;margin-top:-7.3pt;width:162.7pt;height:2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" stroked="f">
                <v:textbox>
                  <w:txbxContent>
                    <w:p w:rsidR="004D2B56" w:rsidRPr="00B56B6C" w:rsidRDefault="004D2B56" w:rsidP="000E0F7C">
                      <w:pPr>
                        <w:jc w:val="right"/>
                        <w:rPr>
                          <w:rFonts w:ascii="Times New Roman" w:hAnsi="Times New Roman"/>
                          <w:b/>
                        </w:rPr>
                      </w:pPr>
                      <w:r w:rsidRPr="00B56B6C">
                        <w:rPr>
                          <w:rFonts w:ascii="Times New Roman" w:hAnsi="Times New Roman"/>
                        </w:rPr>
                        <w:t xml:space="preserve">Page </w:t>
                      </w:r>
                      <w:r>
                        <w:rPr>
                          <w:rFonts w:ascii="Times New Roman" w:hAnsi="Times New Roman"/>
                          <w:b/>
                        </w:rPr>
                        <w:t>2</w:t>
                      </w:r>
                      <w:r w:rsidRPr="00B56B6C">
                        <w:rPr>
                          <w:rFonts w:ascii="Times New Roman" w:hAnsi="Times New Roman"/>
                          <w:b/>
                        </w:rPr>
                        <w:t xml:space="preserve"> </w:t>
                      </w:r>
                      <w:r w:rsidRPr="00B56B6C">
                        <w:rPr>
                          <w:rFonts w:ascii="Times New Roman" w:hAnsi="Times New Roman"/>
                        </w:rPr>
                        <w:t xml:space="preserve">of </w:t>
                      </w:r>
                      <w:r>
                        <w:rPr>
                          <w:rFonts w:ascii="Times New Roman" w:hAnsi="Times New Roman"/>
                          <w:b/>
                        </w:rPr>
                        <w:t>2</w:t>
                      </w:r>
                    </w:p>
                  </w:txbxContent>
                </v:textbox>
              </v:shape>
            </w:pict>
          </mc:Fallback>
        </mc:AlternateContent>
      </w:r>
    </w:p>
    <w:p w:rsidR="000E0F7C" w:rsidRPr="00C009CF" w:rsidRDefault="000E0F7C" w:rsidP="000E0F7C">
      <w:pPr>
        <w:spacing w:after="120" w:line="240" w:lineRule="auto"/>
        <w:rPr>
          <w:rFonts w:ascii="Times New Roman" w:eastAsia="Times New Roman" w:hAnsi="Times New Roman" w:cs="Times New Roman"/>
          <w:sz w:val="24"/>
          <w:szCs w:val="24"/>
        </w:rPr>
      </w:pPr>
      <w:r w:rsidRPr="00C009CF">
        <w:rPr>
          <w:rFonts w:ascii="Times New Roman" w:eastAsia="Times New Roman" w:hAnsi="Times New Roman" w:cs="Times New Roman"/>
          <w:sz w:val="24"/>
          <w:szCs w:val="24"/>
        </w:rPr>
        <w:t>The following paragraphs should provide important supporting information.  Your news release should usually be one page, but can be up to two pages.  Sometimes a second quote can be used to convey additional key messages or to incorporate a second person’s perspective.</w:t>
      </w:r>
    </w:p>
    <w:p w:rsidR="000E0F7C" w:rsidRDefault="000E0F7C" w:rsidP="000E0F7C">
      <w:pPr>
        <w:jc w:val="center"/>
        <w:rPr>
          <w:rFonts w:ascii="Times New Roman" w:eastAsia="Calibri" w:hAnsi="Times New Roman" w:cs="Times New Roman"/>
          <w:sz w:val="24"/>
          <w:szCs w:val="24"/>
        </w:rPr>
      </w:pPr>
      <w:r w:rsidRPr="00C009CF">
        <w:rPr>
          <w:rFonts w:ascii="Times New Roman" w:eastAsia="Calibri" w:hAnsi="Times New Roman" w:cs="Times New Roman"/>
          <w:sz w:val="24"/>
          <w:szCs w:val="24"/>
        </w:rPr>
        <w:t>### (indicates end of release)</w:t>
      </w:r>
    </w:p>
    <w:p w:rsidR="00722930" w:rsidRDefault="00722930" w:rsidP="000E0F7C">
      <w:pPr>
        <w:jc w:val="center"/>
        <w:rPr>
          <w:rFonts w:ascii="Times New Roman" w:eastAsia="Calibri" w:hAnsi="Times New Roman" w:cs="Times New Roman"/>
          <w:sz w:val="24"/>
          <w:szCs w:val="24"/>
        </w:rPr>
      </w:pPr>
    </w:p>
    <w:p w:rsidR="00722930" w:rsidRDefault="00722930">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rsidR="00F23D22" w:rsidRDefault="00676F15" w:rsidP="00F23D22">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Attachment B</w:t>
      </w:r>
      <w:r w:rsidR="00F23D22" w:rsidRPr="00C009CF">
        <w:rPr>
          <w:rFonts w:ascii="Times New Roman" w:eastAsia="Times New Roman" w:hAnsi="Times New Roman" w:cs="Times New Roman"/>
          <w:b/>
          <w:sz w:val="24"/>
          <w:szCs w:val="24"/>
        </w:rPr>
        <w:t xml:space="preserve">: </w:t>
      </w:r>
      <w:r w:rsidR="00F23D22">
        <w:rPr>
          <w:rFonts w:ascii="Times New Roman" w:eastAsia="Times New Roman" w:hAnsi="Times New Roman" w:cs="Times New Roman"/>
          <w:b/>
          <w:sz w:val="24"/>
          <w:szCs w:val="24"/>
        </w:rPr>
        <w:t>Common Press Releases</w:t>
      </w:r>
    </w:p>
    <w:p w:rsidR="00F23D22" w:rsidRPr="00C009CF" w:rsidRDefault="00F23D22" w:rsidP="00F23D22">
      <w:pPr>
        <w:spacing w:after="0" w:line="240" w:lineRule="auto"/>
        <w:ind w:left="720"/>
        <w:jc w:val="center"/>
        <w:rPr>
          <w:rFonts w:ascii="Times New Roman" w:eastAsia="Times New Roman" w:hAnsi="Times New Roman" w:cs="Times New Roman"/>
          <w:b/>
          <w:sz w:val="24"/>
          <w:szCs w:val="24"/>
        </w:rPr>
      </w:pPr>
    </w:p>
    <w:p w:rsidR="00227F5E" w:rsidRPr="00227F5E" w:rsidRDefault="00227F5E" w:rsidP="00227F5E">
      <w:pPr>
        <w:spacing w:after="0" w:line="240" w:lineRule="auto"/>
        <w:jc w:val="center"/>
        <w:rPr>
          <w:rFonts w:ascii="Times New Roman" w:eastAsia="Times New Roman" w:hAnsi="Times New Roman" w:cs="Times New Roman"/>
          <w:b/>
          <w:sz w:val="28"/>
          <w:szCs w:val="23"/>
          <w:lang w:bidi="en-US"/>
        </w:rPr>
      </w:pPr>
      <w:r w:rsidRPr="00227F5E">
        <w:rPr>
          <w:rFonts w:ascii="Times New Roman" w:eastAsia="Times New Roman" w:hAnsi="Times New Roman" w:cs="Times New Roman"/>
          <w:b/>
          <w:sz w:val="28"/>
          <w:szCs w:val="23"/>
          <w:lang w:bidi="en-US"/>
        </w:rPr>
        <w:t>MEDIA RELEASE</w:t>
      </w:r>
    </w:p>
    <w:p w:rsidR="00227F5E" w:rsidRPr="00227F5E" w:rsidRDefault="00227F5E" w:rsidP="00227F5E">
      <w:pPr>
        <w:spacing w:after="0" w:line="240" w:lineRule="auto"/>
        <w:rPr>
          <w:rFonts w:ascii="Times New Roman" w:eastAsia="Times New Roman" w:hAnsi="Times New Roman" w:cs="Times New Roman"/>
          <w:sz w:val="23"/>
          <w:szCs w:val="23"/>
          <w:lang w:bidi="en-US"/>
        </w:rPr>
      </w:pPr>
    </w:p>
    <w:p w:rsidR="00227F5E" w:rsidRPr="00227F5E" w:rsidRDefault="00227F5E" w:rsidP="00227F5E">
      <w:pPr>
        <w:spacing w:after="0" w:line="240" w:lineRule="auto"/>
        <w:rPr>
          <w:rFonts w:ascii="Times New Roman" w:eastAsia="Times New Roman" w:hAnsi="Times New Roman" w:cs="Times New Roman"/>
          <w:sz w:val="23"/>
          <w:szCs w:val="23"/>
          <w:lang w:bidi="en-US"/>
        </w:rPr>
      </w:pPr>
      <w:r w:rsidRPr="00227F5E">
        <w:rPr>
          <w:rFonts w:ascii="Times New Roman" w:eastAsia="Times New Roman" w:hAnsi="Times New Roman" w:cs="Times New Roman"/>
          <w:sz w:val="23"/>
          <w:szCs w:val="23"/>
          <w:lang w:bidi="en-US"/>
        </w:rPr>
        <w:t>Date:  Month, Day, Year</w:t>
      </w:r>
    </w:p>
    <w:p w:rsidR="00227F5E" w:rsidRPr="00227F5E" w:rsidRDefault="00227F5E" w:rsidP="00227F5E">
      <w:pPr>
        <w:spacing w:after="0" w:line="240" w:lineRule="auto"/>
        <w:rPr>
          <w:rFonts w:ascii="Times New Roman" w:eastAsia="Times New Roman" w:hAnsi="Times New Roman" w:cs="Times New Roman"/>
          <w:sz w:val="23"/>
          <w:szCs w:val="23"/>
          <w:lang w:bidi="en-US"/>
        </w:rPr>
      </w:pPr>
      <w:r w:rsidRPr="00227F5E">
        <w:rPr>
          <w:rFonts w:ascii="Times New Roman" w:eastAsia="Times New Roman" w:hAnsi="Times New Roman" w:cs="Times New Roman"/>
          <w:sz w:val="23"/>
          <w:szCs w:val="23"/>
          <w:lang w:bidi="en-US"/>
        </w:rPr>
        <w:t>Contact: Kasey Knutson, Public Information Officer, 509-962-7515</w:t>
      </w:r>
    </w:p>
    <w:p w:rsidR="00227F5E" w:rsidRPr="00227F5E" w:rsidRDefault="0007621A" w:rsidP="00227F5E">
      <w:pPr>
        <w:pBdr>
          <w:between w:val="single" w:sz="4" w:space="1" w:color="auto"/>
        </w:pBdr>
        <w:spacing w:after="0" w:line="24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pict>
          <v:rect id="_x0000_i1027" style="width:0;height:1.5pt" o:hrstd="t" o:hr="t" fillcolor="#aca899" stroked="f"/>
        </w:pict>
      </w:r>
    </w:p>
    <w:p w:rsidR="00227F5E" w:rsidRPr="00227F5E" w:rsidRDefault="00227F5E" w:rsidP="00227F5E">
      <w:pPr>
        <w:spacing w:after="0" w:line="240" w:lineRule="auto"/>
        <w:rPr>
          <w:rFonts w:ascii="Times New Roman" w:eastAsia="Times New Roman" w:hAnsi="Times New Roman" w:cs="Times New Roman"/>
          <w:b/>
          <w:sz w:val="36"/>
          <w:szCs w:val="24"/>
          <w:lang w:bidi="en-US"/>
        </w:rPr>
      </w:pPr>
      <w:r w:rsidRPr="00227F5E">
        <w:rPr>
          <w:rFonts w:ascii="Times New Roman" w:eastAsia="Times New Roman" w:hAnsi="Times New Roman" w:cs="Times New Roman"/>
          <w:b/>
          <w:sz w:val="36"/>
          <w:szCs w:val="24"/>
          <w:lang w:bidi="en-US"/>
        </w:rPr>
        <w:t>Poor Air Quality Conditions in Kittitas County</w:t>
      </w:r>
    </w:p>
    <w:p w:rsidR="00227F5E" w:rsidRPr="00227F5E" w:rsidRDefault="00227F5E" w:rsidP="00227F5E">
      <w:pPr>
        <w:spacing w:after="0" w:line="240" w:lineRule="auto"/>
        <w:rPr>
          <w:rFonts w:ascii="Times New Roman" w:eastAsia="Times New Roman" w:hAnsi="Times New Roman" w:cs="Times New Roman"/>
          <w:sz w:val="24"/>
          <w:szCs w:val="24"/>
          <w:lang w:bidi="en-US"/>
        </w:rPr>
      </w:pPr>
    </w:p>
    <w:p w:rsidR="00227F5E" w:rsidRPr="00227F5E" w:rsidRDefault="00227F5E" w:rsidP="00227F5E">
      <w:p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Kittitas County is currently under a [insert air quality status] air quality advisory, which has been issued by the Washington State Department of Ecology (Ecology).  Smoke as a result of [name of incident] is affecting the air quality in Kittitas County and the alert issued by Ecology is effective until further notice.</w:t>
      </w:r>
    </w:p>
    <w:p w:rsidR="00227F5E" w:rsidRPr="00227F5E" w:rsidRDefault="00227F5E" w:rsidP="00227F5E">
      <w:pPr>
        <w:spacing w:after="0" w:line="240" w:lineRule="auto"/>
        <w:rPr>
          <w:rFonts w:ascii="Times New Roman" w:eastAsia="Times New Roman" w:hAnsi="Times New Roman" w:cs="Times New Roman"/>
          <w:sz w:val="24"/>
          <w:szCs w:val="24"/>
          <w:lang w:bidi="en-US"/>
        </w:rPr>
      </w:pPr>
    </w:p>
    <w:p w:rsidR="00227F5E" w:rsidRPr="00227F5E" w:rsidRDefault="00227F5E" w:rsidP="00227F5E">
      <w:p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KCPHD wants residents to be aware of current air quality conditions in order to take necessary steps to avoid negative health effects.  Air quality information can be accessed at any time via the Washington Air Quality Advisory (WAQA) online https://fortress.wa.gov/ecy/enviwa/.  WAQA is a tool that measures the air quality with categories ranging from “good” to “hazardous” air.  Additional resources include the following:</w:t>
      </w:r>
    </w:p>
    <w:p w:rsidR="00227F5E" w:rsidRPr="00227F5E" w:rsidRDefault="00227F5E" w:rsidP="00227F5E">
      <w:pPr>
        <w:numPr>
          <w:ilvl w:val="0"/>
          <w:numId w:val="22"/>
        </w:num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 xml:space="preserve">Washington Smoke Blog </w:t>
      </w:r>
      <w:hyperlink r:id="rId47" w:history="1">
        <w:r w:rsidRPr="00227F5E">
          <w:rPr>
            <w:rFonts w:ascii="Times New Roman" w:eastAsia="Times New Roman" w:hAnsi="Times New Roman" w:cs="Times New Roman"/>
            <w:sz w:val="24"/>
            <w:szCs w:val="24"/>
            <w:u w:val="single"/>
            <w:lang w:bidi="en-US"/>
          </w:rPr>
          <w:t>http://wasmoke.blogspot.com/</w:t>
        </w:r>
      </w:hyperlink>
      <w:r w:rsidRPr="00227F5E">
        <w:rPr>
          <w:rFonts w:ascii="Times New Roman" w:eastAsia="Times New Roman" w:hAnsi="Times New Roman" w:cs="Times New Roman"/>
          <w:sz w:val="24"/>
          <w:szCs w:val="24"/>
          <w:lang w:bidi="en-US"/>
        </w:rPr>
        <w:t xml:space="preserve"> contains information about smoke as well as active wildfires.</w:t>
      </w:r>
    </w:p>
    <w:p w:rsidR="00227F5E" w:rsidRPr="00227F5E" w:rsidRDefault="00227F5E" w:rsidP="00227F5E">
      <w:pPr>
        <w:numPr>
          <w:ilvl w:val="0"/>
          <w:numId w:val="22"/>
        </w:num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 xml:space="preserve">Puget Sound Clean Air’s Graphing Tool </w:t>
      </w:r>
      <w:hyperlink r:id="rId48" w:history="1">
        <w:r w:rsidRPr="00227F5E">
          <w:rPr>
            <w:rFonts w:ascii="Times New Roman" w:eastAsia="Times New Roman" w:hAnsi="Times New Roman" w:cs="Times New Roman"/>
            <w:color w:val="0000FF"/>
            <w:sz w:val="24"/>
            <w:szCs w:val="24"/>
            <w:u w:val="single"/>
            <w:lang w:bidi="en-US"/>
          </w:rPr>
          <w:t>http://airgraphing.pscleanair.org/</w:t>
        </w:r>
      </w:hyperlink>
      <w:r w:rsidRPr="00227F5E">
        <w:rPr>
          <w:rFonts w:ascii="Times New Roman" w:eastAsia="Times New Roman" w:hAnsi="Times New Roman" w:cs="Times New Roman"/>
          <w:sz w:val="24"/>
          <w:szCs w:val="24"/>
          <w:lang w:bidi="en-US"/>
        </w:rPr>
        <w:t xml:space="preserve"> shows real time changes for the station in Ellensburg.</w:t>
      </w:r>
    </w:p>
    <w:p w:rsidR="00227F5E" w:rsidRPr="00227F5E" w:rsidRDefault="00227F5E" w:rsidP="00227F5E">
      <w:pPr>
        <w:numPr>
          <w:ilvl w:val="0"/>
          <w:numId w:val="22"/>
        </w:num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 xml:space="preserve">National Weather Service </w:t>
      </w:r>
      <w:hyperlink r:id="rId49" w:history="1">
        <w:r w:rsidRPr="00227F5E">
          <w:rPr>
            <w:rFonts w:ascii="Times New Roman" w:eastAsia="Times New Roman" w:hAnsi="Times New Roman" w:cs="Times New Roman"/>
            <w:color w:val="0000FF"/>
            <w:sz w:val="24"/>
            <w:szCs w:val="24"/>
            <w:u w:val="single"/>
            <w:lang w:bidi="en-US"/>
          </w:rPr>
          <w:t>http://www.weather.gov/</w:t>
        </w:r>
      </w:hyperlink>
      <w:r w:rsidRPr="00227F5E">
        <w:rPr>
          <w:rFonts w:ascii="Times New Roman" w:eastAsia="Times New Roman" w:hAnsi="Times New Roman" w:cs="Times New Roman"/>
          <w:sz w:val="24"/>
          <w:szCs w:val="24"/>
          <w:lang w:bidi="en-US"/>
        </w:rPr>
        <w:t xml:space="preserve"> has weather related alerts, including air quality.</w:t>
      </w:r>
    </w:p>
    <w:p w:rsidR="00227F5E" w:rsidRPr="00227F5E" w:rsidRDefault="00227F5E" w:rsidP="00227F5E">
      <w:pPr>
        <w:numPr>
          <w:ilvl w:val="0"/>
          <w:numId w:val="22"/>
        </w:num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 xml:space="preserve">Washington State Department of Health’s Wildfire Smoke page </w:t>
      </w:r>
      <w:hyperlink r:id="rId50" w:history="1">
        <w:r w:rsidRPr="00227F5E">
          <w:rPr>
            <w:rFonts w:ascii="Times New Roman" w:eastAsia="Times New Roman" w:hAnsi="Times New Roman" w:cs="Times New Roman"/>
            <w:color w:val="0000FF"/>
            <w:sz w:val="24"/>
            <w:szCs w:val="24"/>
            <w:u w:val="single"/>
            <w:lang w:bidi="en-US"/>
          </w:rPr>
          <w:t>http://www.doh.wa.gov/CommunityandEnvironment/AirQuality/SmokeFromFires/WildfireSmoke</w:t>
        </w:r>
      </w:hyperlink>
      <w:r w:rsidRPr="00227F5E">
        <w:rPr>
          <w:rFonts w:ascii="Times New Roman" w:eastAsia="Times New Roman" w:hAnsi="Times New Roman" w:cs="Times New Roman"/>
          <w:sz w:val="24"/>
          <w:szCs w:val="24"/>
          <w:lang w:bidi="en-US"/>
        </w:rPr>
        <w:t xml:space="preserve"> explains the harm of wildfire smoke.</w:t>
      </w:r>
    </w:p>
    <w:p w:rsidR="00227F5E" w:rsidRPr="00227F5E" w:rsidRDefault="00227F5E" w:rsidP="00227F5E">
      <w:pPr>
        <w:spacing w:after="0" w:line="240" w:lineRule="auto"/>
        <w:rPr>
          <w:rFonts w:ascii="Times New Roman" w:eastAsia="Times New Roman" w:hAnsi="Times New Roman" w:cs="Times New Roman"/>
          <w:sz w:val="24"/>
          <w:szCs w:val="24"/>
          <w:lang w:bidi="en-US"/>
        </w:rPr>
      </w:pPr>
    </w:p>
    <w:p w:rsidR="00227F5E" w:rsidRPr="00227F5E" w:rsidRDefault="00227F5E" w:rsidP="00227F5E">
      <w:p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 xml:space="preserve">“Outdoor activities should take place when we have “good” air. When air quality changes to “moderate” or worse, we recommend people start making changes, including moving indoors,” asserts Kittitas County Health Officer, Dr. Mark Larson. </w:t>
      </w:r>
    </w:p>
    <w:p w:rsidR="00227F5E" w:rsidRPr="00227F5E" w:rsidRDefault="00227F5E" w:rsidP="00227F5E">
      <w:pPr>
        <w:spacing w:after="0" w:line="240" w:lineRule="auto"/>
        <w:rPr>
          <w:rFonts w:ascii="Times New Roman" w:eastAsia="Times New Roman" w:hAnsi="Times New Roman" w:cs="Times New Roman"/>
          <w:sz w:val="24"/>
          <w:szCs w:val="24"/>
          <w:lang w:bidi="en-US"/>
        </w:rPr>
      </w:pPr>
    </w:p>
    <w:p w:rsidR="00227F5E" w:rsidRPr="00227F5E" w:rsidRDefault="00227F5E" w:rsidP="00227F5E">
      <w:pPr>
        <w:spacing w:after="0" w:line="240" w:lineRule="auto"/>
        <w:rPr>
          <w:rFonts w:ascii="Times New Roman" w:eastAsia="Times New Roman" w:hAnsi="Times New Roman" w:cs="Times New Roman"/>
          <w:sz w:val="24"/>
          <w:szCs w:val="24"/>
          <w:lang w:bidi="en-US"/>
        </w:rPr>
      </w:pPr>
      <w:r w:rsidRPr="00227F5E">
        <w:rPr>
          <w:rFonts w:ascii="Times New Roman" w:eastAsia="Times New Roman" w:hAnsi="Times New Roman" w:cs="Times New Roman"/>
          <w:sz w:val="24"/>
          <w:szCs w:val="24"/>
          <w:lang w:bidi="en-US"/>
        </w:rPr>
        <w:t xml:space="preserve">Attached is the “Air Pollution and School Activities” table for specific recommendations based on air quality conditions.  For more information about health concerns relating to air quality or informational resources, please contact KCPHD at (509)-962-7515.  </w:t>
      </w:r>
    </w:p>
    <w:p w:rsidR="00F23D22" w:rsidRPr="00C009CF" w:rsidRDefault="00722930" w:rsidP="00F23D22">
      <w:pPr>
        <w:spacing w:after="0" w:line="240" w:lineRule="auto"/>
        <w:ind w:left="720"/>
        <w:jc w:val="center"/>
        <w:rPr>
          <w:rFonts w:ascii="Times New Roman" w:eastAsia="Times New Roman" w:hAnsi="Times New Roman" w:cs="Times New Roman"/>
          <w:b/>
          <w:sz w:val="24"/>
          <w:szCs w:val="24"/>
        </w:rPr>
      </w:pPr>
      <w:r>
        <w:rPr>
          <w:rFonts w:ascii="Times New Roman" w:hAnsi="Times New Roman" w:cs="Times New Roman"/>
        </w:rPr>
        <w:br w:type="page"/>
      </w:r>
    </w:p>
    <w:p w:rsidR="00227F5E" w:rsidRPr="00375C75" w:rsidRDefault="00227F5E" w:rsidP="00227F5E">
      <w:pPr>
        <w:spacing w:after="0"/>
        <w:jc w:val="center"/>
        <w:rPr>
          <w:rFonts w:ascii="Times New Roman" w:eastAsia="Calibri" w:hAnsi="Times New Roman" w:cs="Times New Roman"/>
          <w:b/>
          <w:sz w:val="28"/>
        </w:rPr>
      </w:pPr>
      <w:r>
        <w:rPr>
          <w:rFonts w:ascii="Times New Roman" w:eastAsia="Calibri" w:hAnsi="Times New Roman" w:cs="Times New Roman"/>
          <w:b/>
          <w:sz w:val="28"/>
        </w:rPr>
        <w:lastRenderedPageBreak/>
        <w:t>MEDIA</w:t>
      </w:r>
      <w:r w:rsidRPr="00375C75">
        <w:rPr>
          <w:rFonts w:ascii="Times New Roman" w:eastAsia="Calibri" w:hAnsi="Times New Roman" w:cs="Times New Roman"/>
          <w:b/>
          <w:sz w:val="28"/>
        </w:rPr>
        <w:t xml:space="preserve"> RELEASE</w:t>
      </w:r>
    </w:p>
    <w:p w:rsidR="00227F5E" w:rsidRDefault="00227F5E" w:rsidP="00227F5E">
      <w:pPr>
        <w:spacing w:after="0"/>
        <w:rPr>
          <w:rFonts w:ascii="Times New Roman" w:eastAsia="Calibri" w:hAnsi="Times New Roman" w:cs="Times New Roman"/>
        </w:rPr>
      </w:pPr>
    </w:p>
    <w:p w:rsidR="00227F5E" w:rsidRPr="008B0F20" w:rsidRDefault="00227F5E" w:rsidP="00227F5E">
      <w:pPr>
        <w:spacing w:after="0"/>
        <w:rPr>
          <w:rFonts w:ascii="Times New Roman" w:eastAsia="Calibri" w:hAnsi="Times New Roman" w:cs="Times New Roman"/>
          <w:sz w:val="24"/>
          <w:szCs w:val="24"/>
        </w:rPr>
      </w:pPr>
      <w:r w:rsidRPr="008B0F20">
        <w:rPr>
          <w:rFonts w:ascii="Times New Roman" w:eastAsia="Calibri" w:hAnsi="Times New Roman" w:cs="Times New Roman"/>
          <w:sz w:val="24"/>
          <w:szCs w:val="24"/>
        </w:rPr>
        <w:t xml:space="preserve">Date: </w:t>
      </w:r>
      <w:r>
        <w:rPr>
          <w:rFonts w:ascii="Times New Roman" w:eastAsia="Calibri" w:hAnsi="Times New Roman" w:cs="Times New Roman"/>
          <w:sz w:val="24"/>
          <w:szCs w:val="24"/>
        </w:rPr>
        <w:t>Month, Day, Year</w:t>
      </w:r>
    </w:p>
    <w:p w:rsidR="00227F5E" w:rsidRPr="008B0F20" w:rsidRDefault="00227F5E" w:rsidP="00227F5E">
      <w:pPr>
        <w:spacing w:after="0"/>
        <w:rPr>
          <w:rFonts w:ascii="Times New Roman" w:eastAsia="Calibri" w:hAnsi="Times New Roman" w:cs="Times New Roman"/>
          <w:sz w:val="24"/>
          <w:szCs w:val="24"/>
        </w:rPr>
      </w:pPr>
      <w:r w:rsidRPr="008B0F20">
        <w:rPr>
          <w:rFonts w:ascii="Times New Roman" w:eastAsia="Calibri" w:hAnsi="Times New Roman" w:cs="Times New Roman"/>
          <w:sz w:val="24"/>
          <w:szCs w:val="24"/>
        </w:rPr>
        <w:t>Contact: Kasey Knutson, Public Information Officer, 509-962-7515</w:t>
      </w:r>
    </w:p>
    <w:p w:rsidR="00227F5E" w:rsidRPr="002B4114" w:rsidRDefault="0007621A" w:rsidP="00227F5E">
      <w:pPr>
        <w:pBdr>
          <w:between w:val="single" w:sz="4" w:space="1" w:color="auto"/>
        </w:pBdr>
        <w:spacing w:after="0"/>
        <w:rPr>
          <w:rFonts w:ascii="Times New Roman" w:eastAsia="Calibri" w:hAnsi="Times New Roman" w:cs="Times New Roman"/>
        </w:rPr>
      </w:pPr>
      <w:r>
        <w:rPr>
          <w:rFonts w:ascii="Times New Roman" w:eastAsia="Calibri" w:hAnsi="Times New Roman" w:cs="Times New Roman"/>
        </w:rPr>
        <w:pict>
          <v:rect id="_x0000_i1028" style="width:0;height:1.5pt" o:hrstd="t" o:hr="t" fillcolor="#aca899" stroked="f"/>
        </w:pict>
      </w:r>
    </w:p>
    <w:p w:rsidR="00227F5E" w:rsidRPr="00A4236B" w:rsidRDefault="00227F5E" w:rsidP="00227F5E">
      <w:pPr>
        <w:spacing w:after="0" w:line="240" w:lineRule="auto"/>
        <w:rPr>
          <w:rFonts w:ascii="Times New Roman" w:eastAsia="Calibri" w:hAnsi="Times New Roman" w:cs="Times New Roman"/>
          <w:b/>
          <w:bCs/>
          <w:sz w:val="36"/>
          <w:szCs w:val="28"/>
        </w:rPr>
      </w:pPr>
      <w:r w:rsidRPr="00A4236B">
        <w:rPr>
          <w:rFonts w:ascii="Times New Roman" w:eastAsia="Calibri" w:hAnsi="Times New Roman" w:cs="Times New Roman"/>
          <w:b/>
          <w:bCs/>
          <w:sz w:val="36"/>
          <w:szCs w:val="28"/>
        </w:rPr>
        <w:t>Flood Waters Can Be Harmful to Health</w:t>
      </w:r>
    </w:p>
    <w:p w:rsidR="00227F5E" w:rsidRPr="008B0F20" w:rsidRDefault="00227F5E" w:rsidP="00227F5E">
      <w:pPr>
        <w:spacing w:after="0" w:line="240" w:lineRule="auto"/>
        <w:rPr>
          <w:rFonts w:ascii="Times New Roman" w:eastAsia="Calibri" w:hAnsi="Times New Roman" w:cs="Times New Roman"/>
          <w:b/>
          <w:bCs/>
          <w:sz w:val="23"/>
          <w:szCs w:val="23"/>
        </w:rPr>
      </w:pPr>
    </w:p>
    <w:p w:rsidR="00227F5E" w:rsidRDefault="00227F5E" w:rsidP="00227F5E">
      <w:pPr>
        <w:spacing w:after="0" w:line="240" w:lineRule="auto"/>
        <w:rPr>
          <w:rFonts w:ascii="Times New Roman" w:eastAsia="Times New Roman" w:hAnsi="Times New Roman" w:cs="Times New Roman"/>
          <w:sz w:val="24"/>
          <w:szCs w:val="24"/>
          <w:lang w:bidi="en-US"/>
        </w:rPr>
      </w:pPr>
      <w:r w:rsidRPr="005F5433">
        <w:rPr>
          <w:rFonts w:ascii="Times New Roman" w:eastAsia="Times New Roman" w:hAnsi="Times New Roman" w:cs="Times New Roman"/>
          <w:sz w:val="24"/>
          <w:szCs w:val="24"/>
          <w:lang w:bidi="en-US"/>
        </w:rPr>
        <w:t xml:space="preserve">With </w:t>
      </w:r>
      <w:r>
        <w:rPr>
          <w:rFonts w:ascii="Times New Roman" w:eastAsia="Times New Roman" w:hAnsi="Times New Roman" w:cs="Times New Roman"/>
          <w:sz w:val="24"/>
          <w:szCs w:val="24"/>
          <w:lang w:bidi="en-US"/>
        </w:rPr>
        <w:t>recent</w:t>
      </w:r>
      <w:r w:rsidRPr="005F5433">
        <w:rPr>
          <w:rFonts w:ascii="Times New Roman" w:eastAsia="Times New Roman" w:hAnsi="Times New Roman" w:cs="Times New Roman"/>
          <w:sz w:val="24"/>
          <w:szCs w:val="24"/>
          <w:lang w:bidi="en-US"/>
        </w:rPr>
        <w:t xml:space="preserve"> flooding in Kittitas County, the Kittitas County Public Health Department (KCPHD) is reminding residents that flood water is unsafe.  Flood water </w:t>
      </w:r>
      <w:r>
        <w:rPr>
          <w:rFonts w:ascii="Times New Roman" w:eastAsia="Times New Roman" w:hAnsi="Times New Roman" w:cs="Times New Roman"/>
          <w:sz w:val="24"/>
          <w:szCs w:val="24"/>
          <w:lang w:bidi="en-US"/>
        </w:rPr>
        <w:t>can create risks including,</w:t>
      </w:r>
      <w:r w:rsidRPr="005F5433">
        <w:rPr>
          <w:rFonts w:ascii="Times New Roman" w:eastAsia="Times New Roman" w:hAnsi="Times New Roman" w:cs="Times New Roman"/>
          <w:sz w:val="24"/>
          <w:szCs w:val="24"/>
          <w:lang w:bidi="en-US"/>
        </w:rPr>
        <w:t xml:space="preserve"> </w:t>
      </w:r>
      <w:r>
        <w:rPr>
          <w:rFonts w:ascii="Times New Roman" w:eastAsia="Times New Roman" w:hAnsi="Times New Roman" w:cs="Times New Roman"/>
          <w:sz w:val="24"/>
          <w:szCs w:val="24"/>
          <w:lang w:bidi="en-US"/>
        </w:rPr>
        <w:t>exposure to infectious diseases, chemical hazards, and injuries, according to the Centers for Disease Control and Prevention (CDC).</w:t>
      </w:r>
    </w:p>
    <w:p w:rsidR="00227F5E" w:rsidRDefault="00227F5E" w:rsidP="00227F5E">
      <w:pPr>
        <w:spacing w:after="0" w:line="240" w:lineRule="auto"/>
        <w:rPr>
          <w:rFonts w:ascii="Times New Roman" w:eastAsia="Times New Roman" w:hAnsi="Times New Roman" w:cs="Times New Roman"/>
          <w:sz w:val="24"/>
          <w:szCs w:val="24"/>
          <w:lang w:bidi="en-US"/>
        </w:rPr>
      </w:pPr>
    </w:p>
    <w:p w:rsidR="00227F5E" w:rsidRDefault="00227F5E" w:rsidP="00227F5E">
      <w:pPr>
        <w:spacing w:after="0" w:line="24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During clean up after floods; wear rubber boots, rubber gloves, and goggles during cleaning the affected area.  After completing cleanup, wash all clothes worn in hot water and detergent as well as washing your hands with soap and warm water.  </w:t>
      </w:r>
    </w:p>
    <w:p w:rsidR="00227F5E" w:rsidRPr="005F5433" w:rsidRDefault="00227F5E" w:rsidP="00227F5E">
      <w:pPr>
        <w:spacing w:after="0" w:line="240" w:lineRule="auto"/>
        <w:rPr>
          <w:rFonts w:ascii="Times New Roman" w:eastAsia="Times New Roman" w:hAnsi="Times New Roman" w:cs="Times New Roman"/>
          <w:sz w:val="24"/>
          <w:szCs w:val="24"/>
          <w:lang w:bidi="en-US"/>
        </w:rPr>
      </w:pPr>
    </w:p>
    <w:p w:rsidR="00227F5E" w:rsidRPr="005F5433" w:rsidRDefault="00227F5E" w:rsidP="00227F5E">
      <w:pPr>
        <w:spacing w:after="0" w:line="240" w:lineRule="auto"/>
        <w:rPr>
          <w:rFonts w:ascii="Times New Roman" w:eastAsia="Times New Roman" w:hAnsi="Times New Roman" w:cs="Times New Roman"/>
          <w:sz w:val="24"/>
          <w:szCs w:val="24"/>
          <w:lang w:bidi="en-US"/>
        </w:rPr>
      </w:pPr>
      <w:r w:rsidRPr="005F5433">
        <w:rPr>
          <w:rFonts w:ascii="Times New Roman" w:eastAsia="Times New Roman" w:hAnsi="Times New Roman" w:cs="Times New Roman"/>
          <w:sz w:val="24"/>
          <w:szCs w:val="24"/>
          <w:lang w:bidi="en-US"/>
        </w:rPr>
        <w:t xml:space="preserve">If your well head was covered by flood waters, KCPHD recommends NOT consuming </w:t>
      </w:r>
      <w:r>
        <w:rPr>
          <w:rFonts w:ascii="Times New Roman" w:eastAsia="Times New Roman" w:hAnsi="Times New Roman" w:cs="Times New Roman"/>
          <w:sz w:val="24"/>
          <w:szCs w:val="24"/>
          <w:lang w:bidi="en-US"/>
        </w:rPr>
        <w:t>water from the well</w:t>
      </w:r>
      <w:r w:rsidRPr="005F5433">
        <w:rPr>
          <w:rFonts w:ascii="Times New Roman" w:eastAsia="Times New Roman" w:hAnsi="Times New Roman" w:cs="Times New Roman"/>
          <w:sz w:val="24"/>
          <w:szCs w:val="24"/>
          <w:lang w:bidi="en-US"/>
        </w:rPr>
        <w:t xml:space="preserve"> until </w:t>
      </w:r>
      <w:r>
        <w:rPr>
          <w:rFonts w:ascii="Times New Roman" w:eastAsia="Times New Roman" w:hAnsi="Times New Roman" w:cs="Times New Roman"/>
          <w:sz w:val="24"/>
          <w:szCs w:val="24"/>
          <w:lang w:bidi="en-US"/>
        </w:rPr>
        <w:t>it</w:t>
      </w:r>
      <w:r w:rsidRPr="005F5433">
        <w:rPr>
          <w:rFonts w:ascii="Times New Roman" w:eastAsia="Times New Roman" w:hAnsi="Times New Roman" w:cs="Times New Roman"/>
          <w:sz w:val="24"/>
          <w:szCs w:val="24"/>
          <w:lang w:bidi="en-US"/>
        </w:rPr>
        <w:t xml:space="preserve"> has been tested and proven to be absent of bacteria.  Until you receive test results that show the water is free of bacteria, you should use bottled water or water that has not been exposed to flood waters.  If bottled water is not available, you should boil water before using for drinking, preparing food, washing dishes, brushing teeth, et cetera.  Boil water for</w:t>
      </w:r>
      <w:r>
        <w:rPr>
          <w:rFonts w:ascii="Times New Roman" w:eastAsia="Times New Roman" w:hAnsi="Times New Roman" w:cs="Times New Roman"/>
          <w:sz w:val="24"/>
          <w:szCs w:val="24"/>
          <w:lang w:bidi="en-US"/>
        </w:rPr>
        <w:t xml:space="preserve"> at least</w:t>
      </w:r>
      <w:r w:rsidRPr="005F5433">
        <w:rPr>
          <w:rFonts w:ascii="Times New Roman" w:eastAsia="Times New Roman" w:hAnsi="Times New Roman" w:cs="Times New Roman"/>
          <w:sz w:val="24"/>
          <w:szCs w:val="24"/>
          <w:lang w:bidi="en-US"/>
        </w:rPr>
        <w:t xml:space="preserve"> one minute and cool completely before use.</w:t>
      </w:r>
    </w:p>
    <w:p w:rsidR="00227F5E" w:rsidRPr="005F5433" w:rsidRDefault="00227F5E" w:rsidP="00227F5E">
      <w:pPr>
        <w:spacing w:after="0" w:line="240" w:lineRule="auto"/>
        <w:rPr>
          <w:rFonts w:ascii="Times New Roman" w:eastAsia="Times New Roman" w:hAnsi="Times New Roman" w:cs="Times New Roman"/>
          <w:sz w:val="24"/>
          <w:szCs w:val="24"/>
          <w:lang w:bidi="en-US"/>
        </w:rPr>
      </w:pPr>
    </w:p>
    <w:p w:rsidR="00227F5E" w:rsidRDefault="00227F5E" w:rsidP="00227F5E">
      <w:pPr>
        <w:spacing w:after="0" w:line="240" w:lineRule="auto"/>
        <w:rPr>
          <w:rFonts w:ascii="Times New Roman" w:eastAsia="Times New Roman" w:hAnsi="Times New Roman" w:cs="Times New Roman"/>
          <w:sz w:val="24"/>
          <w:szCs w:val="24"/>
          <w:lang w:bidi="en-US"/>
        </w:rPr>
      </w:pPr>
      <w:r w:rsidRPr="005F5433">
        <w:rPr>
          <w:rFonts w:ascii="Times New Roman" w:eastAsia="Times New Roman" w:hAnsi="Times New Roman" w:cs="Times New Roman"/>
          <w:sz w:val="24"/>
          <w:szCs w:val="24"/>
          <w:lang w:bidi="en-US"/>
        </w:rPr>
        <w:t xml:space="preserve">Water testing bottles are available at KCPHD from 9am to 5pm for pick up, Monday through Friday.  </w:t>
      </w:r>
      <w:r>
        <w:rPr>
          <w:rFonts w:ascii="Times New Roman" w:eastAsia="Times New Roman" w:hAnsi="Times New Roman" w:cs="Times New Roman"/>
          <w:sz w:val="24"/>
          <w:szCs w:val="24"/>
          <w:lang w:bidi="en-US"/>
        </w:rPr>
        <w:t>Water samples should be taken from your home on the same morning you intend to drop the sample off at KCPHD.   Drop off for samples is between 9 and 11 and the courier picks up water, daily, from KCPHD at 11am.</w:t>
      </w:r>
    </w:p>
    <w:p w:rsidR="00227F5E" w:rsidRPr="005F5433" w:rsidRDefault="00227F5E" w:rsidP="00227F5E">
      <w:pPr>
        <w:spacing w:after="0" w:line="240" w:lineRule="auto"/>
        <w:rPr>
          <w:rFonts w:ascii="Times New Roman" w:eastAsia="Times New Roman" w:hAnsi="Times New Roman" w:cs="Times New Roman"/>
          <w:sz w:val="24"/>
          <w:szCs w:val="24"/>
          <w:lang w:bidi="en-US"/>
        </w:rPr>
      </w:pPr>
    </w:p>
    <w:p w:rsidR="00227F5E" w:rsidRPr="00DF47B6" w:rsidRDefault="00227F5E" w:rsidP="00227F5E">
      <w:pPr>
        <w:spacing w:after="0" w:line="240" w:lineRule="auto"/>
        <w:rPr>
          <w:rFonts w:ascii="Times New Roman" w:hAnsi="Times New Roman" w:cs="Times New Roman"/>
          <w:sz w:val="24"/>
          <w:szCs w:val="24"/>
          <w:lang w:bidi="en-US"/>
        </w:rPr>
      </w:pPr>
      <w:r w:rsidRPr="005F5433">
        <w:rPr>
          <w:rFonts w:ascii="Times New Roman" w:eastAsia="Times New Roman" w:hAnsi="Times New Roman" w:cs="Times New Roman"/>
          <w:sz w:val="24"/>
          <w:szCs w:val="24"/>
          <w:lang w:bidi="en-US"/>
        </w:rPr>
        <w:t>Disinfection of your well is necessary if test results show bacterial contamination.</w:t>
      </w:r>
      <w:r>
        <w:rPr>
          <w:rFonts w:ascii="Times New Roman" w:eastAsia="Times New Roman" w:hAnsi="Times New Roman" w:cs="Times New Roman"/>
          <w:sz w:val="24"/>
          <w:szCs w:val="24"/>
          <w:lang w:bidi="en-US"/>
        </w:rPr>
        <w:t xml:space="preserve">  </w:t>
      </w:r>
      <w:r w:rsidRPr="005F5433">
        <w:rPr>
          <w:rFonts w:ascii="Times New Roman" w:eastAsia="Times New Roman" w:hAnsi="Times New Roman" w:cs="Times New Roman"/>
          <w:sz w:val="24"/>
          <w:szCs w:val="24"/>
          <w:lang w:bidi="en-US"/>
        </w:rPr>
        <w:t xml:space="preserve">For instructions on disinfecting wells, please visit the Kittitas County Public Health Department’s website at </w:t>
      </w:r>
      <w:hyperlink r:id="rId51" w:history="1">
        <w:r w:rsidRPr="00446622">
          <w:rPr>
            <w:rFonts w:ascii="Times New Roman" w:hAnsi="Times New Roman" w:cs="Times New Roman"/>
            <w:sz w:val="24"/>
            <w:szCs w:val="24"/>
            <w:lang w:bidi="en-US"/>
          </w:rPr>
          <w:t>www.co.kittitas.wa.us/health/</w:t>
        </w:r>
      </w:hyperlink>
      <w:r w:rsidRPr="005F5433">
        <w:rPr>
          <w:rFonts w:ascii="Times New Roman" w:eastAsia="Times New Roman" w:hAnsi="Times New Roman" w:cs="Times New Roman"/>
          <w:sz w:val="24"/>
          <w:szCs w:val="24"/>
          <w:lang w:bidi="en-US"/>
        </w:rPr>
        <w:t xml:space="preserve"> for a fact sheet on the disinfection of private water wells.</w:t>
      </w:r>
    </w:p>
    <w:p w:rsidR="00227F5E" w:rsidRPr="005F5433" w:rsidRDefault="00227F5E" w:rsidP="00227F5E">
      <w:pPr>
        <w:spacing w:after="0" w:line="240" w:lineRule="auto"/>
        <w:rPr>
          <w:rFonts w:ascii="Times New Roman" w:eastAsia="Times New Roman" w:hAnsi="Times New Roman" w:cs="Times New Roman"/>
          <w:sz w:val="24"/>
          <w:szCs w:val="24"/>
          <w:lang w:bidi="en-US"/>
        </w:rPr>
      </w:pPr>
    </w:p>
    <w:p w:rsidR="00227F5E" w:rsidRPr="005F5433" w:rsidRDefault="00227F5E" w:rsidP="00227F5E">
      <w:pPr>
        <w:spacing w:after="0" w:line="240" w:lineRule="auto"/>
        <w:rPr>
          <w:rFonts w:ascii="Times New Roman" w:eastAsia="Times New Roman" w:hAnsi="Times New Roman" w:cs="Times New Roman"/>
          <w:sz w:val="24"/>
          <w:szCs w:val="24"/>
          <w:lang w:bidi="en-US"/>
        </w:rPr>
      </w:pPr>
      <w:r w:rsidRPr="005F5433">
        <w:rPr>
          <w:rFonts w:ascii="Times New Roman" w:eastAsia="Times New Roman" w:hAnsi="Times New Roman" w:cs="Times New Roman"/>
          <w:sz w:val="24"/>
          <w:szCs w:val="24"/>
          <w:lang w:bidi="en-US"/>
        </w:rPr>
        <w:t>For questions about boiling water, disinfecting wells, or water testing, please contact the Kittitas County Public Health Department at 509-962-7515.</w:t>
      </w:r>
    </w:p>
    <w:p w:rsidR="00722930" w:rsidRDefault="00722930">
      <w:pPr>
        <w:rPr>
          <w:rFonts w:ascii="Times New Roman" w:hAnsi="Times New Roman" w:cs="Times New Roman"/>
        </w:rPr>
      </w:pPr>
    </w:p>
    <w:p w:rsidR="00722930" w:rsidRDefault="00722930" w:rsidP="000E0F7C">
      <w:pPr>
        <w:jc w:val="center"/>
        <w:rPr>
          <w:rFonts w:ascii="Times New Roman" w:hAnsi="Times New Roman" w:cs="Times New Roman"/>
        </w:rPr>
      </w:pPr>
    </w:p>
    <w:p w:rsidR="00722930" w:rsidRDefault="00722930">
      <w:pPr>
        <w:rPr>
          <w:rFonts w:ascii="Times New Roman" w:hAnsi="Times New Roman" w:cs="Times New Roman"/>
        </w:rPr>
      </w:pPr>
      <w:r>
        <w:rPr>
          <w:rFonts w:ascii="Times New Roman" w:hAnsi="Times New Roman" w:cs="Times New Roman"/>
        </w:rPr>
        <w:br w:type="page"/>
      </w:r>
    </w:p>
    <w:p w:rsidR="00227F5E" w:rsidRPr="00375C75" w:rsidRDefault="00227F5E" w:rsidP="00227F5E">
      <w:pPr>
        <w:spacing w:after="0"/>
        <w:jc w:val="center"/>
        <w:rPr>
          <w:rFonts w:ascii="Times New Roman" w:eastAsia="Calibri" w:hAnsi="Times New Roman" w:cs="Times New Roman"/>
          <w:b/>
          <w:sz w:val="28"/>
        </w:rPr>
      </w:pPr>
      <w:r>
        <w:rPr>
          <w:rFonts w:ascii="Times New Roman" w:eastAsia="Calibri" w:hAnsi="Times New Roman" w:cs="Times New Roman"/>
          <w:b/>
          <w:sz w:val="28"/>
        </w:rPr>
        <w:lastRenderedPageBreak/>
        <w:t>MEDIA</w:t>
      </w:r>
      <w:r w:rsidRPr="00375C75">
        <w:rPr>
          <w:rFonts w:ascii="Times New Roman" w:eastAsia="Calibri" w:hAnsi="Times New Roman" w:cs="Times New Roman"/>
          <w:b/>
          <w:sz w:val="28"/>
        </w:rPr>
        <w:t xml:space="preserve"> RELEASE</w:t>
      </w:r>
    </w:p>
    <w:p w:rsidR="00227F5E" w:rsidRDefault="00227F5E" w:rsidP="00227F5E">
      <w:pPr>
        <w:spacing w:after="0"/>
        <w:rPr>
          <w:rFonts w:ascii="Times New Roman" w:eastAsia="Calibri" w:hAnsi="Times New Roman" w:cs="Times New Roman"/>
        </w:rPr>
      </w:pPr>
    </w:p>
    <w:p w:rsidR="00227F5E" w:rsidRPr="00501C0F" w:rsidRDefault="00227F5E" w:rsidP="00227F5E">
      <w:pPr>
        <w:spacing w:after="0"/>
        <w:rPr>
          <w:rFonts w:ascii="Times New Roman" w:eastAsia="Calibri" w:hAnsi="Times New Roman" w:cs="Times New Roman"/>
        </w:rPr>
      </w:pPr>
      <w:r w:rsidRPr="002B4114">
        <w:rPr>
          <w:rFonts w:ascii="Times New Roman" w:eastAsia="Calibri" w:hAnsi="Times New Roman" w:cs="Times New Roman"/>
        </w:rPr>
        <w:t>Date:</w:t>
      </w:r>
      <w:r w:rsidRPr="007D3190">
        <w:rPr>
          <w:rFonts w:ascii="Times New Roman" w:eastAsia="Calibri" w:hAnsi="Times New Roman" w:cs="Times New Roman"/>
          <w:color w:val="00B0F0"/>
        </w:rPr>
        <w:t xml:space="preserve"> </w:t>
      </w:r>
      <w:r w:rsidRPr="00501C0F">
        <w:rPr>
          <w:rFonts w:ascii="Times New Roman" w:eastAsia="Calibri" w:hAnsi="Times New Roman" w:cs="Times New Roman"/>
        </w:rPr>
        <w:t>Month, day, year</w:t>
      </w:r>
    </w:p>
    <w:p w:rsidR="00227F5E" w:rsidRPr="00501C0F" w:rsidRDefault="00227F5E" w:rsidP="00227F5E">
      <w:pPr>
        <w:spacing w:after="0"/>
        <w:rPr>
          <w:rFonts w:ascii="Times New Roman" w:eastAsia="Calibri" w:hAnsi="Times New Roman" w:cs="Times New Roman"/>
        </w:rPr>
      </w:pPr>
      <w:r w:rsidRPr="00501C0F">
        <w:rPr>
          <w:rFonts w:ascii="Times New Roman" w:eastAsia="Calibri" w:hAnsi="Times New Roman" w:cs="Times New Roman"/>
        </w:rPr>
        <w:t>Contact: Kasey Knutson, Public Information Officer, 509-962-7515</w:t>
      </w:r>
    </w:p>
    <w:p w:rsidR="00227F5E" w:rsidRPr="002B4114" w:rsidRDefault="0007621A" w:rsidP="00227F5E">
      <w:pPr>
        <w:pBdr>
          <w:between w:val="single" w:sz="4" w:space="1" w:color="auto"/>
        </w:pBdr>
        <w:spacing w:after="0"/>
        <w:rPr>
          <w:rFonts w:ascii="Times New Roman" w:eastAsia="Calibri" w:hAnsi="Times New Roman" w:cs="Times New Roman"/>
        </w:rPr>
      </w:pPr>
      <w:r>
        <w:rPr>
          <w:rFonts w:ascii="Times New Roman" w:eastAsia="Calibri" w:hAnsi="Times New Roman" w:cs="Times New Roman"/>
        </w:rPr>
        <w:pict>
          <v:rect id="_x0000_i1029" style="width:0;height:1.5pt" o:hrstd="t" o:hr="t" fillcolor="#aca899" stroked="f"/>
        </w:pict>
      </w:r>
    </w:p>
    <w:p w:rsidR="00227F5E" w:rsidRPr="00044E1F" w:rsidRDefault="00227F5E" w:rsidP="00227F5E">
      <w:pPr>
        <w:spacing w:after="0" w:line="240" w:lineRule="auto"/>
        <w:rPr>
          <w:rFonts w:ascii="Times New Roman" w:eastAsia="Calibri" w:hAnsi="Times New Roman" w:cs="Times New Roman"/>
          <w:b/>
          <w:bCs/>
          <w:sz w:val="36"/>
          <w:szCs w:val="28"/>
        </w:rPr>
      </w:pPr>
      <w:r w:rsidRPr="00044E1F">
        <w:rPr>
          <w:rFonts w:ascii="Times New Roman" w:eastAsia="Calibri" w:hAnsi="Times New Roman" w:cs="Times New Roman"/>
          <w:b/>
          <w:bCs/>
          <w:sz w:val="36"/>
          <w:szCs w:val="28"/>
        </w:rPr>
        <w:t>Wildland Fire Recovery: Returning Home after [Name of Fire Incident]</w:t>
      </w:r>
    </w:p>
    <w:p w:rsidR="00227F5E" w:rsidRPr="00A565FF" w:rsidRDefault="00227F5E" w:rsidP="00227F5E">
      <w:pPr>
        <w:spacing w:after="0" w:line="240" w:lineRule="auto"/>
        <w:rPr>
          <w:rFonts w:ascii="Times New Roman" w:eastAsia="Calibri" w:hAnsi="Times New Roman" w:cs="Times New Roman"/>
          <w:b/>
          <w:bCs/>
          <w:sz w:val="28"/>
          <w:szCs w:val="28"/>
        </w:rPr>
      </w:pPr>
    </w:p>
    <w:p w:rsidR="00227F5E" w:rsidRPr="00044E1F" w:rsidRDefault="00227F5E" w:rsidP="00227F5E">
      <w:p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 xml:space="preserve">The Kittitas County Public Health Department (KCPHD) is urging everyone to be aware of potential dangers and to take safety measures when returning </w:t>
      </w:r>
      <w:r>
        <w:rPr>
          <w:rFonts w:ascii="Times New Roman" w:eastAsia="Times New Roman" w:hAnsi="Times New Roman" w:cs="Times New Roman"/>
          <w:sz w:val="24"/>
          <w:szCs w:val="24"/>
        </w:rPr>
        <w:t xml:space="preserve">to their </w:t>
      </w:r>
      <w:r w:rsidRPr="00044E1F">
        <w:rPr>
          <w:rFonts w:ascii="Times New Roman" w:eastAsia="Times New Roman" w:hAnsi="Times New Roman" w:cs="Times New Roman"/>
          <w:sz w:val="24"/>
          <w:szCs w:val="24"/>
        </w:rPr>
        <w:t>home</w:t>
      </w:r>
      <w:r>
        <w:rPr>
          <w:rFonts w:ascii="Times New Roman" w:eastAsia="Times New Roman" w:hAnsi="Times New Roman" w:cs="Times New Roman"/>
          <w:sz w:val="24"/>
          <w:szCs w:val="24"/>
        </w:rPr>
        <w:t>s</w:t>
      </w:r>
      <w:r w:rsidRPr="00044E1F">
        <w:rPr>
          <w:rFonts w:ascii="Times New Roman" w:eastAsia="Times New Roman" w:hAnsi="Times New Roman" w:cs="Times New Roman"/>
          <w:sz w:val="24"/>
          <w:szCs w:val="24"/>
        </w:rPr>
        <w:t xml:space="preserve"> after [name of fire incident]. </w:t>
      </w:r>
      <w:r>
        <w:rPr>
          <w:rFonts w:ascii="Times New Roman" w:eastAsia="Times New Roman" w:hAnsi="Times New Roman" w:cs="Times New Roman"/>
          <w:sz w:val="24"/>
          <w:szCs w:val="24"/>
        </w:rPr>
        <w:t>Please be cautious that</w:t>
      </w:r>
      <w:r w:rsidRPr="00044E1F">
        <w:rPr>
          <w:rFonts w:ascii="Times New Roman" w:eastAsia="Times New Roman" w:hAnsi="Times New Roman" w:cs="Times New Roman"/>
          <w:sz w:val="24"/>
          <w:szCs w:val="24"/>
        </w:rPr>
        <w:t xml:space="preserve"> [name of the fire incident] </w:t>
      </w:r>
      <w:r>
        <w:rPr>
          <w:rFonts w:ascii="Times New Roman" w:eastAsia="Times New Roman" w:hAnsi="Times New Roman" w:cs="Times New Roman"/>
          <w:sz w:val="24"/>
          <w:szCs w:val="24"/>
        </w:rPr>
        <w:t>may have created hazards in and around your home.</w:t>
      </w:r>
    </w:p>
    <w:p w:rsidR="00227F5E" w:rsidRPr="00044E1F" w:rsidRDefault="00227F5E" w:rsidP="00227F5E">
      <w:pPr>
        <w:spacing w:after="0" w:line="240" w:lineRule="auto"/>
        <w:rPr>
          <w:rFonts w:ascii="Times New Roman" w:eastAsia="Times New Roman" w:hAnsi="Times New Roman" w:cs="Times New Roman"/>
          <w:sz w:val="24"/>
          <w:szCs w:val="24"/>
        </w:rPr>
      </w:pPr>
    </w:p>
    <w:p w:rsidR="00227F5E" w:rsidRPr="00044E1F" w:rsidRDefault="00227F5E" w:rsidP="00227F5E">
      <w:p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 xml:space="preserve">To prevent injury when entering your home, be sure to wear Personal Protective Equipment (PPE).  Protective equipment may include sturdy shoes to protect from glass or sharp objects, longs pants and shirt, hard hat, and a mask to prevent inhalation of dust and ash. </w:t>
      </w:r>
    </w:p>
    <w:p w:rsidR="00227F5E" w:rsidRPr="00044E1F" w:rsidRDefault="00227F5E" w:rsidP="00227F5E">
      <w:p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 xml:space="preserve"> </w:t>
      </w:r>
    </w:p>
    <w:p w:rsidR="00227F5E" w:rsidRPr="00044E1F" w:rsidRDefault="00227F5E" w:rsidP="00227F5E">
      <w:p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Be advised:</w:t>
      </w:r>
    </w:p>
    <w:p w:rsidR="00227F5E" w:rsidRPr="00044E1F" w:rsidRDefault="00227F5E" w:rsidP="00227F5E">
      <w:pPr>
        <w:pStyle w:val="ListParagraph"/>
        <w:numPr>
          <w:ilvl w:val="0"/>
          <w:numId w:val="23"/>
        </w:num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Wear protective clothing in order to avoid skin contact and inhalation of ash and other materials.</w:t>
      </w:r>
    </w:p>
    <w:p w:rsidR="00227F5E" w:rsidRPr="00044E1F" w:rsidRDefault="00227F5E" w:rsidP="00227F5E">
      <w:pPr>
        <w:pStyle w:val="ListParagraph"/>
        <w:numPr>
          <w:ilvl w:val="0"/>
          <w:numId w:val="23"/>
        </w:num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Well-fitting dust masks (masks rated N-95 or P-100) are effective at blocking the particles from ash during cleanup.</w:t>
      </w:r>
    </w:p>
    <w:p w:rsidR="00227F5E" w:rsidRPr="00044E1F" w:rsidRDefault="00227F5E" w:rsidP="00227F5E">
      <w:pPr>
        <w:pStyle w:val="ListParagraph"/>
        <w:numPr>
          <w:ilvl w:val="0"/>
          <w:numId w:val="23"/>
        </w:num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 xml:space="preserve">It is not uncommon that animals </w:t>
      </w:r>
      <w:r>
        <w:rPr>
          <w:rFonts w:ascii="Times New Roman" w:eastAsia="Times New Roman" w:hAnsi="Times New Roman" w:cs="Times New Roman"/>
          <w:sz w:val="24"/>
          <w:szCs w:val="24"/>
        </w:rPr>
        <w:t>may</w:t>
      </w:r>
      <w:r w:rsidRPr="00044E1F">
        <w:rPr>
          <w:rFonts w:ascii="Times New Roman" w:eastAsia="Times New Roman" w:hAnsi="Times New Roman" w:cs="Times New Roman"/>
          <w:sz w:val="24"/>
          <w:szCs w:val="24"/>
        </w:rPr>
        <w:t xml:space="preserve"> take refuge </w:t>
      </w:r>
      <w:r>
        <w:rPr>
          <w:rFonts w:ascii="Times New Roman" w:eastAsia="Times New Roman" w:hAnsi="Times New Roman" w:cs="Times New Roman"/>
          <w:sz w:val="24"/>
          <w:szCs w:val="24"/>
        </w:rPr>
        <w:t xml:space="preserve">in or near your home </w:t>
      </w:r>
      <w:r w:rsidRPr="00044E1F">
        <w:rPr>
          <w:rFonts w:ascii="Times New Roman" w:eastAsia="Times New Roman" w:hAnsi="Times New Roman" w:cs="Times New Roman"/>
          <w:sz w:val="24"/>
          <w:szCs w:val="24"/>
        </w:rPr>
        <w:t xml:space="preserve">during the fire. If you find animals in your home allow them to return to their natural habitat, or contact proper authorities for removal. </w:t>
      </w:r>
    </w:p>
    <w:p w:rsidR="00227F5E" w:rsidRPr="00044E1F" w:rsidRDefault="00227F5E" w:rsidP="00227F5E">
      <w:pPr>
        <w:pStyle w:val="ListParagraph"/>
        <w:numPr>
          <w:ilvl w:val="0"/>
          <w:numId w:val="23"/>
        </w:numPr>
        <w:spacing w:after="100" w:afterAutospacing="1" w:line="240" w:lineRule="auto"/>
        <w:rPr>
          <w:rFonts w:ascii="Times New Roman" w:eastAsia="Times New Roman" w:hAnsi="Times New Roman" w:cs="Times New Roman"/>
          <w:color w:val="000000"/>
          <w:sz w:val="24"/>
          <w:szCs w:val="24"/>
        </w:rPr>
      </w:pPr>
      <w:r w:rsidRPr="00044E1F">
        <w:rPr>
          <w:rFonts w:ascii="Times New Roman" w:hAnsi="Times New Roman" w:cs="Times New Roman"/>
          <w:sz w:val="24"/>
          <w:szCs w:val="24"/>
        </w:rPr>
        <w:t>If you are in need of dispos</w:t>
      </w:r>
      <w:r>
        <w:rPr>
          <w:rFonts w:ascii="Times New Roman" w:hAnsi="Times New Roman" w:cs="Times New Roman"/>
          <w:sz w:val="24"/>
          <w:szCs w:val="24"/>
        </w:rPr>
        <w:t xml:space="preserve">al or </w:t>
      </w:r>
      <w:r w:rsidRPr="00044E1F">
        <w:rPr>
          <w:rFonts w:ascii="Times New Roman" w:hAnsi="Times New Roman" w:cs="Times New Roman"/>
          <w:sz w:val="24"/>
          <w:szCs w:val="24"/>
        </w:rPr>
        <w:t xml:space="preserve">burial of any domesticated animals or livestock, be sure every part of the carcass is covered by at least three feet of soil; at a location </w:t>
      </w:r>
      <w:r>
        <w:rPr>
          <w:rFonts w:ascii="Times New Roman" w:hAnsi="Times New Roman" w:cs="Times New Roman"/>
          <w:sz w:val="24"/>
          <w:szCs w:val="24"/>
        </w:rPr>
        <w:t>at least</w:t>
      </w:r>
      <w:r w:rsidRPr="00044E1F">
        <w:rPr>
          <w:rFonts w:ascii="Times New Roman" w:hAnsi="Times New Roman" w:cs="Times New Roman"/>
          <w:sz w:val="24"/>
          <w:szCs w:val="24"/>
        </w:rPr>
        <w:t xml:space="preserve"> 100 feet</w:t>
      </w:r>
      <w:r>
        <w:rPr>
          <w:rFonts w:ascii="Times New Roman" w:hAnsi="Times New Roman" w:cs="Times New Roman"/>
          <w:sz w:val="24"/>
          <w:szCs w:val="24"/>
        </w:rPr>
        <w:t xml:space="preserve"> away</w:t>
      </w:r>
      <w:r w:rsidRPr="00044E1F">
        <w:rPr>
          <w:rFonts w:ascii="Times New Roman" w:hAnsi="Times New Roman" w:cs="Times New Roman"/>
          <w:sz w:val="24"/>
          <w:szCs w:val="24"/>
        </w:rPr>
        <w:t xml:space="preserve"> from any well, spring, stream, or other surface waters; not in a low-lying area subject to seasonal flooding or within a 100-year flood plain; and not in a </w:t>
      </w:r>
      <w:r>
        <w:rPr>
          <w:rFonts w:ascii="Times New Roman" w:hAnsi="Times New Roman" w:cs="Times New Roman"/>
          <w:sz w:val="24"/>
          <w:szCs w:val="24"/>
        </w:rPr>
        <w:t>location</w:t>
      </w:r>
      <w:r w:rsidRPr="00044E1F">
        <w:rPr>
          <w:rFonts w:ascii="Times New Roman" w:hAnsi="Times New Roman" w:cs="Times New Roman"/>
          <w:sz w:val="24"/>
          <w:szCs w:val="24"/>
        </w:rPr>
        <w:t xml:space="preserve"> likely to contaminate ground water.</w:t>
      </w:r>
    </w:p>
    <w:p w:rsidR="00227F5E" w:rsidRPr="00044E1F" w:rsidRDefault="00227F5E" w:rsidP="00227F5E">
      <w:pPr>
        <w:pStyle w:val="ListParagraph"/>
        <w:numPr>
          <w:ilvl w:val="0"/>
          <w:numId w:val="23"/>
        </w:numPr>
        <w:spacing w:after="100" w:afterAutospacing="1" w:line="240" w:lineRule="auto"/>
        <w:rPr>
          <w:rFonts w:ascii="Times New Roman" w:eastAsia="Times New Roman" w:hAnsi="Times New Roman" w:cs="Times New Roman"/>
          <w:color w:val="000000"/>
          <w:sz w:val="24"/>
          <w:szCs w:val="24"/>
        </w:rPr>
      </w:pPr>
      <w:r w:rsidRPr="00044E1F">
        <w:rPr>
          <w:rFonts w:ascii="Times New Roman" w:eastAsia="Times New Roman" w:hAnsi="Times New Roman" w:cs="Times New Roman"/>
          <w:sz w:val="24"/>
          <w:szCs w:val="24"/>
        </w:rPr>
        <w:t>According to the Centers for Disease Control and Prevention (CDC) you should not consume any</w:t>
      </w:r>
      <w:r>
        <w:rPr>
          <w:rFonts w:ascii="Times New Roman" w:eastAsia="Times New Roman" w:hAnsi="Times New Roman" w:cs="Times New Roman"/>
          <w:sz w:val="24"/>
          <w:szCs w:val="24"/>
        </w:rPr>
        <w:t xml:space="preserve"> food</w:t>
      </w:r>
      <w:r w:rsidRPr="00044E1F">
        <w:rPr>
          <w:rFonts w:ascii="Times New Roman" w:eastAsia="Times New Roman" w:hAnsi="Times New Roman" w:cs="Times New Roman"/>
          <w:sz w:val="24"/>
          <w:szCs w:val="24"/>
        </w:rPr>
        <w:t xml:space="preserve"> that looks</w:t>
      </w:r>
      <w:r>
        <w:rPr>
          <w:rFonts w:ascii="Times New Roman" w:eastAsia="Times New Roman" w:hAnsi="Times New Roman" w:cs="Times New Roman"/>
          <w:sz w:val="24"/>
          <w:szCs w:val="24"/>
        </w:rPr>
        <w:t xml:space="preserve"> or</w:t>
      </w:r>
      <w:r w:rsidRPr="00044E1F">
        <w:rPr>
          <w:rFonts w:ascii="Times New Roman" w:eastAsia="Times New Roman" w:hAnsi="Times New Roman" w:cs="Times New Roman"/>
          <w:sz w:val="24"/>
          <w:szCs w:val="24"/>
        </w:rPr>
        <w:t xml:space="preserve"> smells bad.  Throw away exposed perishable food that may be questionable, including canned goods and refrigerated items.</w:t>
      </w:r>
    </w:p>
    <w:p w:rsidR="00227F5E" w:rsidRPr="00044E1F" w:rsidRDefault="00227F5E" w:rsidP="00227F5E">
      <w:pPr>
        <w:pStyle w:val="ListParagraph"/>
        <w:numPr>
          <w:ilvl w:val="0"/>
          <w:numId w:val="23"/>
        </w:num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For those who have an open or closed wound and are returning to the burn area and who have not had a documented dose</w:t>
      </w:r>
      <w:r>
        <w:rPr>
          <w:rFonts w:ascii="Times New Roman" w:eastAsia="Times New Roman" w:hAnsi="Times New Roman" w:cs="Times New Roman"/>
          <w:sz w:val="24"/>
          <w:szCs w:val="24"/>
        </w:rPr>
        <w:t xml:space="preserve"> of tetanus vaccine</w:t>
      </w:r>
      <w:r w:rsidRPr="00044E1F">
        <w:rPr>
          <w:rFonts w:ascii="Times New Roman" w:eastAsia="Times New Roman" w:hAnsi="Times New Roman" w:cs="Times New Roman"/>
          <w:sz w:val="24"/>
          <w:szCs w:val="24"/>
        </w:rPr>
        <w:t xml:space="preserve"> within the past ten years should get a tetanus shot before returning home. </w:t>
      </w:r>
    </w:p>
    <w:p w:rsidR="00227F5E" w:rsidRPr="00044E1F" w:rsidRDefault="00227F5E" w:rsidP="00227F5E">
      <w:pPr>
        <w:spacing w:after="0" w:line="240" w:lineRule="auto"/>
        <w:rPr>
          <w:rFonts w:ascii="Times New Roman" w:eastAsia="Times New Roman" w:hAnsi="Times New Roman" w:cs="Times New Roman"/>
          <w:i/>
          <w:sz w:val="24"/>
          <w:szCs w:val="24"/>
        </w:rPr>
      </w:pPr>
    </w:p>
    <w:p w:rsidR="00227F5E" w:rsidRPr="00044E1F" w:rsidRDefault="00227F5E" w:rsidP="00227F5E">
      <w:p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 xml:space="preserve">For more information on returning home after a disaster and how to stay safe, visit the Centers for Disease Control at </w:t>
      </w:r>
      <w:hyperlink r:id="rId52" w:history="1">
        <w:r w:rsidRPr="00044E1F">
          <w:rPr>
            <w:rStyle w:val="Hyperlink"/>
            <w:rFonts w:ascii="Times New Roman" w:eastAsia="Times New Roman" w:hAnsi="Times New Roman" w:cs="Times New Roman"/>
            <w:sz w:val="24"/>
            <w:szCs w:val="24"/>
          </w:rPr>
          <w:t>http://emergency.cdc.gov/disasters/wildfires/afterfire.asp</w:t>
        </w:r>
      </w:hyperlink>
      <w:r w:rsidRPr="00044E1F">
        <w:rPr>
          <w:rFonts w:ascii="Times New Roman" w:eastAsia="Times New Roman" w:hAnsi="Times New Roman" w:cs="Times New Roman"/>
          <w:sz w:val="24"/>
          <w:szCs w:val="24"/>
        </w:rPr>
        <w:t xml:space="preserve">.  Please contact the Kittitas County Public Health Department if you have concerns about disease and injury prevention relating to returning home at 509-962-7515. </w:t>
      </w:r>
    </w:p>
    <w:p w:rsidR="00722930" w:rsidRDefault="00722930" w:rsidP="000E0F7C">
      <w:pPr>
        <w:jc w:val="center"/>
        <w:rPr>
          <w:rFonts w:ascii="Times New Roman" w:hAnsi="Times New Roman" w:cs="Times New Roman"/>
        </w:rPr>
      </w:pPr>
    </w:p>
    <w:p w:rsidR="00722930" w:rsidRDefault="00722930">
      <w:pPr>
        <w:rPr>
          <w:rFonts w:ascii="Times New Roman" w:hAnsi="Times New Roman" w:cs="Times New Roman"/>
        </w:rPr>
      </w:pPr>
      <w:r>
        <w:rPr>
          <w:rFonts w:ascii="Times New Roman" w:hAnsi="Times New Roman" w:cs="Times New Roman"/>
        </w:rPr>
        <w:br w:type="page"/>
      </w:r>
    </w:p>
    <w:p w:rsidR="001357B6" w:rsidRDefault="001357B6">
      <w:pPr>
        <w:rPr>
          <w:rFonts w:ascii="Times New Roman" w:hAnsi="Times New Roman" w:cs="Times New Roman"/>
          <w:sz w:val="24"/>
          <w:szCs w:val="24"/>
        </w:rPr>
      </w:pPr>
      <w:r>
        <w:rPr>
          <w:rFonts w:ascii="Cambria" w:eastAsia="Cambria" w:hAnsi="Cambria" w:cs="Times New Roman"/>
          <w:noProof/>
          <w:sz w:val="24"/>
          <w:szCs w:val="20"/>
        </w:rPr>
        <w:lastRenderedPageBreak/>
        <w:drawing>
          <wp:inline distT="0" distB="0" distL="0" distR="0" wp14:anchorId="4960752B" wp14:editId="147BDBAC">
            <wp:extent cx="4152900" cy="1000125"/>
            <wp:effectExtent l="0" t="0" r="0" b="9525"/>
            <wp:docPr id="6" name="Picture 6" descr="Kitt. lthd_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tt. lthd_heade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52900" cy="1000125"/>
                    </a:xfrm>
                    <a:prstGeom prst="rect">
                      <a:avLst/>
                    </a:prstGeom>
                    <a:noFill/>
                    <a:ln>
                      <a:noFill/>
                    </a:ln>
                  </pic:spPr>
                </pic:pic>
              </a:graphicData>
            </a:graphic>
          </wp:inline>
        </w:drawing>
      </w:r>
    </w:p>
    <w:p w:rsidR="001357B6" w:rsidRPr="00375C75" w:rsidRDefault="001357B6" w:rsidP="001357B6">
      <w:pPr>
        <w:spacing w:after="0"/>
        <w:jc w:val="center"/>
        <w:rPr>
          <w:rFonts w:ascii="Times New Roman" w:eastAsia="Calibri" w:hAnsi="Times New Roman" w:cs="Times New Roman"/>
          <w:b/>
          <w:sz w:val="28"/>
        </w:rPr>
      </w:pPr>
      <w:r>
        <w:rPr>
          <w:rFonts w:ascii="Times New Roman" w:eastAsia="Calibri" w:hAnsi="Times New Roman" w:cs="Times New Roman"/>
          <w:b/>
          <w:sz w:val="28"/>
        </w:rPr>
        <w:t>MEDIA</w:t>
      </w:r>
      <w:r w:rsidRPr="00375C75">
        <w:rPr>
          <w:rFonts w:ascii="Times New Roman" w:eastAsia="Calibri" w:hAnsi="Times New Roman" w:cs="Times New Roman"/>
          <w:b/>
          <w:sz w:val="28"/>
        </w:rPr>
        <w:t xml:space="preserve"> RELEASE</w:t>
      </w:r>
    </w:p>
    <w:p w:rsidR="001357B6" w:rsidRDefault="001357B6" w:rsidP="001357B6">
      <w:pPr>
        <w:spacing w:after="0"/>
        <w:rPr>
          <w:rFonts w:ascii="Times New Roman" w:eastAsia="Calibri" w:hAnsi="Times New Roman" w:cs="Times New Roman"/>
        </w:rPr>
      </w:pPr>
    </w:p>
    <w:p w:rsidR="001357B6" w:rsidRPr="00501C0F" w:rsidRDefault="001357B6" w:rsidP="001357B6">
      <w:pPr>
        <w:spacing w:after="0"/>
        <w:rPr>
          <w:rFonts w:ascii="Times New Roman" w:eastAsia="Calibri" w:hAnsi="Times New Roman" w:cs="Times New Roman"/>
        </w:rPr>
      </w:pPr>
      <w:r w:rsidRPr="002B4114">
        <w:rPr>
          <w:rFonts w:ascii="Times New Roman" w:eastAsia="Calibri" w:hAnsi="Times New Roman" w:cs="Times New Roman"/>
        </w:rPr>
        <w:t>Date:</w:t>
      </w:r>
      <w:r w:rsidRPr="007D3190">
        <w:rPr>
          <w:rFonts w:ascii="Times New Roman" w:eastAsia="Calibri" w:hAnsi="Times New Roman" w:cs="Times New Roman"/>
          <w:color w:val="00B0F0"/>
        </w:rPr>
        <w:t xml:space="preserve"> </w:t>
      </w:r>
      <w:r w:rsidRPr="00501C0F">
        <w:rPr>
          <w:rFonts w:ascii="Times New Roman" w:eastAsia="Calibri" w:hAnsi="Times New Roman" w:cs="Times New Roman"/>
        </w:rPr>
        <w:t>Month, day, year</w:t>
      </w:r>
    </w:p>
    <w:p w:rsidR="001357B6" w:rsidRPr="00501C0F" w:rsidRDefault="001357B6" w:rsidP="001357B6">
      <w:pPr>
        <w:spacing w:after="0"/>
        <w:rPr>
          <w:rFonts w:ascii="Times New Roman" w:eastAsia="Calibri" w:hAnsi="Times New Roman" w:cs="Times New Roman"/>
        </w:rPr>
      </w:pPr>
      <w:r w:rsidRPr="00501C0F">
        <w:rPr>
          <w:rFonts w:ascii="Times New Roman" w:eastAsia="Calibri" w:hAnsi="Times New Roman" w:cs="Times New Roman"/>
        </w:rPr>
        <w:t>Contact: Kasey Knutson, Public Information Officer, 509-962-7515</w:t>
      </w:r>
    </w:p>
    <w:p w:rsidR="001357B6" w:rsidRPr="002B4114" w:rsidRDefault="0007621A" w:rsidP="001357B6">
      <w:pPr>
        <w:pBdr>
          <w:between w:val="single" w:sz="4" w:space="1" w:color="auto"/>
        </w:pBdr>
        <w:spacing w:after="0"/>
        <w:rPr>
          <w:rFonts w:ascii="Times New Roman" w:eastAsia="Calibri" w:hAnsi="Times New Roman" w:cs="Times New Roman"/>
        </w:rPr>
      </w:pPr>
      <w:r>
        <w:rPr>
          <w:rFonts w:ascii="Times New Roman" w:eastAsia="Calibri" w:hAnsi="Times New Roman" w:cs="Times New Roman"/>
        </w:rPr>
        <w:pict>
          <v:rect id="_x0000_i1030" style="width:0;height:1.5pt" o:hrstd="t" o:hr="t" fillcolor="#aca899" stroked="f"/>
        </w:pict>
      </w:r>
    </w:p>
    <w:p w:rsidR="001357B6" w:rsidRPr="00044E1F" w:rsidRDefault="001357B6" w:rsidP="001357B6">
      <w:pPr>
        <w:spacing w:after="0" w:line="240" w:lineRule="auto"/>
        <w:rPr>
          <w:rFonts w:ascii="Times New Roman" w:eastAsia="Calibri" w:hAnsi="Times New Roman" w:cs="Times New Roman"/>
          <w:b/>
          <w:bCs/>
          <w:sz w:val="36"/>
          <w:szCs w:val="28"/>
        </w:rPr>
      </w:pPr>
      <w:r>
        <w:rPr>
          <w:rFonts w:ascii="Times New Roman" w:eastAsia="Calibri" w:hAnsi="Times New Roman" w:cs="Times New Roman"/>
          <w:b/>
          <w:bCs/>
          <w:sz w:val="36"/>
          <w:szCs w:val="28"/>
        </w:rPr>
        <w:t>Shelter in Place Issued for [location]</w:t>
      </w:r>
    </w:p>
    <w:p w:rsidR="001357B6" w:rsidRPr="00A565FF" w:rsidRDefault="001357B6" w:rsidP="001357B6">
      <w:pPr>
        <w:spacing w:after="0" w:line="240" w:lineRule="auto"/>
        <w:rPr>
          <w:rFonts w:ascii="Times New Roman" w:eastAsia="Calibri" w:hAnsi="Times New Roman" w:cs="Times New Roman"/>
          <w:b/>
          <w:bCs/>
          <w:sz w:val="28"/>
          <w:szCs w:val="28"/>
        </w:rPr>
      </w:pPr>
    </w:p>
    <w:p w:rsidR="001357B6" w:rsidRDefault="001357B6" w:rsidP="001357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shelter in place alert has been ordered for [location] by [agency].  Hazardous materials have been released and all residents or anyone in the area should remain indoors, effective immediately. [Brief details of the incident and include symptoms of exposure]</w:t>
      </w:r>
    </w:p>
    <w:p w:rsidR="001357B6" w:rsidRDefault="001357B6" w:rsidP="001357B6">
      <w:pPr>
        <w:spacing w:after="0" w:line="240" w:lineRule="auto"/>
        <w:rPr>
          <w:rFonts w:ascii="Times New Roman" w:eastAsia="Times New Roman" w:hAnsi="Times New Roman" w:cs="Times New Roman"/>
          <w:sz w:val="24"/>
          <w:szCs w:val="24"/>
        </w:rPr>
      </w:pPr>
    </w:p>
    <w:p w:rsidR="001357B6" w:rsidRDefault="001357B6" w:rsidP="001357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Sheltering in place means:</w:t>
      </w:r>
    </w:p>
    <w:p w:rsidR="001357B6" w:rsidRDefault="001357B6" w:rsidP="001357B6">
      <w:pPr>
        <w:pStyle w:val="ListParagraph"/>
        <w:numPr>
          <w:ilvl w:val="0"/>
          <w:numId w:val="2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 inside.</w:t>
      </w:r>
    </w:p>
    <w:p w:rsidR="001357B6" w:rsidRDefault="001357B6" w:rsidP="001357B6">
      <w:pPr>
        <w:pStyle w:val="ListParagraph"/>
        <w:numPr>
          <w:ilvl w:val="0"/>
          <w:numId w:val="2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Close all windows and doors.</w:t>
      </w:r>
    </w:p>
    <w:p w:rsidR="001357B6" w:rsidRDefault="001357B6" w:rsidP="001357B6">
      <w:pPr>
        <w:pStyle w:val="ListParagraph"/>
        <w:numPr>
          <w:ilvl w:val="0"/>
          <w:numId w:val="2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Turn off ventilation systems – turn of all air conditioners, fans, etc.</w:t>
      </w:r>
    </w:p>
    <w:p w:rsidR="001357B6" w:rsidRDefault="001357B6" w:rsidP="001357B6">
      <w:pPr>
        <w:pStyle w:val="ListParagraph"/>
        <w:numPr>
          <w:ilvl w:val="0"/>
          <w:numId w:val="2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 into a room with the fewest doors and windows.</w:t>
      </w:r>
    </w:p>
    <w:p w:rsidR="001357B6" w:rsidRPr="006E3416" w:rsidRDefault="001357B6" w:rsidP="001357B6">
      <w:pPr>
        <w:pStyle w:val="ListParagraph"/>
        <w:numPr>
          <w:ilvl w:val="0"/>
          <w:numId w:val="2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Stay in the room until told by the authorities it is safe to come out.</w:t>
      </w:r>
    </w:p>
    <w:p w:rsidR="001357B6" w:rsidRPr="00044E1F" w:rsidRDefault="001357B6" w:rsidP="001357B6">
      <w:pPr>
        <w:spacing w:after="0" w:line="240" w:lineRule="auto"/>
        <w:rPr>
          <w:rFonts w:ascii="Times New Roman" w:eastAsia="Times New Roman" w:hAnsi="Times New Roman" w:cs="Times New Roman"/>
          <w:sz w:val="24"/>
          <w:szCs w:val="24"/>
        </w:rPr>
      </w:pPr>
    </w:p>
    <w:p w:rsidR="001357B6" w:rsidRPr="00044E1F" w:rsidRDefault="001357B6" w:rsidP="001357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Further information will be provided by [agency] at [website] Phone lines should be left open for emergency responders.</w:t>
      </w:r>
    </w:p>
    <w:p w:rsidR="001357B6" w:rsidRDefault="001357B6" w:rsidP="001357B6">
      <w:p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 xml:space="preserve"> </w:t>
      </w:r>
    </w:p>
    <w:p w:rsidR="001357B6" w:rsidRDefault="001357B6" w:rsidP="001357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anyone outside of the area, please avoid driving near [location].  Please give emergency personnel the right of way.</w:t>
      </w:r>
    </w:p>
    <w:p w:rsidR="001357B6" w:rsidRDefault="001357B6" w:rsidP="001357B6">
      <w:pPr>
        <w:shd w:val="clear" w:color="auto" w:fill="FFFFFF"/>
        <w:spacing w:after="0" w:line="240" w:lineRule="auto"/>
        <w:textAlignment w:val="baseline"/>
        <w:rPr>
          <w:rFonts w:ascii="Times New Roman" w:eastAsia="Times New Roman" w:hAnsi="Times New Roman" w:cs="Times New Roman"/>
          <w:sz w:val="24"/>
          <w:szCs w:val="24"/>
        </w:rPr>
      </w:pPr>
    </w:p>
    <w:p w:rsidR="001357B6" w:rsidRDefault="001357B6" w:rsidP="001357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Washington State Department of Health (DOH), if you have symptoms of exposure, call 9-1-1 immediately and follow their instructions.  I</w:t>
      </w:r>
      <w:r w:rsidRPr="00711EE9">
        <w:rPr>
          <w:rFonts w:ascii="Times New Roman" w:eastAsia="Times New Roman" w:hAnsi="Times New Roman" w:cs="Times New Roman"/>
          <w:sz w:val="24"/>
          <w:szCs w:val="24"/>
        </w:rPr>
        <w:t>f you were outside before taking shelter and think you may have been exposed to a chemical agent, there are several things you can do. If you are in a sealed shelter, take off at least your outer clothes, put them in a plastic bag and seal the bag. If water is available, wash or take a cool to warm (not hot) shower, using lots of soap and water. Do not put the soap in your eyes, just lots of water. If you leave the area, tell emergency responders or medical staff at your destination you may have been exposed. Tell the emergency responders about the sealed bag so that they can arrange for its safe removal after the emergency.</w:t>
      </w:r>
    </w:p>
    <w:p w:rsidR="001357B6" w:rsidRPr="006E3416" w:rsidRDefault="001357B6" w:rsidP="001357B6">
      <w:pPr>
        <w:spacing w:after="0" w:line="240" w:lineRule="auto"/>
        <w:rPr>
          <w:rFonts w:ascii="Times New Roman" w:eastAsia="Times New Roman" w:hAnsi="Times New Roman" w:cs="Times New Roman"/>
          <w:sz w:val="24"/>
          <w:szCs w:val="24"/>
        </w:rPr>
      </w:pPr>
    </w:p>
    <w:p w:rsidR="001357B6" w:rsidRPr="00711EE9" w:rsidRDefault="001357B6" w:rsidP="001357B6">
      <w:pPr>
        <w:spacing w:after="0" w:line="240" w:lineRule="auto"/>
        <w:rPr>
          <w:rFonts w:ascii="Times New Roman" w:eastAsia="Times New Roman" w:hAnsi="Times New Roman" w:cs="Times New Roman"/>
          <w:sz w:val="24"/>
          <w:szCs w:val="24"/>
        </w:rPr>
      </w:pPr>
      <w:r w:rsidRPr="00044E1F">
        <w:rPr>
          <w:rFonts w:ascii="Times New Roman" w:eastAsia="Times New Roman" w:hAnsi="Times New Roman" w:cs="Times New Roman"/>
          <w:sz w:val="24"/>
          <w:szCs w:val="24"/>
        </w:rPr>
        <w:t xml:space="preserve">For more information </w:t>
      </w:r>
      <w:r>
        <w:rPr>
          <w:rFonts w:ascii="Times New Roman" w:eastAsia="Times New Roman" w:hAnsi="Times New Roman" w:cs="Times New Roman"/>
          <w:sz w:val="24"/>
          <w:szCs w:val="24"/>
        </w:rPr>
        <w:t xml:space="preserve">go to [give location of available information that IS NOT connected to a phone line]. </w:t>
      </w:r>
    </w:p>
    <w:p w:rsidR="001357B6" w:rsidRPr="00AF5570" w:rsidRDefault="001357B6" w:rsidP="001357B6">
      <w:pPr>
        <w:spacing w:after="120" w:line="240" w:lineRule="auto"/>
        <w:jc w:val="center"/>
        <w:rPr>
          <w:rFonts w:ascii="Times New Roman" w:eastAsia="Times New Roman" w:hAnsi="Times New Roman" w:cs="Times New Roman"/>
          <w:sz w:val="24"/>
          <w:szCs w:val="24"/>
        </w:rPr>
      </w:pPr>
      <w:r w:rsidRPr="002B4114">
        <w:rPr>
          <w:rFonts w:ascii="Times New Roman" w:eastAsia="Calibri" w:hAnsi="Times New Roman" w:cs="Times New Roman"/>
          <w:sz w:val="24"/>
          <w:szCs w:val="24"/>
        </w:rPr>
        <w:t xml:space="preserve">### </w:t>
      </w:r>
    </w:p>
    <w:p w:rsidR="00E41420" w:rsidRPr="00C009CF" w:rsidRDefault="00E41420">
      <w:pPr>
        <w:rPr>
          <w:rFonts w:ascii="Times New Roman" w:hAnsi="Times New Roman" w:cs="Times New Roman"/>
          <w:sz w:val="24"/>
          <w:szCs w:val="24"/>
        </w:rPr>
      </w:pPr>
      <w:r w:rsidRPr="00C009CF">
        <w:rPr>
          <w:rFonts w:ascii="Times New Roman" w:hAnsi="Times New Roman" w:cs="Times New Roman"/>
          <w:sz w:val="24"/>
          <w:szCs w:val="24"/>
        </w:rPr>
        <w:br w:type="page"/>
      </w:r>
    </w:p>
    <w:p w:rsidR="00E41420" w:rsidRPr="00C009CF" w:rsidRDefault="00E41420" w:rsidP="00E41420">
      <w:pPr>
        <w:spacing w:after="0" w:line="240" w:lineRule="auto"/>
        <w:ind w:left="720"/>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 xml:space="preserve">Attachment </w:t>
      </w:r>
      <w:r w:rsidR="00676F15">
        <w:rPr>
          <w:rFonts w:ascii="Times New Roman" w:eastAsia="Times New Roman" w:hAnsi="Times New Roman" w:cs="Times New Roman"/>
          <w:b/>
          <w:sz w:val="24"/>
          <w:szCs w:val="24"/>
        </w:rPr>
        <w:t>C</w:t>
      </w:r>
      <w:r w:rsidRPr="00C009CF">
        <w:rPr>
          <w:rFonts w:ascii="Times New Roman" w:eastAsia="Times New Roman" w:hAnsi="Times New Roman" w:cs="Times New Roman"/>
          <w:b/>
          <w:sz w:val="24"/>
          <w:szCs w:val="24"/>
        </w:rPr>
        <w:t>: List of Fax Machine Speed Dial Numbers</w:t>
      </w:r>
    </w:p>
    <w:p w:rsidR="00E41420" w:rsidRPr="00C009CF" w:rsidRDefault="00E41420" w:rsidP="00E41420">
      <w:pPr>
        <w:tabs>
          <w:tab w:val="center" w:pos="4680"/>
          <w:tab w:val="right" w:pos="9360"/>
        </w:tabs>
        <w:spacing w:after="0"/>
        <w:rPr>
          <w:rFonts w:ascii="Times New Roman" w:eastAsia="Calibri" w:hAnsi="Times New Roman" w:cs="Times New Roman"/>
          <w:b/>
        </w:rPr>
      </w:pPr>
      <w:r w:rsidRPr="00C009CF">
        <w:rPr>
          <w:rFonts w:ascii="Times New Roman" w:eastAsia="Calibri" w:hAnsi="Times New Roman" w:cs="Times New Roman"/>
          <w:b/>
        </w:rPr>
        <w:t>To Send a Fax: (Must place 1 page in fax)</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Press Search/Speed Dial and “#”</w:t>
      </w:r>
      <w:r w:rsidR="00EE22F9" w:rsidRPr="00C009CF">
        <w:rPr>
          <w:rFonts w:ascii="Times New Roman" w:eastAsia="Calibri" w:hAnsi="Times New Roman" w:cs="Times New Roman"/>
        </w:rPr>
        <w:t>;</w:t>
      </w:r>
      <w:r w:rsidRPr="00C009CF">
        <w:rPr>
          <w:rFonts w:ascii="Times New Roman" w:eastAsia="Calibri" w:hAnsi="Times New Roman" w:cs="Times New Roman"/>
        </w:rPr>
        <w:t xml:space="preserve"> enter 3-digit speed dial number.  Press start.</w:t>
      </w:r>
    </w:p>
    <w:p w:rsidR="00E41420" w:rsidRPr="00C009CF" w:rsidRDefault="00E41420" w:rsidP="00E41420">
      <w:pPr>
        <w:tabs>
          <w:tab w:val="center" w:pos="4680"/>
          <w:tab w:val="right" w:pos="9360"/>
        </w:tabs>
        <w:spacing w:after="0"/>
        <w:rPr>
          <w:rFonts w:ascii="Times New Roman" w:eastAsia="Calibri" w:hAnsi="Times New Roman" w:cs="Times New Roman"/>
          <w:b/>
          <w:highlight w:val="yellow"/>
          <w:u w:val="single"/>
        </w:rPr>
      </w:pPr>
    </w:p>
    <w:p w:rsidR="00E41420" w:rsidRPr="00C009CF" w:rsidRDefault="00E41420" w:rsidP="00E41420">
      <w:pPr>
        <w:tabs>
          <w:tab w:val="center" w:pos="4680"/>
          <w:tab w:val="right" w:pos="9360"/>
        </w:tabs>
        <w:spacing w:after="0"/>
        <w:rPr>
          <w:rFonts w:ascii="Times New Roman" w:eastAsia="Calibri" w:hAnsi="Times New Roman" w:cs="Times New Roman"/>
          <w:b/>
          <w:u w:val="single"/>
        </w:rPr>
      </w:pPr>
      <w:r w:rsidRPr="00C009CF">
        <w:rPr>
          <w:rFonts w:ascii="Times New Roman" w:eastAsia="Calibri" w:hAnsi="Times New Roman" w:cs="Times New Roman"/>
          <w:b/>
          <w:highlight w:val="yellow"/>
          <w:u w:val="single"/>
        </w:rPr>
        <w:t>Health Care Providers</w:t>
      </w:r>
      <w:r w:rsidRPr="00C009CF">
        <w:rPr>
          <w:rFonts w:ascii="Times New Roman" w:eastAsia="Calibri" w:hAnsi="Times New Roman" w:cs="Times New Roman"/>
          <w:b/>
          <w:highlight w:val="yellow"/>
          <w:u w:val="single"/>
        </w:rPr>
        <w:tab/>
      </w:r>
    </w:p>
    <w:p w:rsidR="00E41420" w:rsidRPr="00C009CF" w:rsidRDefault="0045231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Valley Health</w:t>
      </w:r>
      <w:r w:rsidR="002C1EA5">
        <w:rPr>
          <w:rFonts w:ascii="Times New Roman" w:eastAsia="Calibri" w:hAnsi="Times New Roman" w:cs="Times New Roman"/>
        </w:rPr>
        <w:t>care</w:t>
      </w:r>
      <w:r>
        <w:rPr>
          <w:rFonts w:ascii="Times New Roman" w:eastAsia="Calibri" w:hAnsi="Times New Roman" w:cs="Times New Roman"/>
        </w:rPr>
        <w:t xml:space="preserve"> Family Medicine </w:t>
      </w:r>
      <w:r w:rsidR="00E41420" w:rsidRPr="00C009CF">
        <w:rPr>
          <w:rFonts w:ascii="Times New Roman" w:eastAsia="Calibri" w:hAnsi="Times New Roman" w:cs="Times New Roman"/>
        </w:rPr>
        <w:tab/>
      </w:r>
      <w:r w:rsidR="00753B4E">
        <w:rPr>
          <w:rFonts w:ascii="Times New Roman" w:eastAsia="Calibri" w:hAnsi="Times New Roman" w:cs="Times New Roman"/>
        </w:rPr>
        <w:t>509</w:t>
      </w:r>
      <w:r>
        <w:rPr>
          <w:rFonts w:ascii="Times New Roman" w:eastAsia="Calibri" w:hAnsi="Times New Roman" w:cs="Times New Roman"/>
        </w:rPr>
        <w:t>9338741</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 xml:space="preserve">Family Health </w:t>
      </w:r>
      <w:r w:rsidR="00452310">
        <w:rPr>
          <w:rFonts w:ascii="Times New Roman" w:eastAsia="Calibri" w:hAnsi="Times New Roman" w:cs="Times New Roman"/>
        </w:rPr>
        <w:t>Care</w:t>
      </w:r>
      <w:r w:rsidRPr="00C009CF">
        <w:rPr>
          <w:rFonts w:ascii="Times New Roman" w:eastAsia="Calibri" w:hAnsi="Times New Roman" w:cs="Times New Roman"/>
        </w:rPr>
        <w:tab/>
      </w:r>
      <w:r w:rsidR="00753B4E">
        <w:rPr>
          <w:rFonts w:ascii="Times New Roman" w:eastAsia="Calibri" w:hAnsi="Times New Roman" w:cs="Times New Roman"/>
        </w:rPr>
        <w:t>509</w:t>
      </w:r>
      <w:r w:rsidRPr="00C009CF">
        <w:rPr>
          <w:rFonts w:ascii="Times New Roman" w:eastAsia="Calibri" w:hAnsi="Times New Roman" w:cs="Times New Roman"/>
        </w:rPr>
        <w:t>9622003</w:t>
      </w:r>
    </w:p>
    <w:p w:rsidR="00E41420" w:rsidRPr="00C009CF" w:rsidRDefault="0045231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Community Health of Central Washington</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9621408</w:t>
      </w:r>
    </w:p>
    <w:p w:rsidR="00E41420" w:rsidRPr="00C009CF" w:rsidRDefault="0045231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Valley Health</w:t>
      </w:r>
      <w:r w:rsidR="002C1EA5">
        <w:rPr>
          <w:rFonts w:ascii="Times New Roman" w:eastAsia="Calibri" w:hAnsi="Times New Roman" w:cs="Times New Roman"/>
        </w:rPr>
        <w:t>care</w:t>
      </w:r>
      <w:r>
        <w:rPr>
          <w:rFonts w:ascii="Times New Roman" w:eastAsia="Calibri" w:hAnsi="Times New Roman" w:cs="Times New Roman"/>
        </w:rPr>
        <w:t xml:space="preserve"> Family Medicine Cle Elum</w:t>
      </w:r>
      <w:r w:rsidR="00E3119A">
        <w:rPr>
          <w:rFonts w:ascii="Times New Roman" w:eastAsia="Calibri" w:hAnsi="Times New Roman" w:cs="Times New Roman"/>
        </w:rPr>
        <w:t xml:space="preserve">  </w:t>
      </w:r>
      <w:r w:rsidR="00753B4E">
        <w:rPr>
          <w:rFonts w:ascii="Times New Roman" w:eastAsia="Calibri" w:hAnsi="Times New Roman" w:cs="Times New Roman"/>
        </w:rPr>
        <w:t>509</w:t>
      </w:r>
      <w:r w:rsidR="00E41420" w:rsidRPr="00C009CF">
        <w:rPr>
          <w:rFonts w:ascii="Times New Roman" w:eastAsia="Calibri" w:hAnsi="Times New Roman" w:cs="Times New Roman"/>
        </w:rPr>
        <w:t>6745034</w:t>
      </w:r>
    </w:p>
    <w:p w:rsidR="00E41420" w:rsidRPr="00C009CF" w:rsidRDefault="00935F3B"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Ellensburg Pediatrics</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9625438</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E</w:t>
      </w:r>
      <w:r w:rsidR="004F13AC">
        <w:rPr>
          <w:rFonts w:ascii="Times New Roman" w:eastAsia="Calibri" w:hAnsi="Times New Roman" w:cs="Times New Roman"/>
        </w:rPr>
        <w:t>mergency Medical Service</w:t>
      </w:r>
      <w:r w:rsidRPr="00C009CF">
        <w:rPr>
          <w:rFonts w:ascii="Times New Roman" w:eastAsia="Calibri" w:hAnsi="Times New Roman" w:cs="Times New Roman"/>
        </w:rPr>
        <w:t xml:space="preserve"> Coordinator</w:t>
      </w:r>
      <w:r w:rsidRPr="00C009CF">
        <w:rPr>
          <w:rFonts w:ascii="Times New Roman" w:eastAsia="Calibri" w:hAnsi="Times New Roman" w:cs="Times New Roman"/>
        </w:rPr>
        <w:tab/>
      </w:r>
      <w:r w:rsidR="00753B4E">
        <w:rPr>
          <w:rFonts w:ascii="Times New Roman" w:eastAsia="Calibri" w:hAnsi="Times New Roman" w:cs="Times New Roman"/>
        </w:rPr>
        <w:t>509</w:t>
      </w:r>
      <w:r w:rsidRPr="00C009CF">
        <w:rPr>
          <w:rFonts w:ascii="Times New Roman" w:eastAsia="Calibri" w:hAnsi="Times New Roman" w:cs="Times New Roman"/>
        </w:rPr>
        <w:t>6742947</w:t>
      </w:r>
    </w:p>
    <w:p w:rsidR="00E41420" w:rsidRPr="00C009CF" w:rsidRDefault="00DE75EC"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Valley Health</w:t>
      </w:r>
      <w:r w:rsidR="002C1EA5">
        <w:rPr>
          <w:rFonts w:ascii="Times New Roman" w:eastAsia="Calibri" w:hAnsi="Times New Roman" w:cs="Times New Roman"/>
        </w:rPr>
        <w:t>care</w:t>
      </w:r>
      <w:r>
        <w:rPr>
          <w:rFonts w:ascii="Times New Roman" w:eastAsia="Calibri" w:hAnsi="Times New Roman" w:cs="Times New Roman"/>
        </w:rPr>
        <w:t xml:space="preserve"> Internal Medicine</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9257604</w:t>
      </w:r>
    </w:p>
    <w:p w:rsidR="00E41420" w:rsidRPr="00C009CF" w:rsidRDefault="00DE75EC"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Valley Health</w:t>
      </w:r>
      <w:r w:rsidR="002C1EA5">
        <w:rPr>
          <w:rFonts w:ascii="Times New Roman" w:eastAsia="Calibri" w:hAnsi="Times New Roman" w:cs="Times New Roman"/>
        </w:rPr>
        <w:t>care</w:t>
      </w:r>
      <w:r>
        <w:rPr>
          <w:rFonts w:ascii="Times New Roman" w:eastAsia="Calibri" w:hAnsi="Times New Roman" w:cs="Times New Roman"/>
        </w:rPr>
        <w:t xml:space="preserve"> General Surgery</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9256948</w:t>
      </w:r>
    </w:p>
    <w:p w:rsidR="00E41420" w:rsidRPr="00C009CF" w:rsidRDefault="002C1EA5"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OB/GYN of Ellensburg (Dr. Sand)</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DE75EC">
        <w:rPr>
          <w:rFonts w:ascii="Times New Roman" w:eastAsia="Calibri" w:hAnsi="Times New Roman" w:cs="Times New Roman"/>
        </w:rPr>
        <w:t>9</w:t>
      </w:r>
      <w:r>
        <w:rPr>
          <w:rFonts w:ascii="Times New Roman" w:eastAsia="Calibri" w:hAnsi="Times New Roman" w:cs="Times New Roman"/>
        </w:rPr>
        <w:t>258468</w:t>
      </w:r>
    </w:p>
    <w:p w:rsidR="00E41420" w:rsidRPr="00C009CF" w:rsidRDefault="00DE75EC"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Student Medical &amp; Counseling Clinic</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9631886</w:t>
      </w:r>
    </w:p>
    <w:p w:rsidR="00E41420" w:rsidRPr="00C009CF" w:rsidRDefault="00602B32"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Kittitas Valley Healthcare </w:t>
      </w:r>
      <w:r w:rsidR="002C1EA5">
        <w:rPr>
          <w:rFonts w:ascii="Times New Roman" w:eastAsia="Calibri" w:hAnsi="Times New Roman" w:cs="Times New Roman"/>
        </w:rPr>
        <w:t>Emergency Department</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9337510</w:t>
      </w:r>
    </w:p>
    <w:p w:rsidR="00E41420" w:rsidRPr="00C009CF" w:rsidRDefault="00602B32"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Kittitas Valley Healthcare </w:t>
      </w:r>
      <w:r w:rsidR="00E41420" w:rsidRPr="00C009CF">
        <w:rPr>
          <w:rFonts w:ascii="Times New Roman" w:eastAsia="Calibri" w:hAnsi="Times New Roman" w:cs="Times New Roman"/>
        </w:rPr>
        <w:t>CEO</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9258485</w:t>
      </w:r>
    </w:p>
    <w:p w:rsidR="00E41420" w:rsidRPr="00C009CF" w:rsidRDefault="00602B32"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Kittitas Valley Healthcare </w:t>
      </w:r>
      <w:r w:rsidR="002C1EA5">
        <w:rPr>
          <w:rFonts w:ascii="Times New Roman" w:eastAsia="Calibri" w:hAnsi="Times New Roman" w:cs="Times New Roman"/>
        </w:rPr>
        <w:t>Laboratory Services</w:t>
      </w:r>
      <w:r w:rsidR="00E41420" w:rsidRPr="00C009CF">
        <w:rPr>
          <w:rFonts w:ascii="Times New Roman" w:eastAsia="Calibri" w:hAnsi="Times New Roman" w:cs="Times New Roman"/>
        </w:rPr>
        <w:tab/>
      </w:r>
      <w:r w:rsidR="00753B4E">
        <w:rPr>
          <w:rFonts w:ascii="Times New Roman" w:eastAsia="Calibri" w:hAnsi="Times New Roman" w:cs="Times New Roman"/>
        </w:rPr>
        <w:t>509</w:t>
      </w:r>
      <w:r w:rsidR="00E41420" w:rsidRPr="00C009CF">
        <w:rPr>
          <w:rFonts w:ascii="Times New Roman" w:eastAsia="Calibri" w:hAnsi="Times New Roman" w:cs="Times New Roman"/>
        </w:rPr>
        <w:t>933-8795</w:t>
      </w:r>
    </w:p>
    <w:p w:rsidR="00E41420" w:rsidRPr="00C009CF" w:rsidRDefault="00602B32"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Valley Healthcare Urgent Care – Cle Elum</w:t>
      </w:r>
      <w:r w:rsidR="00753B4E">
        <w:rPr>
          <w:rFonts w:ascii="Times New Roman" w:eastAsia="Calibri" w:hAnsi="Times New Roman" w:cs="Times New Roman"/>
        </w:rPr>
        <w:tab/>
        <w:t>509</w:t>
      </w:r>
      <w:r w:rsidR="00E41420" w:rsidRPr="00C009CF">
        <w:rPr>
          <w:rFonts w:ascii="Times New Roman" w:eastAsia="Calibri" w:hAnsi="Times New Roman" w:cs="Times New Roman"/>
        </w:rPr>
        <w:t>6747794</w:t>
      </w:r>
    </w:p>
    <w:p w:rsidR="00E41420" w:rsidRPr="00C009CF" w:rsidRDefault="00753B4E"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Planned Parenthood</w:t>
      </w:r>
      <w:r>
        <w:rPr>
          <w:rFonts w:ascii="Times New Roman" w:eastAsia="Calibri" w:hAnsi="Times New Roman" w:cs="Times New Roman"/>
        </w:rPr>
        <w:tab/>
        <w:t>509</w:t>
      </w:r>
      <w:r w:rsidR="00602B32">
        <w:rPr>
          <w:rFonts w:ascii="Times New Roman" w:eastAsia="Calibri" w:hAnsi="Times New Roman" w:cs="Times New Roman"/>
        </w:rPr>
        <w:t>2483664</w:t>
      </w:r>
    </w:p>
    <w:p w:rsidR="00E41420" w:rsidRPr="00C009CF" w:rsidRDefault="00602B32"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Valley Healthcare Women’s Health</w:t>
      </w:r>
      <w:r w:rsidR="00E41420" w:rsidRPr="00C009CF">
        <w:rPr>
          <w:rFonts w:ascii="Times New Roman" w:eastAsia="Calibri" w:hAnsi="Times New Roman" w:cs="Times New Roman"/>
        </w:rPr>
        <w:tab/>
      </w:r>
      <w:r w:rsidR="00753B4E">
        <w:rPr>
          <w:rFonts w:ascii="Times New Roman" w:eastAsia="Calibri" w:hAnsi="Times New Roman" w:cs="Times New Roman"/>
        </w:rPr>
        <w:t>509</w:t>
      </w:r>
      <w:r>
        <w:rPr>
          <w:rFonts w:ascii="Times New Roman" w:eastAsia="Calibri" w:hAnsi="Times New Roman" w:cs="Times New Roman"/>
        </w:rPr>
        <w:t>9338722</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Coroner’s Office</w:t>
      </w:r>
      <w:r w:rsidRPr="00C009CF">
        <w:rPr>
          <w:rFonts w:ascii="Times New Roman" w:eastAsia="Calibri" w:hAnsi="Times New Roman" w:cs="Times New Roman"/>
        </w:rPr>
        <w:tab/>
      </w:r>
      <w:r w:rsidR="00753B4E">
        <w:rPr>
          <w:rFonts w:ascii="Times New Roman" w:eastAsia="Calibri" w:hAnsi="Times New Roman" w:cs="Times New Roman"/>
        </w:rPr>
        <w:t>509</w:t>
      </w:r>
      <w:r w:rsidR="00C148B1">
        <w:rPr>
          <w:rFonts w:ascii="Times New Roman" w:eastAsia="Calibri" w:hAnsi="Times New Roman" w:cs="Times New Roman"/>
        </w:rPr>
        <w:t>9338224</w:t>
      </w:r>
    </w:p>
    <w:p w:rsidR="00EB0DB9" w:rsidRPr="00C009CF" w:rsidRDefault="00EB0DB9" w:rsidP="00E41420">
      <w:pPr>
        <w:rPr>
          <w:rFonts w:ascii="Times New Roman" w:eastAsia="Calibri" w:hAnsi="Times New Roman" w:cs="Times New Roman"/>
        </w:rPr>
      </w:pP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b/>
          <w:highlight w:val="yellow"/>
          <w:u w:val="single"/>
        </w:rPr>
        <w:t>Region 7</w:t>
      </w:r>
      <w:r w:rsidRPr="00C009CF">
        <w:rPr>
          <w:rFonts w:ascii="Times New Roman" w:eastAsia="Calibri" w:hAnsi="Times New Roman" w:cs="Times New Roman"/>
          <w:b/>
          <w:highlight w:val="yellow"/>
          <w:u w:val="single"/>
        </w:rPr>
        <w:tab/>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Chelan Douglas</w:t>
      </w:r>
      <w:r w:rsidR="00C148B1">
        <w:rPr>
          <w:rFonts w:ascii="Times New Roman" w:eastAsia="Calibri" w:hAnsi="Times New Roman" w:cs="Times New Roman"/>
        </w:rPr>
        <w:t xml:space="preserve"> Health District</w:t>
      </w:r>
      <w:r w:rsidRPr="00C009CF">
        <w:rPr>
          <w:rFonts w:ascii="Times New Roman" w:eastAsia="Calibri" w:hAnsi="Times New Roman" w:cs="Times New Roman"/>
        </w:rPr>
        <w:tab/>
        <w:t>509</w:t>
      </w:r>
      <w:r w:rsidR="00B55DBF">
        <w:rPr>
          <w:rFonts w:ascii="Times New Roman" w:eastAsia="Calibri" w:hAnsi="Times New Roman" w:cs="Times New Roman"/>
        </w:rPr>
        <w:t>8666449</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 xml:space="preserve">Okanogan </w:t>
      </w:r>
      <w:r w:rsidR="00097729">
        <w:rPr>
          <w:rFonts w:ascii="Times New Roman" w:eastAsia="Calibri" w:hAnsi="Times New Roman" w:cs="Times New Roman"/>
        </w:rPr>
        <w:t>County Public Health</w:t>
      </w:r>
      <w:r w:rsidRPr="00C009CF">
        <w:rPr>
          <w:rFonts w:ascii="Times New Roman" w:eastAsia="Calibri" w:hAnsi="Times New Roman" w:cs="Times New Roman"/>
        </w:rPr>
        <w:tab/>
      </w:r>
      <w:r w:rsidR="00B55DBF">
        <w:rPr>
          <w:rFonts w:ascii="Times New Roman" w:eastAsia="Calibri" w:hAnsi="Times New Roman" w:cs="Times New Roman"/>
        </w:rPr>
        <w:t>5094227152</w:t>
      </w:r>
      <w:r w:rsidRPr="00C009CF">
        <w:rPr>
          <w:rFonts w:ascii="Times New Roman" w:eastAsia="Calibri" w:hAnsi="Times New Roman" w:cs="Times New Roman"/>
        </w:rPr>
        <w:t xml:space="preserve"> </w:t>
      </w:r>
    </w:p>
    <w:p w:rsidR="00E41420" w:rsidRDefault="003F5759"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Grant Health District</w:t>
      </w:r>
      <w:r w:rsidR="00E41420" w:rsidRPr="00C009CF">
        <w:rPr>
          <w:rFonts w:ascii="Times New Roman" w:eastAsia="Calibri" w:hAnsi="Times New Roman" w:cs="Times New Roman"/>
        </w:rPr>
        <w:tab/>
        <w:t>5097666519</w:t>
      </w:r>
    </w:p>
    <w:p w:rsidR="003F5759" w:rsidRPr="00C009CF" w:rsidRDefault="003F5759" w:rsidP="00E41420">
      <w:pPr>
        <w:tabs>
          <w:tab w:val="center" w:pos="4680"/>
          <w:tab w:val="right" w:pos="9360"/>
        </w:tabs>
        <w:spacing w:after="0"/>
        <w:rPr>
          <w:rFonts w:ascii="Times New Roman" w:eastAsia="Calibri" w:hAnsi="Times New Roman" w:cs="Times New Roman"/>
        </w:rPr>
      </w:pPr>
    </w:p>
    <w:p w:rsidR="00E41420" w:rsidRPr="00C009CF" w:rsidRDefault="00E41420" w:rsidP="00E41420">
      <w:pPr>
        <w:tabs>
          <w:tab w:val="center" w:pos="4680"/>
          <w:tab w:val="right" w:pos="9360"/>
        </w:tabs>
        <w:spacing w:after="0"/>
        <w:rPr>
          <w:rFonts w:ascii="Times New Roman" w:eastAsia="Calibri" w:hAnsi="Times New Roman" w:cs="Times New Roman"/>
          <w:b/>
          <w:u w:val="single"/>
        </w:rPr>
      </w:pPr>
      <w:r w:rsidRPr="00C009CF">
        <w:rPr>
          <w:rFonts w:ascii="Times New Roman" w:eastAsia="Calibri" w:hAnsi="Times New Roman" w:cs="Times New Roman"/>
          <w:b/>
          <w:highlight w:val="yellow"/>
          <w:u w:val="single"/>
        </w:rPr>
        <w:t>Kittitas Co Media</w:t>
      </w:r>
      <w:r w:rsidRPr="00C009CF">
        <w:rPr>
          <w:rFonts w:ascii="Times New Roman" w:eastAsia="Calibri" w:hAnsi="Times New Roman" w:cs="Times New Roman"/>
          <w:b/>
          <w:highlight w:val="yellow"/>
          <w:u w:val="single"/>
        </w:rPr>
        <w:tab/>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N</w:t>
      </w:r>
      <w:r w:rsidR="00753B4E">
        <w:rPr>
          <w:rFonts w:ascii="Times New Roman" w:eastAsia="Calibri" w:hAnsi="Times New Roman" w:cs="Times New Roman"/>
        </w:rPr>
        <w:t>orth Kittitas County</w:t>
      </w:r>
      <w:r w:rsidRPr="00C009CF">
        <w:rPr>
          <w:rFonts w:ascii="Times New Roman" w:eastAsia="Calibri" w:hAnsi="Times New Roman" w:cs="Times New Roman"/>
        </w:rPr>
        <w:t xml:space="preserve"> Tribune</w:t>
      </w:r>
      <w:r w:rsidRPr="00C009CF">
        <w:rPr>
          <w:rFonts w:ascii="Times New Roman" w:eastAsia="Calibri" w:hAnsi="Times New Roman" w:cs="Times New Roman"/>
        </w:rPr>
        <w:tab/>
        <w:t>5096745571</w:t>
      </w:r>
    </w:p>
    <w:p w:rsidR="00E41420" w:rsidRPr="00C009CF" w:rsidRDefault="00C530A2"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Daily Record</w:t>
      </w:r>
      <w:r>
        <w:rPr>
          <w:rFonts w:ascii="Times New Roman" w:eastAsia="Calibri" w:hAnsi="Times New Roman" w:cs="Times New Roman"/>
        </w:rPr>
        <w:tab/>
        <w:t>5099726920</w:t>
      </w:r>
    </w:p>
    <w:p w:rsidR="00E41420" w:rsidRPr="00C009CF" w:rsidRDefault="00E3119A"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KCWU </w:t>
      </w:r>
      <w:r w:rsidR="00C530A2">
        <w:rPr>
          <w:rFonts w:ascii="Times New Roman" w:eastAsia="Calibri" w:hAnsi="Times New Roman" w:cs="Times New Roman"/>
        </w:rPr>
        <w:t>88.1 The ‘Burg</w:t>
      </w:r>
      <w:r w:rsidR="00EC4D59">
        <w:rPr>
          <w:rFonts w:ascii="Times New Roman" w:eastAsia="Calibri" w:hAnsi="Times New Roman" w:cs="Times New Roman"/>
        </w:rPr>
        <w:tab/>
        <w:t>509</w:t>
      </w:r>
      <w:r w:rsidR="00E41420" w:rsidRPr="00C009CF">
        <w:rPr>
          <w:rFonts w:ascii="Times New Roman" w:eastAsia="Calibri" w:hAnsi="Times New Roman" w:cs="Times New Roman"/>
        </w:rPr>
        <w:t>9631688</w:t>
      </w:r>
    </w:p>
    <w:p w:rsidR="00E41420" w:rsidRPr="00C009CF" w:rsidRDefault="00C530A2" w:rsidP="00E41420">
      <w:pPr>
        <w:rPr>
          <w:rFonts w:ascii="Times New Roman" w:eastAsia="Calibri" w:hAnsi="Times New Roman" w:cs="Times New Roman"/>
        </w:rPr>
      </w:pPr>
      <w:r>
        <w:rPr>
          <w:rFonts w:ascii="Times New Roman" w:eastAsia="Calibri" w:hAnsi="Times New Roman" w:cs="Times New Roman"/>
        </w:rPr>
        <w:t>Central Washington University</w:t>
      </w:r>
      <w:r w:rsidR="00E41420" w:rsidRPr="00C009CF">
        <w:rPr>
          <w:rFonts w:ascii="Times New Roman" w:eastAsia="Calibri" w:hAnsi="Times New Roman" w:cs="Times New Roman"/>
        </w:rPr>
        <w:t xml:space="preserve"> </w:t>
      </w:r>
      <w:r w:rsidR="00E3119A">
        <w:rPr>
          <w:rFonts w:ascii="Times New Roman" w:eastAsia="Calibri" w:hAnsi="Times New Roman" w:cs="Times New Roman"/>
        </w:rPr>
        <w:t>the</w:t>
      </w:r>
      <w:r>
        <w:rPr>
          <w:rFonts w:ascii="Times New Roman" w:eastAsia="Calibri" w:hAnsi="Times New Roman" w:cs="Times New Roman"/>
        </w:rPr>
        <w:t xml:space="preserve"> </w:t>
      </w:r>
      <w:r w:rsidR="00E3119A">
        <w:rPr>
          <w:rFonts w:ascii="Times New Roman" w:eastAsia="Calibri" w:hAnsi="Times New Roman" w:cs="Times New Roman"/>
        </w:rPr>
        <w:t xml:space="preserve">Observer    </w:t>
      </w:r>
      <w:r w:rsidR="00EC4D59">
        <w:rPr>
          <w:rFonts w:ascii="Times New Roman" w:eastAsia="Calibri" w:hAnsi="Times New Roman" w:cs="Times New Roman"/>
        </w:rPr>
        <w:t>509</w:t>
      </w:r>
      <w:r w:rsidR="00E0583E">
        <w:rPr>
          <w:rFonts w:ascii="Times New Roman" w:eastAsia="Calibri" w:hAnsi="Times New Roman" w:cs="Times New Roman"/>
        </w:rPr>
        <w:t>9631027</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b/>
          <w:highlight w:val="yellow"/>
          <w:u w:val="single"/>
        </w:rPr>
        <w:t>Non Local Media</w:t>
      </w:r>
      <w:r w:rsidRPr="00C009CF">
        <w:rPr>
          <w:rFonts w:ascii="Times New Roman" w:eastAsia="Calibri" w:hAnsi="Times New Roman" w:cs="Times New Roman"/>
          <w:b/>
          <w:highlight w:val="yellow"/>
          <w:u w:val="single"/>
        </w:rPr>
        <w:tab/>
      </w:r>
    </w:p>
    <w:p w:rsidR="00E41420" w:rsidRPr="00C009CF" w:rsidRDefault="00E0583E"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La Grand 96.9 Spanish Radio</w:t>
      </w:r>
      <w:r>
        <w:rPr>
          <w:rFonts w:ascii="Times New Roman" w:eastAsia="Calibri" w:hAnsi="Times New Roman" w:cs="Times New Roman"/>
        </w:rPr>
        <w:tab/>
      </w:r>
      <w:r w:rsidR="00E41420" w:rsidRPr="00C009CF">
        <w:rPr>
          <w:rFonts w:ascii="Times New Roman" w:eastAsia="Calibri" w:hAnsi="Times New Roman" w:cs="Times New Roman"/>
        </w:rPr>
        <w:t>5094520541</w:t>
      </w:r>
    </w:p>
    <w:p w:rsidR="00E41420" w:rsidRPr="00C009CF" w:rsidRDefault="00086A74"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KAPP-ABC Television</w:t>
      </w:r>
      <w:r>
        <w:rPr>
          <w:rFonts w:ascii="Times New Roman" w:eastAsia="Calibri" w:hAnsi="Times New Roman" w:cs="Times New Roman"/>
        </w:rPr>
        <w:tab/>
      </w:r>
      <w:r w:rsidR="00E41420" w:rsidRPr="00C009CF">
        <w:rPr>
          <w:rFonts w:ascii="Times New Roman" w:eastAsia="Calibri" w:hAnsi="Times New Roman" w:cs="Times New Roman"/>
        </w:rPr>
        <w:t>5094533623</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 xml:space="preserve">KIMA </w:t>
      </w:r>
      <w:r w:rsidR="00086A74">
        <w:rPr>
          <w:rFonts w:ascii="Times New Roman" w:eastAsia="Calibri" w:hAnsi="Times New Roman" w:cs="Times New Roman"/>
        </w:rPr>
        <w:t xml:space="preserve">Television </w:t>
      </w:r>
      <w:r w:rsidRPr="00C009CF">
        <w:rPr>
          <w:rFonts w:ascii="Times New Roman" w:eastAsia="Calibri" w:hAnsi="Times New Roman" w:cs="Times New Roman"/>
        </w:rPr>
        <w:t>News</w:t>
      </w:r>
      <w:r w:rsidRPr="00C009CF">
        <w:rPr>
          <w:rFonts w:ascii="Times New Roman" w:eastAsia="Calibri" w:hAnsi="Times New Roman" w:cs="Times New Roman"/>
        </w:rPr>
        <w:tab/>
      </w:r>
      <w:r w:rsidR="00086A74">
        <w:rPr>
          <w:rFonts w:ascii="Times New Roman" w:eastAsia="Calibri" w:hAnsi="Times New Roman" w:cs="Times New Roman"/>
        </w:rPr>
        <w:t>5092481218</w:t>
      </w:r>
    </w:p>
    <w:p w:rsidR="00E41420" w:rsidRPr="00C009CF" w:rsidRDefault="00086A74"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Yakima Herald</w:t>
      </w:r>
      <w:r>
        <w:rPr>
          <w:rFonts w:ascii="Times New Roman" w:eastAsia="Calibri" w:hAnsi="Times New Roman" w:cs="Times New Roman"/>
        </w:rPr>
        <w:tab/>
      </w:r>
      <w:r w:rsidR="00E41420" w:rsidRPr="00C009CF">
        <w:rPr>
          <w:rFonts w:ascii="Times New Roman" w:eastAsia="Calibri" w:hAnsi="Times New Roman" w:cs="Times New Roman"/>
        </w:rPr>
        <w:t>5095777767</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KNDO</w:t>
      </w:r>
      <w:r w:rsidRPr="00C009CF">
        <w:rPr>
          <w:rFonts w:ascii="Times New Roman" w:eastAsia="Calibri" w:hAnsi="Times New Roman" w:cs="Times New Roman"/>
        </w:rPr>
        <w:tab/>
      </w:r>
      <w:r w:rsidR="00086A74">
        <w:rPr>
          <w:rFonts w:ascii="Times New Roman" w:eastAsia="Calibri" w:hAnsi="Times New Roman" w:cs="Times New Roman"/>
        </w:rPr>
        <w:t>5092252330</w:t>
      </w:r>
    </w:p>
    <w:p w:rsidR="00E41420" w:rsidRPr="00C009CF" w:rsidRDefault="00CA4A84"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KNWR</w:t>
      </w:r>
      <w:r>
        <w:rPr>
          <w:rFonts w:ascii="Times New Roman" w:eastAsia="Calibri" w:hAnsi="Times New Roman" w:cs="Times New Roman"/>
        </w:rPr>
        <w:tab/>
      </w:r>
      <w:r w:rsidR="00E41420" w:rsidRPr="00C009CF">
        <w:rPr>
          <w:rFonts w:ascii="Times New Roman" w:eastAsia="Calibri" w:hAnsi="Times New Roman" w:cs="Times New Roman"/>
        </w:rPr>
        <w:t>5093366577</w:t>
      </w:r>
    </w:p>
    <w:p w:rsidR="00E41420" w:rsidRPr="00C009CF" w:rsidRDefault="00355EF9" w:rsidP="00355EF9">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KNDA</w:t>
      </w:r>
      <w:r>
        <w:rPr>
          <w:rFonts w:ascii="Times New Roman" w:eastAsia="Calibri" w:hAnsi="Times New Roman" w:cs="Times New Roman"/>
        </w:rPr>
        <w:tab/>
      </w:r>
      <w:r w:rsidR="00E41420" w:rsidRPr="00C009CF">
        <w:rPr>
          <w:rFonts w:ascii="Times New Roman" w:eastAsia="Calibri" w:hAnsi="Times New Roman" w:cs="Times New Roman"/>
        </w:rPr>
        <w:t>5098542223</w:t>
      </w:r>
    </w:p>
    <w:p w:rsidR="00E41420" w:rsidRPr="00C009CF" w:rsidRDefault="00D07E9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KCYU FOX 41</w:t>
      </w:r>
      <w:r>
        <w:rPr>
          <w:rFonts w:ascii="Times New Roman" w:eastAsia="Calibri" w:hAnsi="Times New Roman" w:cs="Times New Roman"/>
        </w:rPr>
        <w:tab/>
      </w:r>
      <w:r w:rsidR="00E41420" w:rsidRPr="00C009CF">
        <w:rPr>
          <w:rFonts w:ascii="Times New Roman" w:eastAsia="Calibri" w:hAnsi="Times New Roman" w:cs="Times New Roman"/>
        </w:rPr>
        <w:t>5094579903</w:t>
      </w:r>
    </w:p>
    <w:p w:rsidR="00E41420" w:rsidRPr="00C009CF" w:rsidRDefault="00E41420" w:rsidP="00E41420">
      <w:pPr>
        <w:tabs>
          <w:tab w:val="center" w:pos="4680"/>
          <w:tab w:val="right" w:pos="9360"/>
        </w:tabs>
        <w:spacing w:after="0"/>
        <w:rPr>
          <w:rFonts w:ascii="Times New Roman" w:eastAsia="Calibri" w:hAnsi="Times New Roman" w:cs="Times New Roman"/>
        </w:rPr>
      </w:pPr>
    </w:p>
    <w:p w:rsidR="00E41420" w:rsidRPr="00C009CF" w:rsidRDefault="00E41420" w:rsidP="00E41420">
      <w:pPr>
        <w:tabs>
          <w:tab w:val="center" w:pos="4680"/>
          <w:tab w:val="right" w:pos="9360"/>
        </w:tabs>
        <w:spacing w:after="0"/>
        <w:rPr>
          <w:rFonts w:ascii="Times New Roman" w:eastAsia="Calibri" w:hAnsi="Times New Roman" w:cs="Times New Roman"/>
          <w:b/>
          <w:u w:val="single"/>
        </w:rPr>
      </w:pPr>
      <w:r w:rsidRPr="00C009CF">
        <w:rPr>
          <w:rFonts w:ascii="Times New Roman" w:eastAsia="Calibri" w:hAnsi="Times New Roman" w:cs="Times New Roman"/>
          <w:b/>
          <w:highlight w:val="yellow"/>
          <w:u w:val="single"/>
        </w:rPr>
        <w:lastRenderedPageBreak/>
        <w:t>Emergency Response</w:t>
      </w:r>
      <w:r w:rsidRPr="00C009CF">
        <w:rPr>
          <w:rFonts w:ascii="Times New Roman" w:eastAsia="Calibri" w:hAnsi="Times New Roman" w:cs="Times New Roman"/>
          <w:b/>
          <w:highlight w:val="yellow"/>
          <w:u w:val="single"/>
        </w:rPr>
        <w:tab/>
      </w:r>
    </w:p>
    <w:p w:rsidR="00E41420" w:rsidRPr="00C009CF" w:rsidRDefault="00D07E9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Kittitas County Board of County Commissioners </w:t>
      </w:r>
      <w:r>
        <w:rPr>
          <w:rFonts w:ascii="Times New Roman" w:eastAsia="Calibri" w:hAnsi="Times New Roman" w:cs="Times New Roman"/>
        </w:rPr>
        <w:tab/>
        <w:t>509</w:t>
      </w:r>
      <w:r w:rsidR="00E41420" w:rsidRPr="00C009CF">
        <w:rPr>
          <w:rFonts w:ascii="Times New Roman" w:eastAsia="Calibri" w:hAnsi="Times New Roman" w:cs="Times New Roman"/>
        </w:rPr>
        <w:t>9627679</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Cle Elum Fire</w:t>
      </w:r>
      <w:r w:rsidR="00D07E97">
        <w:rPr>
          <w:rFonts w:ascii="Times New Roman" w:eastAsia="Calibri" w:hAnsi="Times New Roman" w:cs="Times New Roman"/>
        </w:rPr>
        <w:t xml:space="preserve"> Department</w:t>
      </w:r>
      <w:r w:rsidRPr="00C009CF">
        <w:rPr>
          <w:rFonts w:ascii="Times New Roman" w:eastAsia="Calibri" w:hAnsi="Times New Roman" w:cs="Times New Roman"/>
        </w:rPr>
        <w:tab/>
      </w:r>
      <w:r w:rsidR="004D2B56">
        <w:rPr>
          <w:rFonts w:ascii="Times New Roman" w:eastAsia="Calibri" w:hAnsi="Times New Roman" w:cs="Times New Roman"/>
        </w:rPr>
        <w:t>509</w:t>
      </w:r>
      <w:r w:rsidRPr="00C009CF">
        <w:rPr>
          <w:rFonts w:ascii="Times New Roman" w:eastAsia="Calibri" w:hAnsi="Times New Roman" w:cs="Times New Roman"/>
        </w:rPr>
        <w:t>6745771</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Cle Elum/Roslyn Police</w:t>
      </w:r>
      <w:r w:rsidR="00D07E97">
        <w:rPr>
          <w:rFonts w:ascii="Times New Roman" w:eastAsia="Calibri" w:hAnsi="Times New Roman" w:cs="Times New Roman"/>
        </w:rPr>
        <w:t xml:space="preserve"> Department</w:t>
      </w:r>
      <w:r w:rsidRPr="00C009CF">
        <w:rPr>
          <w:rFonts w:ascii="Times New Roman" w:eastAsia="Calibri" w:hAnsi="Times New Roman" w:cs="Times New Roman"/>
        </w:rPr>
        <w:tab/>
      </w:r>
      <w:r w:rsidR="00F61405">
        <w:rPr>
          <w:rFonts w:ascii="Times New Roman" w:eastAsia="Calibri" w:hAnsi="Times New Roman" w:cs="Times New Roman"/>
        </w:rPr>
        <w:t>5096742918</w:t>
      </w:r>
    </w:p>
    <w:p w:rsidR="00E41420" w:rsidRPr="00C009CF" w:rsidRDefault="00D07E9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Central Washington University Police</w:t>
      </w:r>
      <w:r w:rsidR="004F13AC">
        <w:rPr>
          <w:rFonts w:ascii="Times New Roman" w:eastAsia="Calibri" w:hAnsi="Times New Roman" w:cs="Times New Roman"/>
        </w:rPr>
        <w:tab/>
        <w:t>509</w:t>
      </w:r>
      <w:r w:rsidR="00E41420" w:rsidRPr="00C009CF">
        <w:rPr>
          <w:rFonts w:ascii="Times New Roman" w:eastAsia="Calibri" w:hAnsi="Times New Roman" w:cs="Times New Roman"/>
        </w:rPr>
        <w:t>9632750</w:t>
      </w:r>
    </w:p>
    <w:p w:rsidR="00E41420" w:rsidRPr="00C009CF" w:rsidRDefault="00E3119A"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Ellensburg Police</w:t>
      </w:r>
      <w:r>
        <w:rPr>
          <w:rFonts w:ascii="Times New Roman" w:eastAsia="Calibri" w:hAnsi="Times New Roman" w:cs="Times New Roman"/>
        </w:rPr>
        <w:tab/>
        <w:t>509</w:t>
      </w:r>
      <w:r w:rsidR="00E41420" w:rsidRPr="00C009CF">
        <w:rPr>
          <w:rFonts w:ascii="Times New Roman" w:eastAsia="Calibri" w:hAnsi="Times New Roman" w:cs="Times New Roman"/>
        </w:rPr>
        <w:t>9627281</w:t>
      </w:r>
    </w:p>
    <w:p w:rsidR="00E41420" w:rsidRPr="00C009CF" w:rsidRDefault="004F13AC"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E</w:t>
      </w:r>
      <w:r>
        <w:rPr>
          <w:rFonts w:ascii="Times New Roman" w:eastAsia="Calibri" w:hAnsi="Times New Roman" w:cs="Times New Roman"/>
        </w:rPr>
        <w:t>mergency Medical Service</w:t>
      </w:r>
      <w:r w:rsidRPr="00C009CF">
        <w:rPr>
          <w:rFonts w:ascii="Times New Roman" w:eastAsia="Calibri" w:hAnsi="Times New Roman" w:cs="Times New Roman"/>
        </w:rPr>
        <w:t xml:space="preserve"> Coordinator</w:t>
      </w:r>
      <w:r>
        <w:rPr>
          <w:rFonts w:ascii="Times New Roman" w:eastAsia="Calibri" w:hAnsi="Times New Roman" w:cs="Times New Roman"/>
        </w:rPr>
        <w:tab/>
        <w:t>509</w:t>
      </w:r>
      <w:r w:rsidR="00E41420" w:rsidRPr="00C009CF">
        <w:rPr>
          <w:rFonts w:ascii="Times New Roman" w:eastAsia="Calibri" w:hAnsi="Times New Roman" w:cs="Times New Roman"/>
        </w:rPr>
        <w:t>6742947</w:t>
      </w:r>
    </w:p>
    <w:p w:rsidR="00E41420" w:rsidRPr="00C009CF" w:rsidRDefault="00DC0C53"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Fire District #1</w:t>
      </w:r>
      <w:r>
        <w:rPr>
          <w:rFonts w:ascii="Times New Roman" w:eastAsia="Calibri" w:hAnsi="Times New Roman" w:cs="Times New Roman"/>
        </w:rPr>
        <w:tab/>
        <w:t>509</w:t>
      </w:r>
      <w:r w:rsidR="00E41420" w:rsidRPr="00C009CF">
        <w:rPr>
          <w:rFonts w:ascii="Times New Roman" w:eastAsia="Calibri" w:hAnsi="Times New Roman" w:cs="Times New Roman"/>
        </w:rPr>
        <w:t>9642022</w:t>
      </w:r>
    </w:p>
    <w:p w:rsidR="00E41420" w:rsidRPr="00C009CF" w:rsidRDefault="00DC0C53"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Fire District #2 </w:t>
      </w:r>
      <w:r>
        <w:rPr>
          <w:rFonts w:ascii="Times New Roman" w:eastAsia="Calibri" w:hAnsi="Times New Roman" w:cs="Times New Roman"/>
        </w:rPr>
        <w:tab/>
        <w:t>509</w:t>
      </w:r>
      <w:r w:rsidR="00E41420" w:rsidRPr="00C009CF">
        <w:rPr>
          <w:rFonts w:ascii="Times New Roman" w:eastAsia="Calibri" w:hAnsi="Times New Roman" w:cs="Times New Roman"/>
        </w:rPr>
        <w:t>9337240</w:t>
      </w:r>
    </w:p>
    <w:p w:rsidR="00E41420" w:rsidRPr="00C009CF" w:rsidRDefault="00CD664D"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Fire District #51</w:t>
      </w:r>
      <w:r>
        <w:rPr>
          <w:rFonts w:ascii="Times New Roman" w:eastAsia="Calibri" w:hAnsi="Times New Roman" w:cs="Times New Roman"/>
        </w:rPr>
        <w:tab/>
      </w:r>
      <w:r w:rsidR="00E41420" w:rsidRPr="00C009CF">
        <w:rPr>
          <w:rFonts w:ascii="Times New Roman" w:eastAsia="Calibri" w:hAnsi="Times New Roman" w:cs="Times New Roman"/>
        </w:rPr>
        <w:t>4254346355</w:t>
      </w:r>
    </w:p>
    <w:p w:rsidR="00E41420" w:rsidRPr="00C009CF" w:rsidRDefault="00EB0DB9"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Regional Epidemiologist</w:t>
      </w:r>
      <w:r w:rsidR="00D9072F">
        <w:rPr>
          <w:rFonts w:ascii="Times New Roman" w:eastAsia="Calibri" w:hAnsi="Times New Roman" w:cs="Times New Roman"/>
        </w:rPr>
        <w:tab/>
      </w:r>
      <w:r w:rsidR="00E41420" w:rsidRPr="00C009CF">
        <w:rPr>
          <w:rFonts w:ascii="Times New Roman" w:eastAsia="Calibri" w:hAnsi="Times New Roman" w:cs="Times New Roman"/>
        </w:rPr>
        <w:t>5098866449</w:t>
      </w:r>
    </w:p>
    <w:p w:rsidR="00E41420" w:rsidRPr="00C009CF" w:rsidRDefault="006C3267"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Prosecutor</w:t>
      </w:r>
      <w:r w:rsidR="00D9072F">
        <w:rPr>
          <w:rFonts w:ascii="Times New Roman" w:eastAsia="Calibri" w:hAnsi="Times New Roman" w:cs="Times New Roman"/>
        </w:rPr>
        <w:t xml:space="preserve"> Office</w:t>
      </w:r>
      <w:r w:rsidR="00D9072F">
        <w:rPr>
          <w:rFonts w:ascii="Times New Roman" w:eastAsia="Calibri" w:hAnsi="Times New Roman" w:cs="Times New Roman"/>
        </w:rPr>
        <w:tab/>
        <w:t>509</w:t>
      </w:r>
      <w:r w:rsidR="00E41420" w:rsidRPr="00C009CF">
        <w:rPr>
          <w:rFonts w:ascii="Times New Roman" w:eastAsia="Calibri" w:hAnsi="Times New Roman" w:cs="Times New Roman"/>
        </w:rPr>
        <w:t>9627022</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KITTCOM</w:t>
      </w:r>
      <w:r w:rsidR="00DC0C53">
        <w:rPr>
          <w:rFonts w:ascii="Times New Roman" w:eastAsia="Calibri" w:hAnsi="Times New Roman" w:cs="Times New Roman"/>
        </w:rPr>
        <w:t>911</w:t>
      </w:r>
      <w:r w:rsidR="00DC0C53">
        <w:rPr>
          <w:rFonts w:ascii="Times New Roman" w:eastAsia="Calibri" w:hAnsi="Times New Roman" w:cs="Times New Roman"/>
        </w:rPr>
        <w:tab/>
        <w:t>509</w:t>
      </w:r>
      <w:r w:rsidRPr="00C009CF">
        <w:rPr>
          <w:rFonts w:ascii="Times New Roman" w:eastAsia="Calibri" w:hAnsi="Times New Roman" w:cs="Times New Roman"/>
        </w:rPr>
        <w:t>9258540</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Fire Marshall</w:t>
      </w:r>
      <w:r w:rsidRPr="00C009CF">
        <w:rPr>
          <w:rFonts w:ascii="Times New Roman" w:eastAsia="Calibri" w:hAnsi="Times New Roman" w:cs="Times New Roman"/>
        </w:rPr>
        <w:tab/>
      </w:r>
      <w:r w:rsidR="00D9072F">
        <w:rPr>
          <w:rFonts w:ascii="Times New Roman" w:eastAsia="Calibri" w:hAnsi="Times New Roman" w:cs="Times New Roman"/>
        </w:rPr>
        <w:t>509</w:t>
      </w:r>
      <w:r w:rsidRPr="00C009CF">
        <w:rPr>
          <w:rFonts w:ascii="Times New Roman" w:eastAsia="Calibri" w:hAnsi="Times New Roman" w:cs="Times New Roman"/>
        </w:rPr>
        <w:t>9627682</w:t>
      </w:r>
    </w:p>
    <w:p w:rsidR="00E41420" w:rsidRPr="00C009CF" w:rsidRDefault="0025086C"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Kittitas County </w:t>
      </w:r>
      <w:r w:rsidR="00E41420" w:rsidRPr="00C009CF">
        <w:rPr>
          <w:rFonts w:ascii="Times New Roman" w:eastAsia="Calibri" w:hAnsi="Times New Roman" w:cs="Times New Roman"/>
        </w:rPr>
        <w:t>Sheriff</w:t>
      </w:r>
      <w:r>
        <w:rPr>
          <w:rFonts w:ascii="Times New Roman" w:eastAsia="Calibri" w:hAnsi="Times New Roman" w:cs="Times New Roman"/>
        </w:rPr>
        <w:t xml:space="preserve"> Public Safety Building</w:t>
      </w:r>
      <w:r w:rsidR="00E41420" w:rsidRPr="00C009CF">
        <w:rPr>
          <w:rFonts w:ascii="Times New Roman" w:eastAsia="Calibri" w:hAnsi="Times New Roman" w:cs="Times New Roman"/>
        </w:rPr>
        <w:tab/>
      </w:r>
      <w:r w:rsidR="00DC0C53">
        <w:rPr>
          <w:rFonts w:ascii="Times New Roman" w:eastAsia="Calibri" w:hAnsi="Times New Roman" w:cs="Times New Roman"/>
        </w:rPr>
        <w:t>509</w:t>
      </w:r>
      <w:r w:rsidR="00E41420" w:rsidRPr="00C009CF">
        <w:rPr>
          <w:rFonts w:ascii="Times New Roman" w:eastAsia="Calibri" w:hAnsi="Times New Roman" w:cs="Times New Roman"/>
        </w:rPr>
        <w:t>9627599</w:t>
      </w:r>
    </w:p>
    <w:p w:rsidR="00E41420" w:rsidRPr="00C009CF" w:rsidRDefault="00D02AF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City of Kittitas Police &amp; Emergency Services</w:t>
      </w:r>
      <w:r w:rsidR="00DC0C53">
        <w:rPr>
          <w:rFonts w:ascii="Times New Roman" w:eastAsia="Calibri" w:hAnsi="Times New Roman" w:cs="Times New Roman"/>
        </w:rPr>
        <w:tab/>
        <w:t>509</w:t>
      </w:r>
      <w:r w:rsidR="00E41420" w:rsidRPr="00C009CF">
        <w:rPr>
          <w:rFonts w:ascii="Times New Roman" w:eastAsia="Calibri" w:hAnsi="Times New Roman" w:cs="Times New Roman"/>
        </w:rPr>
        <w:t>9680223</w:t>
      </w:r>
    </w:p>
    <w:p w:rsidR="00E41420" w:rsidRPr="00C009CF" w:rsidRDefault="00B80E9A"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Red Cross</w:t>
      </w:r>
      <w:r>
        <w:rPr>
          <w:rFonts w:ascii="Times New Roman" w:eastAsia="Calibri" w:hAnsi="Times New Roman" w:cs="Times New Roman"/>
        </w:rPr>
        <w:tab/>
        <w:t>509</w:t>
      </w:r>
      <w:r w:rsidR="00E41420" w:rsidRPr="00C009CF">
        <w:rPr>
          <w:rFonts w:ascii="Times New Roman" w:eastAsia="Calibri" w:hAnsi="Times New Roman" w:cs="Times New Roman"/>
        </w:rPr>
        <w:t>9259156</w:t>
      </w:r>
    </w:p>
    <w:p w:rsidR="00E41420" w:rsidRPr="00C009CF" w:rsidRDefault="00CD664D"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Washington State Patrol</w:t>
      </w:r>
      <w:r>
        <w:rPr>
          <w:rFonts w:ascii="Times New Roman" w:eastAsia="Calibri" w:hAnsi="Times New Roman" w:cs="Times New Roman"/>
        </w:rPr>
        <w:tab/>
      </w:r>
      <w:r w:rsidR="00E41420" w:rsidRPr="00C009CF">
        <w:rPr>
          <w:rFonts w:ascii="Times New Roman" w:eastAsia="Calibri" w:hAnsi="Times New Roman" w:cs="Times New Roman"/>
        </w:rPr>
        <w:t>5096654007</w:t>
      </w:r>
    </w:p>
    <w:p w:rsidR="00E41420" w:rsidRPr="00C009CF" w:rsidRDefault="00CD664D"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Fire District #3</w:t>
      </w:r>
      <w:r>
        <w:rPr>
          <w:rFonts w:ascii="Times New Roman" w:eastAsia="Calibri" w:hAnsi="Times New Roman" w:cs="Times New Roman"/>
        </w:rPr>
        <w:tab/>
      </w:r>
      <w:r w:rsidR="00E41420" w:rsidRPr="00C009CF">
        <w:rPr>
          <w:rFonts w:ascii="Times New Roman" w:eastAsia="Calibri" w:hAnsi="Times New Roman" w:cs="Times New Roman"/>
        </w:rPr>
        <w:t>5096560121</w:t>
      </w:r>
    </w:p>
    <w:p w:rsidR="00E41420" w:rsidRPr="00C009CF" w:rsidRDefault="00D9072F"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Fire District #7</w:t>
      </w:r>
      <w:r>
        <w:rPr>
          <w:rFonts w:ascii="Times New Roman" w:eastAsia="Calibri" w:hAnsi="Times New Roman" w:cs="Times New Roman"/>
        </w:rPr>
        <w:tab/>
      </w:r>
      <w:r w:rsidR="00E41420" w:rsidRPr="00C009CF">
        <w:rPr>
          <w:rFonts w:ascii="Times New Roman" w:eastAsia="Calibri" w:hAnsi="Times New Roman" w:cs="Times New Roman"/>
        </w:rPr>
        <w:t>5096747263</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Kit</w:t>
      </w:r>
      <w:r w:rsidR="00CF25D3">
        <w:rPr>
          <w:rFonts w:ascii="Times New Roman" w:eastAsia="Calibri" w:hAnsi="Times New Roman" w:cs="Times New Roman"/>
        </w:rPr>
        <w:t xml:space="preserve">titas Valley Fire/Rescue – Deputy Chief Elliott </w:t>
      </w:r>
      <w:r w:rsidR="00CF25D3">
        <w:rPr>
          <w:rFonts w:ascii="Times New Roman" w:eastAsia="Calibri" w:hAnsi="Times New Roman" w:cs="Times New Roman"/>
        </w:rPr>
        <w:tab/>
        <w:t>5099337245</w:t>
      </w:r>
    </w:p>
    <w:p w:rsidR="00E41420" w:rsidRPr="00C009CF" w:rsidRDefault="00FE544D"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K</w:t>
      </w:r>
      <w:r>
        <w:rPr>
          <w:rFonts w:ascii="Times New Roman" w:eastAsia="Calibri" w:hAnsi="Times New Roman" w:cs="Times New Roman"/>
        </w:rPr>
        <w:t xml:space="preserve">ittitas </w:t>
      </w:r>
      <w:r w:rsidR="00E3119A">
        <w:rPr>
          <w:rFonts w:ascii="Times New Roman" w:eastAsia="Calibri" w:hAnsi="Times New Roman" w:cs="Times New Roman"/>
        </w:rPr>
        <w:t>Valley Community</w:t>
      </w:r>
      <w:r w:rsidR="00CD664D">
        <w:rPr>
          <w:rFonts w:ascii="Times New Roman" w:eastAsia="Calibri" w:hAnsi="Times New Roman" w:cs="Times New Roman"/>
        </w:rPr>
        <w:t xml:space="preserve"> Hospital District #1</w:t>
      </w:r>
      <w:r w:rsidR="00B80E9A">
        <w:rPr>
          <w:rFonts w:ascii="Times New Roman" w:eastAsia="Calibri" w:hAnsi="Times New Roman" w:cs="Times New Roman"/>
        </w:rPr>
        <w:t xml:space="preserve">  </w:t>
      </w:r>
      <w:r w:rsidR="00CD664D">
        <w:rPr>
          <w:rFonts w:ascii="Times New Roman" w:eastAsia="Calibri" w:hAnsi="Times New Roman" w:cs="Times New Roman"/>
        </w:rPr>
        <w:tab/>
        <w:t>509</w:t>
      </w:r>
      <w:r w:rsidR="00E41420" w:rsidRPr="00C009CF">
        <w:rPr>
          <w:rFonts w:ascii="Times New Roman" w:eastAsia="Calibri" w:hAnsi="Times New Roman" w:cs="Times New Roman"/>
        </w:rPr>
        <w:t>9627351</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 xml:space="preserve">Comprehensive </w:t>
      </w:r>
      <w:r w:rsidR="00092113">
        <w:rPr>
          <w:rFonts w:ascii="Times New Roman" w:eastAsia="Calibri" w:hAnsi="Times New Roman" w:cs="Times New Roman"/>
        </w:rPr>
        <w:t>Healthcare - Mental Health</w:t>
      </w:r>
      <w:r w:rsidR="00092113">
        <w:rPr>
          <w:rFonts w:ascii="Times New Roman" w:eastAsia="Calibri" w:hAnsi="Times New Roman" w:cs="Times New Roman"/>
        </w:rPr>
        <w:tab/>
        <w:t>509</w:t>
      </w:r>
      <w:r w:rsidRPr="00C009CF">
        <w:rPr>
          <w:rFonts w:ascii="Times New Roman" w:eastAsia="Calibri" w:hAnsi="Times New Roman" w:cs="Times New Roman"/>
        </w:rPr>
        <w:t>9251277</w:t>
      </w:r>
    </w:p>
    <w:p w:rsidR="00E41420" w:rsidRPr="00C009CF" w:rsidRDefault="00E41420" w:rsidP="00E41420">
      <w:pPr>
        <w:tabs>
          <w:tab w:val="center" w:pos="4680"/>
          <w:tab w:val="right" w:pos="9360"/>
        </w:tabs>
        <w:spacing w:after="0"/>
        <w:rPr>
          <w:rFonts w:ascii="Times New Roman" w:eastAsia="Calibri" w:hAnsi="Times New Roman" w:cs="Times New Roman"/>
        </w:rPr>
      </w:pPr>
    </w:p>
    <w:p w:rsidR="00E41420" w:rsidRPr="00C009CF" w:rsidRDefault="00E41420" w:rsidP="00E41420">
      <w:pPr>
        <w:tabs>
          <w:tab w:val="center" w:pos="4680"/>
          <w:tab w:val="right" w:pos="9360"/>
        </w:tabs>
        <w:spacing w:after="0"/>
        <w:rPr>
          <w:rFonts w:ascii="Times New Roman" w:eastAsia="Calibri" w:hAnsi="Times New Roman" w:cs="Times New Roman"/>
          <w:b/>
          <w:u w:val="single"/>
        </w:rPr>
      </w:pPr>
      <w:r w:rsidRPr="00C009CF">
        <w:rPr>
          <w:rFonts w:ascii="Times New Roman" w:eastAsia="Calibri" w:hAnsi="Times New Roman" w:cs="Times New Roman"/>
          <w:b/>
          <w:highlight w:val="yellow"/>
          <w:u w:val="single"/>
        </w:rPr>
        <w:t>Pharmacies</w:t>
      </w:r>
      <w:r w:rsidRPr="00C009CF">
        <w:rPr>
          <w:rFonts w:ascii="Times New Roman" w:eastAsia="Calibri" w:hAnsi="Times New Roman" w:cs="Times New Roman"/>
          <w:b/>
          <w:highlight w:val="yellow"/>
          <w:u w:val="single"/>
        </w:rPr>
        <w:tab/>
      </w:r>
    </w:p>
    <w:p w:rsidR="00E41420" w:rsidRPr="00C009CF" w:rsidRDefault="006626FE"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Bi-m</w:t>
      </w:r>
      <w:r w:rsidR="00E3119A">
        <w:rPr>
          <w:rFonts w:ascii="Times New Roman" w:eastAsia="Calibri" w:hAnsi="Times New Roman" w:cs="Times New Roman"/>
        </w:rPr>
        <w:t>art Pharmacy</w:t>
      </w:r>
      <w:r w:rsidR="00E3119A">
        <w:rPr>
          <w:rFonts w:ascii="Times New Roman" w:eastAsia="Calibri" w:hAnsi="Times New Roman" w:cs="Times New Roman"/>
        </w:rPr>
        <w:tab/>
        <w:t>509</w:t>
      </w:r>
      <w:r w:rsidR="00E41420" w:rsidRPr="00C009CF">
        <w:rPr>
          <w:rFonts w:ascii="Times New Roman" w:eastAsia="Calibri" w:hAnsi="Times New Roman" w:cs="Times New Roman"/>
        </w:rPr>
        <w:t>9625322</w:t>
      </w:r>
    </w:p>
    <w:p w:rsidR="00E41420" w:rsidRPr="00C009CF" w:rsidRDefault="00E3119A"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Downtown Pharmacy</w:t>
      </w:r>
      <w:r>
        <w:rPr>
          <w:rFonts w:ascii="Times New Roman" w:eastAsia="Calibri" w:hAnsi="Times New Roman" w:cs="Times New Roman"/>
        </w:rPr>
        <w:tab/>
        <w:t>509</w:t>
      </w:r>
      <w:r w:rsidR="00E41420" w:rsidRPr="00C009CF">
        <w:rPr>
          <w:rFonts w:ascii="Times New Roman" w:eastAsia="Calibri" w:hAnsi="Times New Roman" w:cs="Times New Roman"/>
        </w:rPr>
        <w:t>9251545</w:t>
      </w:r>
    </w:p>
    <w:p w:rsidR="00E41420" w:rsidRPr="00C009CF" w:rsidRDefault="00E3119A"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Fred Meyer Pharmacy</w:t>
      </w:r>
      <w:r>
        <w:rPr>
          <w:rFonts w:ascii="Times New Roman" w:eastAsia="Calibri" w:hAnsi="Times New Roman" w:cs="Times New Roman"/>
        </w:rPr>
        <w:tab/>
        <w:t>509</w:t>
      </w:r>
      <w:r w:rsidR="00E41420" w:rsidRPr="00C009CF">
        <w:rPr>
          <w:rFonts w:ascii="Times New Roman" w:eastAsia="Calibri" w:hAnsi="Times New Roman" w:cs="Times New Roman"/>
        </w:rPr>
        <w:t>9620527</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Rite</w:t>
      </w:r>
      <w:r w:rsidR="00F61405">
        <w:rPr>
          <w:rFonts w:ascii="Times New Roman" w:eastAsia="Calibri" w:hAnsi="Times New Roman" w:cs="Times New Roman"/>
        </w:rPr>
        <w:t xml:space="preserve"> </w:t>
      </w:r>
      <w:r w:rsidR="00E3119A">
        <w:rPr>
          <w:rFonts w:ascii="Times New Roman" w:eastAsia="Calibri" w:hAnsi="Times New Roman" w:cs="Times New Roman"/>
        </w:rPr>
        <w:t>Aid Pharmacy</w:t>
      </w:r>
      <w:r w:rsidR="00E3119A">
        <w:rPr>
          <w:rFonts w:ascii="Times New Roman" w:eastAsia="Calibri" w:hAnsi="Times New Roman" w:cs="Times New Roman"/>
        </w:rPr>
        <w:tab/>
        <w:t>509</w:t>
      </w:r>
      <w:r w:rsidRPr="00C009CF">
        <w:rPr>
          <w:rFonts w:ascii="Times New Roman" w:eastAsia="Calibri" w:hAnsi="Times New Roman" w:cs="Times New Roman"/>
        </w:rPr>
        <w:t>9256063</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Safeway Pharma</w:t>
      </w:r>
      <w:r w:rsidR="00E3119A">
        <w:rPr>
          <w:rFonts w:ascii="Times New Roman" w:eastAsia="Calibri" w:hAnsi="Times New Roman" w:cs="Times New Roman"/>
        </w:rPr>
        <w:t>cy</w:t>
      </w:r>
      <w:r w:rsidR="00E3119A">
        <w:rPr>
          <w:rFonts w:ascii="Times New Roman" w:eastAsia="Calibri" w:hAnsi="Times New Roman" w:cs="Times New Roman"/>
        </w:rPr>
        <w:tab/>
        <w:t>509</w:t>
      </w:r>
      <w:r w:rsidRPr="00C009CF">
        <w:rPr>
          <w:rFonts w:ascii="Times New Roman" w:eastAsia="Calibri" w:hAnsi="Times New Roman" w:cs="Times New Roman"/>
        </w:rPr>
        <w:t>9256044</w:t>
      </w:r>
    </w:p>
    <w:p w:rsidR="00E41420" w:rsidRPr="00C009CF" w:rsidRDefault="00E3119A"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Super One Pharmacy</w:t>
      </w:r>
      <w:r>
        <w:rPr>
          <w:rFonts w:ascii="Times New Roman" w:eastAsia="Calibri" w:hAnsi="Times New Roman" w:cs="Times New Roman"/>
        </w:rPr>
        <w:tab/>
        <w:t>509</w:t>
      </w:r>
      <w:r w:rsidR="00E41420" w:rsidRPr="00C009CF">
        <w:rPr>
          <w:rFonts w:ascii="Times New Roman" w:eastAsia="Calibri" w:hAnsi="Times New Roman" w:cs="Times New Roman"/>
        </w:rPr>
        <w:t>9627785</w:t>
      </w:r>
    </w:p>
    <w:p w:rsidR="00E41420" w:rsidRDefault="00FE544D"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Safeway Cle-Elum</w:t>
      </w:r>
      <w:r w:rsidR="00B80E9A">
        <w:rPr>
          <w:rFonts w:ascii="Times New Roman" w:eastAsia="Calibri" w:hAnsi="Times New Roman" w:cs="Times New Roman"/>
        </w:rPr>
        <w:tab/>
        <w:t>509</w:t>
      </w:r>
      <w:r w:rsidR="00FE5A9B">
        <w:rPr>
          <w:rFonts w:ascii="Times New Roman" w:eastAsia="Calibri" w:hAnsi="Times New Roman" w:cs="Times New Roman"/>
        </w:rPr>
        <w:t>8523010</w:t>
      </w:r>
    </w:p>
    <w:p w:rsidR="008559F3" w:rsidRPr="00C009CF" w:rsidRDefault="008559F3" w:rsidP="00E41420">
      <w:pPr>
        <w:tabs>
          <w:tab w:val="center" w:pos="4680"/>
          <w:tab w:val="right" w:pos="9360"/>
        </w:tabs>
        <w:spacing w:after="0"/>
        <w:rPr>
          <w:rFonts w:ascii="Times New Roman" w:eastAsia="Calibri" w:hAnsi="Times New Roman" w:cs="Times New Roman"/>
        </w:rPr>
      </w:pPr>
    </w:p>
    <w:p w:rsidR="00E41420" w:rsidRPr="00C009CF" w:rsidRDefault="00E41420" w:rsidP="00E41420">
      <w:pPr>
        <w:tabs>
          <w:tab w:val="center" w:pos="4680"/>
          <w:tab w:val="right" w:pos="9360"/>
        </w:tabs>
        <w:spacing w:after="0"/>
        <w:rPr>
          <w:rFonts w:ascii="Times New Roman" w:eastAsia="Calibri" w:hAnsi="Times New Roman" w:cs="Times New Roman"/>
          <w:b/>
          <w:u w:val="single"/>
        </w:rPr>
      </w:pPr>
      <w:r w:rsidRPr="00C009CF">
        <w:rPr>
          <w:rFonts w:ascii="Times New Roman" w:eastAsia="Calibri" w:hAnsi="Times New Roman" w:cs="Times New Roman"/>
          <w:b/>
          <w:highlight w:val="yellow"/>
          <w:u w:val="single"/>
        </w:rPr>
        <w:t>Veterinarians</w:t>
      </w:r>
      <w:r w:rsidRPr="00C009CF">
        <w:rPr>
          <w:rFonts w:ascii="Times New Roman" w:eastAsia="Calibri" w:hAnsi="Times New Roman" w:cs="Times New Roman"/>
          <w:b/>
          <w:highlight w:val="yellow"/>
          <w:u w:val="single"/>
        </w:rPr>
        <w:tab/>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Critter Care</w:t>
      </w:r>
      <w:r w:rsidR="00BD42B7">
        <w:rPr>
          <w:rFonts w:ascii="Times New Roman" w:eastAsia="Calibri" w:hAnsi="Times New Roman" w:cs="Times New Roman"/>
        </w:rPr>
        <w:t xml:space="preserve"> Animal Clinic</w:t>
      </w:r>
      <w:r w:rsidRPr="00C009CF">
        <w:rPr>
          <w:rFonts w:ascii="Times New Roman" w:eastAsia="Calibri" w:hAnsi="Times New Roman" w:cs="Times New Roman"/>
        </w:rPr>
        <w:tab/>
      </w:r>
      <w:r w:rsidR="00BD42B7">
        <w:rPr>
          <w:rFonts w:ascii="Times New Roman" w:eastAsia="Calibri" w:hAnsi="Times New Roman" w:cs="Times New Roman"/>
        </w:rPr>
        <w:t>8316261698</w:t>
      </w:r>
    </w:p>
    <w:p w:rsidR="00E41420" w:rsidRPr="00C009CF" w:rsidRDefault="00BD42B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Ellensburg Animal Hospital</w:t>
      </w:r>
      <w:r>
        <w:rPr>
          <w:rFonts w:ascii="Times New Roman" w:eastAsia="Calibri" w:hAnsi="Times New Roman" w:cs="Times New Roman"/>
        </w:rPr>
        <w:tab/>
        <w:t>509</w:t>
      </w:r>
      <w:r w:rsidR="00E41420" w:rsidRPr="00C009CF">
        <w:rPr>
          <w:rFonts w:ascii="Times New Roman" w:eastAsia="Calibri" w:hAnsi="Times New Roman" w:cs="Times New Roman"/>
        </w:rPr>
        <w:t>9257714</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Mt Stuart Animal</w:t>
      </w:r>
      <w:r w:rsidRPr="00C009CF">
        <w:rPr>
          <w:rFonts w:ascii="Times New Roman" w:eastAsia="Calibri" w:hAnsi="Times New Roman" w:cs="Times New Roman"/>
        </w:rPr>
        <w:tab/>
      </w:r>
      <w:r w:rsidR="00BD42B7">
        <w:rPr>
          <w:rFonts w:ascii="Times New Roman" w:eastAsia="Calibri" w:hAnsi="Times New Roman" w:cs="Times New Roman"/>
        </w:rPr>
        <w:t>8002555067</w:t>
      </w:r>
    </w:p>
    <w:p w:rsidR="00E41420" w:rsidRPr="00C009CF" w:rsidRDefault="00BD42B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Valley Veterinary</w:t>
      </w:r>
      <w:r>
        <w:rPr>
          <w:rFonts w:ascii="Times New Roman" w:eastAsia="Calibri" w:hAnsi="Times New Roman" w:cs="Times New Roman"/>
        </w:rPr>
        <w:tab/>
        <w:t>509</w:t>
      </w:r>
      <w:r w:rsidR="00E41420" w:rsidRPr="00C009CF">
        <w:rPr>
          <w:rFonts w:ascii="Times New Roman" w:eastAsia="Calibri" w:hAnsi="Times New Roman" w:cs="Times New Roman"/>
        </w:rPr>
        <w:t>9256148</w:t>
      </w:r>
    </w:p>
    <w:p w:rsidR="00E41420" w:rsidRPr="00C009CF" w:rsidRDefault="00E41420" w:rsidP="00E41420">
      <w:pPr>
        <w:tabs>
          <w:tab w:val="center" w:pos="4680"/>
          <w:tab w:val="right" w:pos="9360"/>
        </w:tabs>
        <w:spacing w:after="0"/>
        <w:rPr>
          <w:rFonts w:ascii="Times New Roman" w:eastAsia="Calibri" w:hAnsi="Times New Roman" w:cs="Times New Roman"/>
        </w:rPr>
      </w:pP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b/>
          <w:highlight w:val="yellow"/>
          <w:u w:val="single"/>
        </w:rPr>
        <w:t>Schools</w:t>
      </w:r>
      <w:r w:rsidRPr="00C009CF">
        <w:rPr>
          <w:rFonts w:ascii="Times New Roman" w:eastAsia="Calibri" w:hAnsi="Times New Roman" w:cs="Times New Roman"/>
          <w:b/>
          <w:highlight w:val="yellow"/>
          <w:u w:val="single"/>
        </w:rPr>
        <w:tab/>
      </w:r>
    </w:p>
    <w:p w:rsidR="00E41420" w:rsidRPr="00C009CF" w:rsidRDefault="00BD42B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Ellensburg School Dist</w:t>
      </w:r>
      <w:r w:rsidR="000E7BF7">
        <w:rPr>
          <w:rFonts w:ascii="Times New Roman" w:eastAsia="Calibri" w:hAnsi="Times New Roman" w:cs="Times New Roman"/>
        </w:rPr>
        <w:t>rict</w:t>
      </w:r>
      <w:r>
        <w:rPr>
          <w:rFonts w:ascii="Times New Roman" w:eastAsia="Calibri" w:hAnsi="Times New Roman" w:cs="Times New Roman"/>
        </w:rPr>
        <w:tab/>
        <w:t>509</w:t>
      </w:r>
      <w:r w:rsidR="00E41420" w:rsidRPr="00C009CF">
        <w:rPr>
          <w:rFonts w:ascii="Times New Roman" w:eastAsia="Calibri" w:hAnsi="Times New Roman" w:cs="Times New Roman"/>
        </w:rPr>
        <w:t>9258025</w:t>
      </w:r>
    </w:p>
    <w:p w:rsidR="00E41420" w:rsidRPr="00C009CF" w:rsidRDefault="00BD42B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Ellensburg High School</w:t>
      </w:r>
      <w:r>
        <w:rPr>
          <w:rFonts w:ascii="Times New Roman" w:eastAsia="Calibri" w:hAnsi="Times New Roman" w:cs="Times New Roman"/>
        </w:rPr>
        <w:tab/>
        <w:t>509</w:t>
      </w:r>
      <w:r w:rsidR="00E41420" w:rsidRPr="00C009CF">
        <w:rPr>
          <w:rFonts w:ascii="Times New Roman" w:eastAsia="Calibri" w:hAnsi="Times New Roman" w:cs="Times New Roman"/>
        </w:rPr>
        <w:t>9258305</w:t>
      </w:r>
    </w:p>
    <w:p w:rsidR="00E41420" w:rsidRPr="00C009CF" w:rsidRDefault="00BD42B7"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Lincoln Elementary</w:t>
      </w:r>
      <w:r>
        <w:rPr>
          <w:rFonts w:ascii="Times New Roman" w:eastAsia="Calibri" w:hAnsi="Times New Roman" w:cs="Times New Roman"/>
        </w:rPr>
        <w:tab/>
        <w:t>509</w:t>
      </w:r>
      <w:r w:rsidR="00E41420" w:rsidRPr="00C009CF">
        <w:rPr>
          <w:rFonts w:ascii="Times New Roman" w:eastAsia="Calibri" w:hAnsi="Times New Roman" w:cs="Times New Roman"/>
        </w:rPr>
        <w:t>9258056</w:t>
      </w:r>
    </w:p>
    <w:p w:rsidR="00E41420" w:rsidRPr="00C009CF" w:rsidRDefault="0066747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Morgan Middle School</w:t>
      </w:r>
      <w:r>
        <w:rPr>
          <w:rFonts w:ascii="Times New Roman" w:eastAsia="Calibri" w:hAnsi="Times New Roman" w:cs="Times New Roman"/>
        </w:rPr>
        <w:tab/>
        <w:t>509</w:t>
      </w:r>
      <w:r w:rsidR="00E41420" w:rsidRPr="00C009CF">
        <w:rPr>
          <w:rFonts w:ascii="Times New Roman" w:eastAsia="Calibri" w:hAnsi="Times New Roman" w:cs="Times New Roman"/>
        </w:rPr>
        <w:t>9258200</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lastRenderedPageBreak/>
        <w:t>M</w:t>
      </w:r>
      <w:r w:rsidR="00667470">
        <w:rPr>
          <w:rFonts w:ascii="Times New Roman" w:eastAsia="Calibri" w:hAnsi="Times New Roman" w:cs="Times New Roman"/>
        </w:rPr>
        <w:t>ount Stuart Elementary</w:t>
      </w:r>
      <w:r w:rsidR="00667470">
        <w:rPr>
          <w:rFonts w:ascii="Times New Roman" w:eastAsia="Calibri" w:hAnsi="Times New Roman" w:cs="Times New Roman"/>
        </w:rPr>
        <w:tab/>
        <w:t>509</w:t>
      </w:r>
      <w:r w:rsidRPr="00C009CF">
        <w:rPr>
          <w:rFonts w:ascii="Times New Roman" w:eastAsia="Calibri" w:hAnsi="Times New Roman" w:cs="Times New Roman"/>
        </w:rPr>
        <w:t>9258407</w:t>
      </w:r>
    </w:p>
    <w:p w:rsidR="00E41420" w:rsidRPr="00C009CF" w:rsidRDefault="0066747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Valley View Elementary</w:t>
      </w:r>
      <w:r>
        <w:rPr>
          <w:rFonts w:ascii="Times New Roman" w:eastAsia="Calibri" w:hAnsi="Times New Roman" w:cs="Times New Roman"/>
        </w:rPr>
        <w:tab/>
        <w:t>509</w:t>
      </w:r>
      <w:r w:rsidR="00E41420" w:rsidRPr="00C009CF">
        <w:rPr>
          <w:rFonts w:ascii="Times New Roman" w:eastAsia="Calibri" w:hAnsi="Times New Roman" w:cs="Times New Roman"/>
        </w:rPr>
        <w:t>9258134</w:t>
      </w:r>
    </w:p>
    <w:p w:rsidR="00E41420" w:rsidRPr="00C009CF" w:rsidRDefault="0066747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School Dist</w:t>
      </w:r>
      <w:r>
        <w:rPr>
          <w:rFonts w:ascii="Times New Roman" w:eastAsia="Calibri" w:hAnsi="Times New Roman" w:cs="Times New Roman"/>
        </w:rPr>
        <w:tab/>
        <w:t>509</w:t>
      </w:r>
      <w:r w:rsidR="00E41420" w:rsidRPr="00C009CF">
        <w:rPr>
          <w:rFonts w:ascii="Times New Roman" w:eastAsia="Calibri" w:hAnsi="Times New Roman" w:cs="Times New Roman"/>
        </w:rPr>
        <w:t>9684730</w:t>
      </w:r>
    </w:p>
    <w:p w:rsidR="00E41420" w:rsidRPr="00C009CF" w:rsidRDefault="00E5642E"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Kittitas Elementary School</w:t>
      </w:r>
      <w:r w:rsidR="00F7333C">
        <w:rPr>
          <w:rFonts w:ascii="Times New Roman" w:eastAsia="Calibri" w:hAnsi="Times New Roman" w:cs="Times New Roman"/>
        </w:rPr>
        <w:t xml:space="preserve"> (K-5)</w:t>
      </w:r>
      <w:r>
        <w:rPr>
          <w:rFonts w:ascii="Times New Roman" w:eastAsia="Calibri" w:hAnsi="Times New Roman" w:cs="Times New Roman"/>
        </w:rPr>
        <w:tab/>
        <w:t>509</w:t>
      </w:r>
      <w:r w:rsidR="00E41420" w:rsidRPr="00C009CF">
        <w:rPr>
          <w:rFonts w:ascii="Times New Roman" w:eastAsia="Calibri" w:hAnsi="Times New Roman" w:cs="Times New Roman"/>
        </w:rPr>
        <w:t>9683630</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 xml:space="preserve">Kittitas </w:t>
      </w:r>
      <w:r w:rsidR="00E5642E">
        <w:rPr>
          <w:rFonts w:ascii="Times New Roman" w:eastAsia="Calibri" w:hAnsi="Times New Roman" w:cs="Times New Roman"/>
        </w:rPr>
        <w:t xml:space="preserve">Secondary School </w:t>
      </w:r>
      <w:r w:rsidR="00F7333C">
        <w:rPr>
          <w:rFonts w:ascii="Times New Roman" w:eastAsia="Calibri" w:hAnsi="Times New Roman" w:cs="Times New Roman"/>
        </w:rPr>
        <w:t>(6-12)</w:t>
      </w:r>
      <w:r w:rsidRPr="00C009CF">
        <w:rPr>
          <w:rFonts w:ascii="Times New Roman" w:eastAsia="Calibri" w:hAnsi="Times New Roman" w:cs="Times New Roman"/>
        </w:rPr>
        <w:tab/>
      </w:r>
      <w:r w:rsidR="00F7333C">
        <w:rPr>
          <w:rFonts w:ascii="Times New Roman" w:eastAsia="Calibri" w:hAnsi="Times New Roman" w:cs="Times New Roman"/>
        </w:rPr>
        <w:t>5099683370</w:t>
      </w:r>
    </w:p>
    <w:p w:rsidR="00E41420" w:rsidRPr="00C009CF" w:rsidRDefault="0066747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Thorp School District</w:t>
      </w:r>
      <w:r>
        <w:rPr>
          <w:rFonts w:ascii="Times New Roman" w:eastAsia="Calibri" w:hAnsi="Times New Roman" w:cs="Times New Roman"/>
        </w:rPr>
        <w:tab/>
        <w:t>509</w:t>
      </w:r>
      <w:r w:rsidR="00E41420" w:rsidRPr="00C009CF">
        <w:rPr>
          <w:rFonts w:ascii="Times New Roman" w:eastAsia="Calibri" w:hAnsi="Times New Roman" w:cs="Times New Roman"/>
        </w:rPr>
        <w:t>9642313</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 xml:space="preserve">Cle Elum </w:t>
      </w:r>
      <w:r w:rsidR="00667470">
        <w:rPr>
          <w:rFonts w:ascii="Times New Roman" w:eastAsia="Calibri" w:hAnsi="Times New Roman" w:cs="Times New Roman"/>
        </w:rPr>
        <w:t xml:space="preserve">– Roslyn </w:t>
      </w:r>
      <w:r w:rsidRPr="00C009CF">
        <w:rPr>
          <w:rFonts w:ascii="Times New Roman" w:eastAsia="Calibri" w:hAnsi="Times New Roman" w:cs="Times New Roman"/>
        </w:rPr>
        <w:t>School Dist</w:t>
      </w:r>
      <w:r w:rsidR="00667470">
        <w:rPr>
          <w:rFonts w:ascii="Times New Roman" w:eastAsia="Calibri" w:hAnsi="Times New Roman" w:cs="Times New Roman"/>
        </w:rPr>
        <w:t>rict</w:t>
      </w:r>
      <w:r w:rsidRPr="00C009CF">
        <w:rPr>
          <w:rFonts w:ascii="Times New Roman" w:eastAsia="Calibri" w:hAnsi="Times New Roman" w:cs="Times New Roman"/>
        </w:rPr>
        <w:tab/>
      </w:r>
      <w:r w:rsidR="00BA30F9">
        <w:rPr>
          <w:rFonts w:ascii="Times New Roman" w:eastAsia="Calibri" w:hAnsi="Times New Roman" w:cs="Times New Roman"/>
        </w:rPr>
        <w:t>509</w:t>
      </w:r>
      <w:r w:rsidRPr="00C009CF">
        <w:rPr>
          <w:rFonts w:ascii="Times New Roman" w:eastAsia="Calibri" w:hAnsi="Times New Roman" w:cs="Times New Roman"/>
        </w:rPr>
        <w:t>6492404</w:t>
      </w:r>
    </w:p>
    <w:p w:rsidR="00E41420" w:rsidRPr="00C009CF" w:rsidRDefault="00BA30F9"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Cle Elum HS</w:t>
      </w:r>
      <w:r>
        <w:rPr>
          <w:rFonts w:ascii="Times New Roman" w:eastAsia="Calibri" w:hAnsi="Times New Roman" w:cs="Times New Roman"/>
        </w:rPr>
        <w:tab/>
        <w:t>509</w:t>
      </w:r>
      <w:r w:rsidR="00E41420" w:rsidRPr="00C009CF">
        <w:rPr>
          <w:rFonts w:ascii="Times New Roman" w:eastAsia="Calibri" w:hAnsi="Times New Roman" w:cs="Times New Roman"/>
        </w:rPr>
        <w:t>6493563</w:t>
      </w:r>
    </w:p>
    <w:p w:rsidR="00E41420" w:rsidRDefault="00BA30F9"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 xml:space="preserve">Walter Strom Middle School - </w:t>
      </w:r>
      <w:r w:rsidR="00E41420" w:rsidRPr="00C009CF">
        <w:rPr>
          <w:rFonts w:ascii="Times New Roman" w:eastAsia="Calibri" w:hAnsi="Times New Roman" w:cs="Times New Roman"/>
        </w:rPr>
        <w:t>Cle Elum</w:t>
      </w:r>
      <w:r w:rsidR="00E41420" w:rsidRPr="00C009CF">
        <w:rPr>
          <w:rFonts w:ascii="Times New Roman" w:eastAsia="Calibri" w:hAnsi="Times New Roman" w:cs="Times New Roman"/>
        </w:rPr>
        <w:tab/>
      </w:r>
      <w:r>
        <w:rPr>
          <w:rFonts w:ascii="Times New Roman" w:eastAsia="Calibri" w:hAnsi="Times New Roman" w:cs="Times New Roman"/>
        </w:rPr>
        <w:t>509</w:t>
      </w:r>
      <w:r w:rsidR="00E41420" w:rsidRPr="00C009CF">
        <w:rPr>
          <w:rFonts w:ascii="Times New Roman" w:eastAsia="Calibri" w:hAnsi="Times New Roman" w:cs="Times New Roman"/>
        </w:rPr>
        <w:t>6493634</w:t>
      </w:r>
    </w:p>
    <w:p w:rsidR="00BA30F9" w:rsidRPr="00C009CF" w:rsidRDefault="00BA30F9"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Cle Elum-Roslyn Elementary School                5096492074</w:t>
      </w:r>
    </w:p>
    <w:p w:rsidR="00E41420" w:rsidRPr="00C009CF" w:rsidRDefault="00667470"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Damman School District</w:t>
      </w:r>
      <w:r w:rsidR="00BA30F9">
        <w:rPr>
          <w:rFonts w:ascii="Times New Roman" w:eastAsia="Calibri" w:hAnsi="Times New Roman" w:cs="Times New Roman"/>
        </w:rPr>
        <w:tab/>
        <w:t>509</w:t>
      </w:r>
      <w:r w:rsidR="00E41420" w:rsidRPr="00C009CF">
        <w:rPr>
          <w:rFonts w:ascii="Times New Roman" w:eastAsia="Calibri" w:hAnsi="Times New Roman" w:cs="Times New Roman"/>
        </w:rPr>
        <w:t>9252591</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 xml:space="preserve">Easton School </w:t>
      </w:r>
      <w:r w:rsidR="00667470" w:rsidRPr="00C009CF">
        <w:rPr>
          <w:rFonts w:ascii="Times New Roman" w:eastAsia="Calibri" w:hAnsi="Times New Roman" w:cs="Times New Roman"/>
        </w:rPr>
        <w:t>Dist</w:t>
      </w:r>
      <w:r w:rsidR="00667470">
        <w:rPr>
          <w:rFonts w:ascii="Times New Roman" w:eastAsia="Calibri" w:hAnsi="Times New Roman" w:cs="Times New Roman"/>
        </w:rPr>
        <w:t>rict</w:t>
      </w:r>
      <w:r w:rsidR="00BA30F9">
        <w:rPr>
          <w:rFonts w:ascii="Times New Roman" w:eastAsia="Calibri" w:hAnsi="Times New Roman" w:cs="Times New Roman"/>
        </w:rPr>
        <w:tab/>
        <w:t>509656</w:t>
      </w:r>
      <w:r w:rsidRPr="00C009CF">
        <w:rPr>
          <w:rFonts w:ascii="Times New Roman" w:eastAsia="Calibri" w:hAnsi="Times New Roman" w:cs="Times New Roman"/>
        </w:rPr>
        <w:t>2585</w:t>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rPr>
        <w:tab/>
      </w:r>
    </w:p>
    <w:p w:rsidR="00E41420" w:rsidRPr="00C009CF" w:rsidRDefault="00E41420" w:rsidP="00E41420">
      <w:pPr>
        <w:tabs>
          <w:tab w:val="center" w:pos="4680"/>
          <w:tab w:val="right" w:pos="9360"/>
        </w:tabs>
        <w:spacing w:after="0"/>
        <w:rPr>
          <w:rFonts w:ascii="Times New Roman" w:eastAsia="Calibri" w:hAnsi="Times New Roman" w:cs="Times New Roman"/>
        </w:rPr>
      </w:pPr>
      <w:r w:rsidRPr="00C009CF">
        <w:rPr>
          <w:rFonts w:ascii="Times New Roman" w:eastAsia="Calibri" w:hAnsi="Times New Roman" w:cs="Times New Roman"/>
          <w:b/>
          <w:highlight w:val="yellow"/>
          <w:u w:val="single"/>
        </w:rPr>
        <w:t>Long Term Care Facilities</w:t>
      </w:r>
      <w:r w:rsidRPr="00C009CF">
        <w:rPr>
          <w:rFonts w:ascii="Times New Roman" w:eastAsia="Calibri" w:hAnsi="Times New Roman" w:cs="Times New Roman"/>
          <w:b/>
          <w:highlight w:val="yellow"/>
          <w:u w:val="single"/>
        </w:rPr>
        <w:tab/>
      </w:r>
    </w:p>
    <w:p w:rsidR="00E41420" w:rsidRPr="00C009CF" w:rsidRDefault="00D82E03"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Hearthstone</w:t>
      </w:r>
      <w:r>
        <w:rPr>
          <w:rFonts w:ascii="Times New Roman" w:eastAsia="Calibri" w:hAnsi="Times New Roman" w:cs="Times New Roman"/>
        </w:rPr>
        <w:tab/>
        <w:t>5099251144</w:t>
      </w:r>
    </w:p>
    <w:p w:rsidR="00E41420" w:rsidRPr="00C009CF" w:rsidRDefault="00D82E03"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Prestige Post-Acute and Rehab Center</w:t>
      </w:r>
      <w:r>
        <w:rPr>
          <w:rFonts w:ascii="Times New Roman" w:eastAsia="Calibri" w:hAnsi="Times New Roman" w:cs="Times New Roman"/>
        </w:rPr>
        <w:tab/>
        <w:t>509</w:t>
      </w:r>
      <w:r w:rsidR="00E41420" w:rsidRPr="00C009CF">
        <w:rPr>
          <w:rFonts w:ascii="Times New Roman" w:eastAsia="Calibri" w:hAnsi="Times New Roman" w:cs="Times New Roman"/>
        </w:rPr>
        <w:t>925</w:t>
      </w:r>
      <w:r>
        <w:rPr>
          <w:rFonts w:ascii="Times New Roman" w:eastAsia="Calibri" w:hAnsi="Times New Roman" w:cs="Times New Roman"/>
        </w:rPr>
        <w:t>4173</w:t>
      </w:r>
    </w:p>
    <w:p w:rsidR="00E41420" w:rsidRPr="00C009CF" w:rsidRDefault="008559F3" w:rsidP="00E41420">
      <w:pPr>
        <w:tabs>
          <w:tab w:val="center" w:pos="4680"/>
          <w:tab w:val="right" w:pos="9360"/>
        </w:tabs>
        <w:spacing w:after="0"/>
        <w:rPr>
          <w:rFonts w:ascii="Times New Roman" w:eastAsia="Calibri" w:hAnsi="Times New Roman" w:cs="Times New Roman"/>
        </w:rPr>
      </w:pPr>
      <w:r>
        <w:rPr>
          <w:rFonts w:ascii="Times New Roman" w:eastAsia="Calibri" w:hAnsi="Times New Roman" w:cs="Times New Roman"/>
        </w:rPr>
        <w:t>Pacifica Senior Living</w:t>
      </w:r>
      <w:r w:rsidR="00E41420" w:rsidRPr="00C009CF">
        <w:rPr>
          <w:rFonts w:ascii="Times New Roman" w:eastAsia="Calibri" w:hAnsi="Times New Roman" w:cs="Times New Roman"/>
        </w:rPr>
        <w:tab/>
      </w:r>
      <w:r w:rsidR="00935F3B">
        <w:rPr>
          <w:rFonts w:ascii="Times New Roman" w:eastAsia="Calibri" w:hAnsi="Times New Roman" w:cs="Times New Roman"/>
        </w:rPr>
        <w:t>509</w:t>
      </w:r>
      <w:r>
        <w:rPr>
          <w:rFonts w:ascii="Times New Roman" w:eastAsia="Calibri" w:hAnsi="Times New Roman" w:cs="Times New Roman"/>
        </w:rPr>
        <w:t>9251230</w:t>
      </w:r>
    </w:p>
    <w:p w:rsidR="00E41420" w:rsidRPr="00C009CF" w:rsidRDefault="00E41420" w:rsidP="00E41420">
      <w:pPr>
        <w:tabs>
          <w:tab w:val="center" w:pos="4680"/>
          <w:tab w:val="right" w:pos="9360"/>
        </w:tabs>
        <w:spacing w:after="0"/>
        <w:rPr>
          <w:rFonts w:ascii="Times New Roman" w:eastAsia="Calibri" w:hAnsi="Times New Roman" w:cs="Times New Roman"/>
        </w:rPr>
      </w:pPr>
    </w:p>
    <w:p w:rsidR="00E41420" w:rsidRPr="00C009CF" w:rsidRDefault="00E41420" w:rsidP="00E41420">
      <w:pPr>
        <w:tabs>
          <w:tab w:val="center" w:pos="4680"/>
          <w:tab w:val="right" w:pos="9360"/>
        </w:tabs>
        <w:spacing w:after="0"/>
        <w:rPr>
          <w:rFonts w:ascii="Times New Roman" w:eastAsia="Calibri" w:hAnsi="Times New Roman" w:cs="Times New Roman"/>
        </w:rPr>
      </w:pPr>
    </w:p>
    <w:p w:rsidR="007D6F34" w:rsidRPr="00C009CF" w:rsidRDefault="007D6F34">
      <w:pPr>
        <w:rPr>
          <w:rFonts w:ascii="Times New Roman" w:eastAsia="Calibri" w:hAnsi="Times New Roman" w:cs="Times New Roman"/>
        </w:rPr>
      </w:pPr>
      <w:r w:rsidRPr="00C009CF">
        <w:rPr>
          <w:rFonts w:ascii="Times New Roman" w:eastAsia="Calibri" w:hAnsi="Times New Roman" w:cs="Times New Roman"/>
        </w:rPr>
        <w:br w:type="page"/>
      </w:r>
    </w:p>
    <w:p w:rsidR="007D6F34" w:rsidRPr="00C009CF" w:rsidRDefault="007D6F34" w:rsidP="007D6F34">
      <w:pPr>
        <w:spacing w:after="0" w:line="240" w:lineRule="auto"/>
        <w:ind w:left="720"/>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 xml:space="preserve">Attachment </w:t>
      </w:r>
      <w:r w:rsidR="00676F15">
        <w:rPr>
          <w:rFonts w:ascii="Times New Roman" w:eastAsia="Times New Roman" w:hAnsi="Times New Roman" w:cs="Times New Roman"/>
          <w:b/>
          <w:sz w:val="24"/>
          <w:szCs w:val="24"/>
        </w:rPr>
        <w:t>D</w:t>
      </w:r>
      <w:r w:rsidRPr="00C009CF">
        <w:rPr>
          <w:rFonts w:ascii="Times New Roman" w:eastAsia="Times New Roman" w:hAnsi="Times New Roman" w:cs="Times New Roman"/>
          <w:b/>
          <w:sz w:val="24"/>
          <w:szCs w:val="24"/>
        </w:rPr>
        <w:t xml:space="preserve">: </w:t>
      </w:r>
      <w:r w:rsidR="005C2EC6">
        <w:rPr>
          <w:rFonts w:ascii="Times New Roman" w:eastAsia="Times New Roman" w:hAnsi="Times New Roman" w:cs="Times New Roman"/>
          <w:b/>
          <w:sz w:val="24"/>
          <w:szCs w:val="24"/>
        </w:rPr>
        <w:t xml:space="preserve">24/7 </w:t>
      </w:r>
      <w:r w:rsidRPr="00C009CF">
        <w:rPr>
          <w:rFonts w:ascii="Times New Roman" w:eastAsia="Times New Roman" w:hAnsi="Times New Roman" w:cs="Times New Roman"/>
          <w:b/>
          <w:sz w:val="24"/>
          <w:szCs w:val="24"/>
        </w:rPr>
        <w:t>Emergency Contacts List</w:t>
      </w:r>
    </w:p>
    <w:p w:rsidR="007D6F34" w:rsidRPr="00C009CF" w:rsidRDefault="007D6F34" w:rsidP="007D6F34">
      <w:pPr>
        <w:spacing w:after="0" w:line="240" w:lineRule="auto"/>
        <w:ind w:left="720"/>
        <w:jc w:val="center"/>
        <w:rPr>
          <w:rFonts w:ascii="Times New Roman" w:eastAsia="Times New Roman" w:hAnsi="Times New Roman" w:cs="Times New Roman"/>
          <w:b/>
          <w:sz w:val="24"/>
          <w:szCs w:val="24"/>
        </w:rPr>
      </w:pPr>
    </w:p>
    <w:tbl>
      <w:tblPr>
        <w:tblW w:w="10405" w:type="dxa"/>
        <w:jc w:val="center"/>
        <w:tblInd w:w="-1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02"/>
        <w:gridCol w:w="2070"/>
        <w:gridCol w:w="2533"/>
      </w:tblGrid>
      <w:tr w:rsidR="007D6F34" w:rsidRPr="00C009CF" w:rsidTr="00EE22F9">
        <w:trPr>
          <w:jc w:val="center"/>
        </w:trPr>
        <w:tc>
          <w:tcPr>
            <w:tcW w:w="10405" w:type="dxa"/>
            <w:gridSpan w:val="3"/>
            <w:tcBorders>
              <w:bottom w:val="single" w:sz="4" w:space="0" w:color="000000"/>
            </w:tcBorders>
            <w:shd w:val="clear" w:color="auto" w:fill="000000"/>
            <w:vAlign w:val="center"/>
          </w:tcPr>
          <w:p w:rsidR="007D6F34" w:rsidRPr="00C009CF" w:rsidRDefault="007D6F34" w:rsidP="007D6F34">
            <w:pPr>
              <w:spacing w:after="0"/>
              <w:jc w:val="center"/>
              <w:rPr>
                <w:rFonts w:ascii="Times New Roman" w:eastAsia="Calibri" w:hAnsi="Times New Roman" w:cs="Times New Roman"/>
                <w:b/>
              </w:rPr>
            </w:pPr>
            <w:r w:rsidRPr="00C009CF">
              <w:rPr>
                <w:rFonts w:ascii="Times New Roman" w:eastAsia="Calibri" w:hAnsi="Times New Roman" w:cs="Times New Roman"/>
                <w:b/>
              </w:rPr>
              <w:t>Kittitas County Emergency Contacts List</w:t>
            </w: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Kittitas County Information Services</w:t>
            </w:r>
            <w:r w:rsidRPr="00C009CF">
              <w:rPr>
                <w:rFonts w:ascii="Times New Roman" w:eastAsia="Calibri" w:hAnsi="Times New Roman" w:cs="Times New Roman"/>
              </w:rPr>
              <w:tab/>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962-7510</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Jim Goeben</w:t>
            </w: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Central Washington University (CWU) Police</w:t>
            </w:r>
            <w:r w:rsidRPr="00C009CF">
              <w:rPr>
                <w:rFonts w:ascii="Times New Roman" w:eastAsia="Calibri" w:hAnsi="Times New Roman" w:cs="Times New Roman"/>
              </w:rPr>
              <w:tab/>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963-2959</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     CWU Public Affairs</w:t>
            </w:r>
            <w:r w:rsidRPr="00C009CF">
              <w:rPr>
                <w:rFonts w:ascii="Times New Roman" w:eastAsia="Calibri" w:hAnsi="Times New Roman" w:cs="Times New Roman"/>
              </w:rPr>
              <w:tab/>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963-1384</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Linda Schactler</w:t>
            </w: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Kittitas Valley Healthcare Public Affairs</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933-7593</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Kittitas County Sheriff/Emergency Management</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933-8206</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Darren Higashiyama</w:t>
            </w: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     Kittitas County Emergency Operation Center</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962-7678</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Kittitas County Emergency Medical Services</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962-7683</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Cheryl Burrows</w:t>
            </w: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Kittitas County Fire</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962-7274</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John Sinclair</w:t>
            </w: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Kittitas County Fire District #7</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649-3381</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Richelle Risdon</w:t>
            </w:r>
          </w:p>
        </w:tc>
      </w:tr>
      <w:tr w:rsidR="007D6F34" w:rsidRPr="00C009CF" w:rsidTr="00EE22F9">
        <w:trPr>
          <w:jc w:val="center"/>
        </w:trPr>
        <w:tc>
          <w:tcPr>
            <w:tcW w:w="5802" w:type="dxa"/>
            <w:tcBorders>
              <w:right w:val="nil"/>
            </w:tcBorders>
          </w:tcPr>
          <w:p w:rsidR="007D6F34" w:rsidRPr="00C009CF" w:rsidRDefault="007D6F34" w:rsidP="007D6F34">
            <w:pPr>
              <w:tabs>
                <w:tab w:val="left" w:pos="4320"/>
                <w:tab w:val="left" w:pos="5040"/>
              </w:tabs>
              <w:spacing w:after="0"/>
              <w:rPr>
                <w:rFonts w:ascii="Times New Roman" w:eastAsia="Calibri" w:hAnsi="Times New Roman" w:cs="Times New Roman"/>
                <w:b/>
              </w:rPr>
            </w:pPr>
            <w:r w:rsidRPr="00C009CF">
              <w:rPr>
                <w:rFonts w:ascii="Times New Roman" w:eastAsia="Calibri" w:hAnsi="Times New Roman" w:cs="Times New Roman"/>
              </w:rPr>
              <w:t>Kittitas County Red Cross</w:t>
            </w:r>
          </w:p>
        </w:tc>
        <w:tc>
          <w:tcPr>
            <w:tcW w:w="2070" w:type="dxa"/>
            <w:tcBorders>
              <w:left w:val="nil"/>
              <w:right w:val="nil"/>
            </w:tcBorders>
          </w:tcPr>
          <w:p w:rsidR="007D6F34" w:rsidRPr="00C009CF" w:rsidRDefault="007D6F34" w:rsidP="007D6F34">
            <w:pPr>
              <w:tabs>
                <w:tab w:val="left" w:pos="4320"/>
                <w:tab w:val="left" w:pos="5040"/>
              </w:tabs>
              <w:spacing w:after="0"/>
              <w:rPr>
                <w:rFonts w:ascii="Times New Roman" w:eastAsia="Calibri" w:hAnsi="Times New Roman" w:cs="Times New Roman"/>
              </w:rPr>
            </w:pPr>
            <w:r w:rsidRPr="00C009CF">
              <w:rPr>
                <w:rFonts w:ascii="Times New Roman" w:eastAsia="Calibri" w:hAnsi="Times New Roman" w:cs="Times New Roman"/>
              </w:rPr>
              <w:t>(509) 929-0331</w:t>
            </w:r>
          </w:p>
        </w:tc>
        <w:tc>
          <w:tcPr>
            <w:tcW w:w="2533" w:type="dxa"/>
            <w:tcBorders>
              <w:left w:val="nil"/>
            </w:tcBorders>
          </w:tcPr>
          <w:p w:rsidR="007D6F34" w:rsidRPr="00C009CF" w:rsidRDefault="007D6F34" w:rsidP="007D6F34">
            <w:pPr>
              <w:tabs>
                <w:tab w:val="left" w:pos="4320"/>
                <w:tab w:val="left" w:pos="5040"/>
              </w:tabs>
              <w:spacing w:after="0"/>
              <w:rPr>
                <w:rFonts w:ascii="Times New Roman" w:eastAsia="Calibri" w:hAnsi="Times New Roman" w:cs="Times New Roman"/>
              </w:rPr>
            </w:pPr>
            <w:r w:rsidRPr="00C009CF">
              <w:rPr>
                <w:rFonts w:ascii="Times New Roman" w:eastAsia="Calibri" w:hAnsi="Times New Roman" w:cs="Times New Roman"/>
              </w:rPr>
              <w:t>Martha Read</w:t>
            </w:r>
          </w:p>
        </w:tc>
      </w:tr>
      <w:tr w:rsidR="007D6F34" w:rsidRPr="00C009CF" w:rsidTr="00EE22F9">
        <w:trPr>
          <w:jc w:val="center"/>
        </w:trPr>
        <w:tc>
          <w:tcPr>
            <w:tcW w:w="5802" w:type="dxa"/>
            <w:tcBorders>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Central Washington Comprehensive Mental Health</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925-9861</w:t>
            </w: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Dr. Harry Kramer</w:t>
            </w:r>
          </w:p>
        </w:tc>
      </w:tr>
      <w:tr w:rsidR="007D6F34" w:rsidRPr="00C009CF" w:rsidTr="00EE22F9">
        <w:trPr>
          <w:jc w:val="center"/>
        </w:trPr>
        <w:tc>
          <w:tcPr>
            <w:tcW w:w="5802" w:type="dxa"/>
            <w:tcBorders>
              <w:righ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Ellensburg Police Department</w:t>
            </w:r>
          </w:p>
        </w:tc>
        <w:tc>
          <w:tcPr>
            <w:tcW w:w="2070" w:type="dxa"/>
            <w:tcBorders>
              <w:left w:val="nil"/>
              <w:righ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962-7280</w:t>
            </w:r>
          </w:p>
        </w:tc>
        <w:tc>
          <w:tcPr>
            <w:tcW w:w="2533" w:type="dxa"/>
            <w:tcBorders>
              <w:left w:val="nil"/>
            </w:tcBorders>
          </w:tcPr>
          <w:p w:rsidR="007D6F34" w:rsidRPr="00C009CF" w:rsidRDefault="008C0D95" w:rsidP="007D6F34">
            <w:pPr>
              <w:tabs>
                <w:tab w:val="left" w:pos="5040"/>
              </w:tabs>
              <w:spacing w:after="0"/>
              <w:rPr>
                <w:rFonts w:ascii="Times New Roman" w:eastAsia="Calibri" w:hAnsi="Times New Roman" w:cs="Times New Roman"/>
              </w:rPr>
            </w:pPr>
            <w:r>
              <w:rPr>
                <w:rFonts w:ascii="Times New Roman" w:eastAsia="Calibri" w:hAnsi="Times New Roman" w:cs="Times New Roman"/>
              </w:rPr>
              <w:t>Ken Wade</w:t>
            </w:r>
          </w:p>
        </w:tc>
      </w:tr>
      <w:tr w:rsidR="007D6F34" w:rsidRPr="00C009CF" w:rsidTr="00EE22F9">
        <w:trPr>
          <w:jc w:val="center"/>
        </w:trPr>
        <w:tc>
          <w:tcPr>
            <w:tcW w:w="5802" w:type="dxa"/>
            <w:tcBorders>
              <w:righ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ARES/RACES</w:t>
            </w:r>
          </w:p>
        </w:tc>
        <w:tc>
          <w:tcPr>
            <w:tcW w:w="2070" w:type="dxa"/>
            <w:tcBorders>
              <w:left w:val="nil"/>
              <w:righ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(509) 962-3820</w:t>
            </w:r>
          </w:p>
        </w:tc>
        <w:tc>
          <w:tcPr>
            <w:tcW w:w="2533" w:type="dxa"/>
            <w:tcBorders>
              <w:lef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Gloria Sharp</w:t>
            </w:r>
          </w:p>
        </w:tc>
      </w:tr>
      <w:tr w:rsidR="00A836C5" w:rsidRPr="00C009CF" w:rsidTr="00EE22F9">
        <w:trPr>
          <w:jc w:val="center"/>
        </w:trPr>
        <w:tc>
          <w:tcPr>
            <w:tcW w:w="5802" w:type="dxa"/>
            <w:tcBorders>
              <w:right w:val="nil"/>
            </w:tcBorders>
          </w:tcPr>
          <w:p w:rsidR="00A836C5" w:rsidRPr="00C009CF" w:rsidRDefault="00355C13" w:rsidP="007D6F34">
            <w:pPr>
              <w:tabs>
                <w:tab w:val="left" w:pos="5040"/>
              </w:tabs>
              <w:spacing w:after="0"/>
              <w:rPr>
                <w:rFonts w:ascii="Times New Roman" w:eastAsia="Calibri" w:hAnsi="Times New Roman" w:cs="Times New Roman"/>
              </w:rPr>
            </w:pPr>
            <w:r>
              <w:rPr>
                <w:rFonts w:ascii="Times New Roman" w:eastAsia="Calibri" w:hAnsi="Times New Roman" w:cs="Times New Roman"/>
              </w:rPr>
              <w:t xml:space="preserve">24/7 </w:t>
            </w:r>
            <w:r w:rsidR="00A836C5" w:rsidRPr="00C009CF">
              <w:rPr>
                <w:rFonts w:ascii="Times New Roman" w:eastAsia="Calibri" w:hAnsi="Times New Roman" w:cs="Times New Roman"/>
              </w:rPr>
              <w:t>Washington State Department of Health Duty Officer</w:t>
            </w:r>
          </w:p>
        </w:tc>
        <w:tc>
          <w:tcPr>
            <w:tcW w:w="2070" w:type="dxa"/>
            <w:tcBorders>
              <w:left w:val="nil"/>
              <w:right w:val="nil"/>
            </w:tcBorders>
          </w:tcPr>
          <w:p w:rsidR="00A836C5" w:rsidRPr="00C009CF" w:rsidRDefault="00A836C5"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(360-888-0838</w:t>
            </w:r>
          </w:p>
        </w:tc>
        <w:tc>
          <w:tcPr>
            <w:tcW w:w="2533" w:type="dxa"/>
            <w:tcBorders>
              <w:left w:val="nil"/>
            </w:tcBorders>
          </w:tcPr>
          <w:p w:rsidR="00A836C5" w:rsidRPr="00C009CF" w:rsidRDefault="00A836C5"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DOH Duty Officer</w:t>
            </w:r>
          </w:p>
        </w:tc>
      </w:tr>
      <w:tr w:rsidR="007D6F34" w:rsidRPr="00C009CF" w:rsidTr="00EE22F9">
        <w:trPr>
          <w:jc w:val="center"/>
        </w:trPr>
        <w:tc>
          <w:tcPr>
            <w:tcW w:w="5802" w:type="dxa"/>
            <w:tcBorders>
              <w:righ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Washington State Department of Health Risk </w:t>
            </w:r>
            <w:r w:rsidR="00A24FD7" w:rsidRPr="00C009CF">
              <w:rPr>
                <w:rFonts w:ascii="Times New Roman" w:eastAsia="Calibri" w:hAnsi="Times New Roman" w:cs="Times New Roman"/>
              </w:rPr>
              <w:t>Communications</w:t>
            </w:r>
            <w:r w:rsidRPr="00C009CF">
              <w:rPr>
                <w:rFonts w:ascii="Times New Roman" w:eastAsia="Calibri" w:hAnsi="Times New Roman" w:cs="Times New Roman"/>
              </w:rPr>
              <w:t xml:space="preserve"> </w:t>
            </w:r>
          </w:p>
        </w:tc>
        <w:tc>
          <w:tcPr>
            <w:tcW w:w="2070" w:type="dxa"/>
            <w:tcBorders>
              <w:left w:val="nil"/>
              <w:righ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(360) 236-4070</w:t>
            </w:r>
          </w:p>
        </w:tc>
        <w:tc>
          <w:tcPr>
            <w:tcW w:w="2533" w:type="dxa"/>
            <w:tcBorders>
              <w:left w:val="nil"/>
            </w:tcBorders>
          </w:tcPr>
          <w:p w:rsidR="007D6F34" w:rsidRPr="00C009CF" w:rsidRDefault="00C464AC"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Laura Blaske</w:t>
            </w:r>
          </w:p>
        </w:tc>
      </w:tr>
      <w:tr w:rsidR="007D6F34" w:rsidRPr="00C009CF" w:rsidTr="00EE22F9">
        <w:trPr>
          <w:jc w:val="center"/>
        </w:trPr>
        <w:tc>
          <w:tcPr>
            <w:tcW w:w="5802" w:type="dxa"/>
            <w:tcBorders>
              <w:right w:val="nil"/>
            </w:tcBorders>
          </w:tcPr>
          <w:p w:rsidR="007D6F34" w:rsidRPr="00C009CF" w:rsidRDefault="00515EC8"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      WA DOH Epidemiology and surveillance</w:t>
            </w:r>
          </w:p>
        </w:tc>
        <w:tc>
          <w:tcPr>
            <w:tcW w:w="2070" w:type="dxa"/>
            <w:tcBorders>
              <w:left w:val="nil"/>
              <w:right w:val="nil"/>
            </w:tcBorders>
          </w:tcPr>
          <w:p w:rsidR="007D6F34" w:rsidRPr="00C009CF" w:rsidRDefault="00515EC8"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(206) 418-5518</w:t>
            </w:r>
          </w:p>
        </w:tc>
        <w:tc>
          <w:tcPr>
            <w:tcW w:w="2533" w:type="dxa"/>
            <w:tcBorders>
              <w:left w:val="nil"/>
            </w:tcBorders>
          </w:tcPr>
          <w:p w:rsidR="007D6F34" w:rsidRPr="00C009CF" w:rsidRDefault="00515EC8"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Mike Boysun</w:t>
            </w:r>
          </w:p>
        </w:tc>
      </w:tr>
      <w:tr w:rsidR="00EB0DB9" w:rsidRPr="00C009CF" w:rsidTr="00EE22F9">
        <w:trPr>
          <w:jc w:val="center"/>
        </w:trPr>
        <w:tc>
          <w:tcPr>
            <w:tcW w:w="5802" w:type="dxa"/>
            <w:tcBorders>
              <w:right w:val="nil"/>
            </w:tcBorders>
          </w:tcPr>
          <w:p w:rsidR="00EB0DB9" w:rsidRPr="00C009CF" w:rsidRDefault="00EB0DB9" w:rsidP="007D6F34">
            <w:pPr>
              <w:tabs>
                <w:tab w:val="left" w:pos="5040"/>
              </w:tabs>
              <w:spacing w:after="0"/>
              <w:rPr>
                <w:rFonts w:ascii="Times New Roman" w:eastAsia="Calibri" w:hAnsi="Times New Roman" w:cs="Times New Roman"/>
              </w:rPr>
            </w:pPr>
            <w:r>
              <w:rPr>
                <w:rFonts w:ascii="Times New Roman" w:eastAsia="Calibri" w:hAnsi="Times New Roman" w:cs="Times New Roman"/>
              </w:rPr>
              <w:t>Public Health Laboratory 24/7 Emergency Telephone Service</w:t>
            </w:r>
          </w:p>
        </w:tc>
        <w:tc>
          <w:tcPr>
            <w:tcW w:w="2070" w:type="dxa"/>
            <w:tcBorders>
              <w:left w:val="nil"/>
              <w:right w:val="nil"/>
            </w:tcBorders>
          </w:tcPr>
          <w:p w:rsidR="00EB0DB9" w:rsidRPr="00C009CF" w:rsidRDefault="00EB0DB9" w:rsidP="007D6F34">
            <w:pPr>
              <w:tabs>
                <w:tab w:val="left" w:pos="5040"/>
              </w:tabs>
              <w:spacing w:after="0"/>
              <w:rPr>
                <w:rFonts w:ascii="Times New Roman" w:eastAsia="Calibri" w:hAnsi="Times New Roman" w:cs="Times New Roman"/>
              </w:rPr>
            </w:pPr>
            <w:r>
              <w:rPr>
                <w:rFonts w:ascii="Times New Roman" w:eastAsia="Calibri" w:hAnsi="Times New Roman" w:cs="Times New Roman"/>
              </w:rPr>
              <w:t>(206)418-5500</w:t>
            </w:r>
          </w:p>
        </w:tc>
        <w:tc>
          <w:tcPr>
            <w:tcW w:w="2533" w:type="dxa"/>
            <w:tcBorders>
              <w:left w:val="nil"/>
            </w:tcBorders>
          </w:tcPr>
          <w:p w:rsidR="00EB0DB9" w:rsidRPr="00C009CF" w:rsidRDefault="00EB0DB9" w:rsidP="007D6F34">
            <w:pPr>
              <w:tabs>
                <w:tab w:val="left" w:pos="5040"/>
              </w:tabs>
              <w:spacing w:after="0"/>
              <w:rPr>
                <w:rFonts w:ascii="Times New Roman" w:eastAsia="Calibri" w:hAnsi="Times New Roman" w:cs="Times New Roman"/>
              </w:rPr>
            </w:pPr>
          </w:p>
        </w:tc>
      </w:tr>
      <w:tr w:rsidR="003F04B3" w:rsidRPr="00C009CF" w:rsidTr="00EE22F9">
        <w:trPr>
          <w:jc w:val="center"/>
        </w:trPr>
        <w:tc>
          <w:tcPr>
            <w:tcW w:w="5802" w:type="dxa"/>
            <w:tcBorders>
              <w:right w:val="nil"/>
            </w:tcBorders>
          </w:tcPr>
          <w:p w:rsidR="003F04B3" w:rsidRDefault="003F04B3" w:rsidP="007D6F34">
            <w:pPr>
              <w:tabs>
                <w:tab w:val="left" w:pos="5040"/>
              </w:tabs>
              <w:spacing w:after="0"/>
              <w:rPr>
                <w:rFonts w:ascii="Times New Roman" w:eastAsia="Calibri" w:hAnsi="Times New Roman" w:cs="Times New Roman"/>
              </w:rPr>
            </w:pPr>
            <w:r>
              <w:rPr>
                <w:rFonts w:ascii="Times New Roman" w:eastAsia="Calibri" w:hAnsi="Times New Roman" w:cs="Times New Roman"/>
              </w:rPr>
              <w:t>Drinking Water After-Hours Emergency Hotline</w:t>
            </w:r>
          </w:p>
        </w:tc>
        <w:tc>
          <w:tcPr>
            <w:tcW w:w="2070" w:type="dxa"/>
            <w:tcBorders>
              <w:left w:val="nil"/>
              <w:right w:val="nil"/>
            </w:tcBorders>
          </w:tcPr>
          <w:p w:rsidR="003F04B3" w:rsidRDefault="003F04B3" w:rsidP="007D6F34">
            <w:pPr>
              <w:tabs>
                <w:tab w:val="left" w:pos="5040"/>
              </w:tabs>
              <w:spacing w:after="0"/>
              <w:rPr>
                <w:rFonts w:ascii="Times New Roman" w:eastAsia="Calibri" w:hAnsi="Times New Roman" w:cs="Times New Roman"/>
              </w:rPr>
            </w:pPr>
            <w:r>
              <w:rPr>
                <w:rFonts w:ascii="Times New Roman" w:eastAsia="Calibri" w:hAnsi="Times New Roman" w:cs="Times New Roman"/>
              </w:rPr>
              <w:t>1-877-481-4901</w:t>
            </w:r>
          </w:p>
        </w:tc>
        <w:tc>
          <w:tcPr>
            <w:tcW w:w="2533" w:type="dxa"/>
            <w:tcBorders>
              <w:left w:val="nil"/>
            </w:tcBorders>
          </w:tcPr>
          <w:p w:rsidR="003F04B3" w:rsidRPr="00C009CF" w:rsidRDefault="003F04B3" w:rsidP="007D6F34">
            <w:pPr>
              <w:tabs>
                <w:tab w:val="left" w:pos="5040"/>
              </w:tabs>
              <w:spacing w:after="0"/>
              <w:rPr>
                <w:rFonts w:ascii="Times New Roman" w:eastAsia="Calibri" w:hAnsi="Times New Roman" w:cs="Times New Roman"/>
              </w:rPr>
            </w:pPr>
          </w:p>
        </w:tc>
      </w:tr>
      <w:tr w:rsidR="001A72EF" w:rsidRPr="00C009CF" w:rsidTr="00EE22F9">
        <w:trPr>
          <w:jc w:val="center"/>
        </w:trPr>
        <w:tc>
          <w:tcPr>
            <w:tcW w:w="5802" w:type="dxa"/>
            <w:tcBorders>
              <w:right w:val="nil"/>
            </w:tcBorders>
          </w:tcPr>
          <w:p w:rsidR="001A72EF" w:rsidRDefault="001A72EF" w:rsidP="007D6F34">
            <w:pPr>
              <w:tabs>
                <w:tab w:val="left" w:pos="5040"/>
              </w:tabs>
              <w:spacing w:after="0"/>
              <w:rPr>
                <w:rFonts w:ascii="Times New Roman" w:eastAsia="Calibri" w:hAnsi="Times New Roman" w:cs="Times New Roman"/>
              </w:rPr>
            </w:pPr>
            <w:r>
              <w:rPr>
                <w:rFonts w:ascii="Times New Roman" w:eastAsia="Calibri" w:hAnsi="Times New Roman" w:cs="Times New Roman"/>
              </w:rPr>
              <w:t>Valley Lab</w:t>
            </w:r>
          </w:p>
        </w:tc>
        <w:tc>
          <w:tcPr>
            <w:tcW w:w="2070" w:type="dxa"/>
            <w:tcBorders>
              <w:left w:val="nil"/>
              <w:right w:val="nil"/>
            </w:tcBorders>
          </w:tcPr>
          <w:p w:rsidR="001A72EF" w:rsidRDefault="001A72EF" w:rsidP="007D6F34">
            <w:pPr>
              <w:tabs>
                <w:tab w:val="left" w:pos="5040"/>
              </w:tabs>
              <w:spacing w:after="0"/>
              <w:rPr>
                <w:rFonts w:ascii="Times New Roman" w:eastAsia="Calibri" w:hAnsi="Times New Roman" w:cs="Times New Roman"/>
              </w:rPr>
            </w:pPr>
            <w:r>
              <w:rPr>
                <w:rFonts w:ascii="Times New Roman" w:eastAsia="Calibri" w:hAnsi="Times New Roman" w:cs="Times New Roman"/>
              </w:rPr>
              <w:t>1-877-242-3999</w:t>
            </w:r>
          </w:p>
        </w:tc>
        <w:tc>
          <w:tcPr>
            <w:tcW w:w="2533" w:type="dxa"/>
            <w:tcBorders>
              <w:left w:val="nil"/>
            </w:tcBorders>
          </w:tcPr>
          <w:p w:rsidR="001A72EF" w:rsidRPr="00C009CF" w:rsidRDefault="001A72EF" w:rsidP="007D6F34">
            <w:pPr>
              <w:tabs>
                <w:tab w:val="left" w:pos="5040"/>
              </w:tabs>
              <w:spacing w:after="0"/>
              <w:rPr>
                <w:rFonts w:ascii="Times New Roman" w:eastAsia="Calibri" w:hAnsi="Times New Roman" w:cs="Times New Roman"/>
              </w:rPr>
            </w:pPr>
          </w:p>
        </w:tc>
      </w:tr>
      <w:tr w:rsidR="007D6F34" w:rsidRPr="00C009CF" w:rsidTr="00EE22F9">
        <w:trPr>
          <w:jc w:val="center"/>
        </w:trPr>
        <w:tc>
          <w:tcPr>
            <w:tcW w:w="5802" w:type="dxa"/>
            <w:tcBorders>
              <w:right w:val="nil"/>
            </w:tcBorders>
          </w:tcPr>
          <w:p w:rsidR="007D6F34" w:rsidRPr="00C009CF" w:rsidRDefault="00515EC8" w:rsidP="007D6F34">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Last updated 7/</w:t>
            </w:r>
            <w:r w:rsidR="00522F4C">
              <w:rPr>
                <w:rFonts w:ascii="Times New Roman" w:eastAsia="Calibri" w:hAnsi="Times New Roman" w:cs="Times New Roman"/>
              </w:rPr>
              <w:t>3</w:t>
            </w:r>
            <w:r w:rsidRPr="00C009CF">
              <w:rPr>
                <w:rFonts w:ascii="Times New Roman" w:eastAsia="Calibri" w:hAnsi="Times New Roman" w:cs="Times New Roman"/>
              </w:rPr>
              <w:t>1/201</w:t>
            </w:r>
            <w:r w:rsidR="00522F4C">
              <w:rPr>
                <w:rFonts w:ascii="Times New Roman" w:eastAsia="Calibri" w:hAnsi="Times New Roman" w:cs="Times New Roman"/>
              </w:rPr>
              <w:t>8</w:t>
            </w:r>
          </w:p>
        </w:tc>
        <w:tc>
          <w:tcPr>
            <w:tcW w:w="2070" w:type="dxa"/>
            <w:tcBorders>
              <w:left w:val="nil"/>
              <w:right w:val="nil"/>
            </w:tcBorders>
          </w:tcPr>
          <w:p w:rsidR="007D6F34" w:rsidRPr="00C009CF" w:rsidRDefault="007D6F34" w:rsidP="007D6F34">
            <w:pPr>
              <w:tabs>
                <w:tab w:val="left" w:pos="5040"/>
              </w:tabs>
              <w:spacing w:after="0"/>
              <w:rPr>
                <w:rFonts w:ascii="Times New Roman" w:eastAsia="Calibri" w:hAnsi="Times New Roman" w:cs="Times New Roman"/>
              </w:rPr>
            </w:pPr>
          </w:p>
        </w:tc>
        <w:tc>
          <w:tcPr>
            <w:tcW w:w="2533" w:type="dxa"/>
            <w:tcBorders>
              <w:left w:val="nil"/>
            </w:tcBorders>
          </w:tcPr>
          <w:p w:rsidR="007D6F34" w:rsidRPr="00C009CF" w:rsidRDefault="007D6F34" w:rsidP="007D6F34">
            <w:pPr>
              <w:tabs>
                <w:tab w:val="left" w:pos="5040"/>
              </w:tabs>
              <w:spacing w:after="0"/>
              <w:rPr>
                <w:rFonts w:ascii="Times New Roman" w:eastAsia="Calibri" w:hAnsi="Times New Roman" w:cs="Times New Roman"/>
              </w:rPr>
            </w:pPr>
          </w:p>
        </w:tc>
      </w:tr>
    </w:tbl>
    <w:p w:rsidR="00E41420" w:rsidRPr="00C009CF" w:rsidRDefault="00E41420" w:rsidP="00E41420">
      <w:pPr>
        <w:tabs>
          <w:tab w:val="center" w:pos="4680"/>
          <w:tab w:val="right" w:pos="9360"/>
        </w:tabs>
        <w:spacing w:after="0"/>
        <w:rPr>
          <w:rFonts w:ascii="Times New Roman" w:eastAsia="Calibri" w:hAnsi="Times New Roman" w:cs="Times New Roman"/>
        </w:rPr>
      </w:pPr>
    </w:p>
    <w:p w:rsidR="00666881" w:rsidRPr="00C009CF" w:rsidRDefault="00666881">
      <w:pPr>
        <w:rPr>
          <w:rFonts w:ascii="Times New Roman" w:hAnsi="Times New Roman" w:cs="Times New Roman"/>
          <w:sz w:val="24"/>
          <w:szCs w:val="24"/>
        </w:rPr>
      </w:pPr>
      <w:r w:rsidRPr="00C009CF">
        <w:rPr>
          <w:rFonts w:ascii="Times New Roman" w:hAnsi="Times New Roman" w:cs="Times New Roman"/>
          <w:sz w:val="24"/>
          <w:szCs w:val="24"/>
        </w:rPr>
        <w:br w:type="page"/>
      </w:r>
    </w:p>
    <w:p w:rsidR="00E41420" w:rsidRPr="00C009CF" w:rsidRDefault="00666881" w:rsidP="00666881">
      <w:pPr>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 xml:space="preserve">Attachment </w:t>
      </w:r>
      <w:r w:rsidR="00676F15">
        <w:rPr>
          <w:rFonts w:ascii="Times New Roman" w:eastAsia="Times New Roman" w:hAnsi="Times New Roman" w:cs="Times New Roman"/>
          <w:b/>
          <w:sz w:val="24"/>
          <w:szCs w:val="24"/>
        </w:rPr>
        <w:t>E</w:t>
      </w:r>
      <w:r w:rsidRPr="00C009CF">
        <w:rPr>
          <w:rFonts w:ascii="Times New Roman" w:eastAsia="Times New Roman" w:hAnsi="Times New Roman" w:cs="Times New Roman"/>
          <w:b/>
          <w:sz w:val="24"/>
          <w:szCs w:val="24"/>
        </w:rPr>
        <w:t>: Regional Satellite Phone Numbers</w:t>
      </w:r>
    </w:p>
    <w:p w:rsidR="00666881" w:rsidRPr="00C009CF" w:rsidRDefault="00666881" w:rsidP="00666881">
      <w:pPr>
        <w:jc w:val="center"/>
        <w:rPr>
          <w:rFonts w:ascii="Times New Roman" w:eastAsia="Times New Roman" w:hAnsi="Times New Roman" w:cs="Times New Roman"/>
          <w:b/>
          <w:sz w:val="24"/>
          <w:szCs w:val="24"/>
        </w:rPr>
      </w:pPr>
    </w:p>
    <w:tbl>
      <w:tblPr>
        <w:tblW w:w="10405" w:type="dxa"/>
        <w:jc w:val="center"/>
        <w:tblInd w:w="-1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02"/>
        <w:gridCol w:w="2070"/>
        <w:gridCol w:w="2533"/>
      </w:tblGrid>
      <w:tr w:rsidR="00666881" w:rsidRPr="00C009CF" w:rsidTr="00EE22F9">
        <w:trPr>
          <w:jc w:val="center"/>
        </w:trPr>
        <w:tc>
          <w:tcPr>
            <w:tcW w:w="10405" w:type="dxa"/>
            <w:gridSpan w:val="3"/>
            <w:tcBorders>
              <w:bottom w:val="single" w:sz="4" w:space="0" w:color="000000"/>
            </w:tcBorders>
            <w:shd w:val="clear" w:color="auto" w:fill="000000"/>
            <w:vAlign w:val="center"/>
          </w:tcPr>
          <w:p w:rsidR="00666881" w:rsidRPr="00C009CF" w:rsidRDefault="00666881" w:rsidP="00666881">
            <w:pPr>
              <w:spacing w:after="0"/>
              <w:jc w:val="center"/>
              <w:rPr>
                <w:rFonts w:ascii="Times New Roman" w:eastAsia="Calibri" w:hAnsi="Times New Roman" w:cs="Times New Roman"/>
                <w:b/>
              </w:rPr>
            </w:pPr>
            <w:r w:rsidRPr="00C009CF">
              <w:rPr>
                <w:rFonts w:ascii="Times New Roman" w:eastAsia="Calibri" w:hAnsi="Times New Roman" w:cs="Times New Roman"/>
                <w:b/>
              </w:rPr>
              <w:t>Regional Satellite Phone Numbers</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Kittitas County Emergency Management</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241-5879</w:t>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Ellensburg</w:t>
            </w:r>
          </w:p>
        </w:tc>
      </w:tr>
      <w:tr w:rsidR="00666881" w:rsidRPr="00C009CF" w:rsidTr="00EE22F9">
        <w:trPr>
          <w:jc w:val="center"/>
        </w:trPr>
        <w:tc>
          <w:tcPr>
            <w:tcW w:w="5802" w:type="dxa"/>
            <w:tcBorders>
              <w:right w:val="nil"/>
            </w:tcBorders>
          </w:tcPr>
          <w:p w:rsidR="00666881" w:rsidRPr="00C009CF" w:rsidRDefault="00666881" w:rsidP="00666881">
            <w:pPr>
              <w:tabs>
                <w:tab w:val="left" w:pos="4320"/>
              </w:tabs>
              <w:spacing w:after="0"/>
              <w:rPr>
                <w:rFonts w:ascii="Times New Roman" w:eastAsia="Calibri" w:hAnsi="Times New Roman" w:cs="Times New Roman"/>
                <w:b/>
              </w:rPr>
            </w:pPr>
            <w:r w:rsidRPr="00C009CF">
              <w:rPr>
                <w:rFonts w:ascii="Times New Roman" w:eastAsia="Calibri" w:hAnsi="Times New Roman" w:cs="Times New Roman"/>
                <w:b/>
              </w:rPr>
              <w:t>Region 7 Public Health</w:t>
            </w:r>
          </w:p>
        </w:tc>
        <w:tc>
          <w:tcPr>
            <w:tcW w:w="2070" w:type="dxa"/>
            <w:tcBorders>
              <w:left w:val="nil"/>
              <w:right w:val="nil"/>
            </w:tcBorders>
          </w:tcPr>
          <w:p w:rsidR="00666881" w:rsidRPr="00C009CF" w:rsidRDefault="00666881" w:rsidP="00666881">
            <w:pPr>
              <w:tabs>
                <w:tab w:val="left" w:pos="4320"/>
              </w:tabs>
              <w:spacing w:after="0"/>
              <w:rPr>
                <w:rFonts w:ascii="Times New Roman" w:eastAsia="Calibri" w:hAnsi="Times New Roman" w:cs="Times New Roman"/>
                <w:b/>
              </w:rPr>
            </w:pPr>
          </w:p>
        </w:tc>
        <w:tc>
          <w:tcPr>
            <w:tcW w:w="2533" w:type="dxa"/>
            <w:tcBorders>
              <w:left w:val="nil"/>
            </w:tcBorders>
          </w:tcPr>
          <w:p w:rsidR="00666881" w:rsidRPr="00C009CF" w:rsidRDefault="00666881" w:rsidP="00666881">
            <w:pPr>
              <w:tabs>
                <w:tab w:val="left" w:pos="4320"/>
              </w:tabs>
              <w:spacing w:after="0"/>
              <w:rPr>
                <w:rFonts w:ascii="Times New Roman" w:eastAsia="Calibri" w:hAnsi="Times New Roman" w:cs="Times New Roman"/>
                <w:b/>
              </w:rPr>
            </w:pP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Chelan-Douglas Health District</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204-0589</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Wenatchee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Chelan-Douglas Health District-fixed</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377-2969</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Wenatchee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Grant County Health District</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204-0620</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Moses Lake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Grant County Health District-fixed</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377-7250</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Moses Lake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Okanogan County Public Health</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204-0626</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Okanogan</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Okanogan County Public Health-fixed</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377-5227</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Okanogan</w:t>
            </w:r>
          </w:p>
        </w:tc>
      </w:tr>
      <w:tr w:rsidR="00666881" w:rsidRPr="00C009CF" w:rsidTr="00EE22F9">
        <w:trPr>
          <w:jc w:val="center"/>
        </w:trPr>
        <w:tc>
          <w:tcPr>
            <w:tcW w:w="5802" w:type="dxa"/>
            <w:tcBorders>
              <w:right w:val="nil"/>
            </w:tcBorders>
          </w:tcPr>
          <w:p w:rsidR="00666881" w:rsidRPr="00C009CF" w:rsidRDefault="00666881" w:rsidP="00666881">
            <w:pPr>
              <w:tabs>
                <w:tab w:val="left" w:pos="4320"/>
                <w:tab w:val="left" w:pos="5040"/>
              </w:tabs>
              <w:spacing w:after="0"/>
              <w:rPr>
                <w:rFonts w:ascii="Times New Roman" w:eastAsia="Calibri" w:hAnsi="Times New Roman" w:cs="Times New Roman"/>
                <w:b/>
              </w:rPr>
            </w:pPr>
            <w:r w:rsidRPr="00C009CF">
              <w:rPr>
                <w:rFonts w:ascii="Times New Roman" w:eastAsia="Calibri" w:hAnsi="Times New Roman" w:cs="Times New Roman"/>
                <w:b/>
              </w:rPr>
              <w:t>Region 7 Hospitals</w:t>
            </w:r>
          </w:p>
        </w:tc>
        <w:tc>
          <w:tcPr>
            <w:tcW w:w="2070" w:type="dxa"/>
            <w:tcBorders>
              <w:left w:val="nil"/>
              <w:right w:val="nil"/>
            </w:tcBorders>
          </w:tcPr>
          <w:p w:rsidR="00666881" w:rsidRPr="00C009CF" w:rsidRDefault="00666881" w:rsidP="00666881">
            <w:pPr>
              <w:tabs>
                <w:tab w:val="left" w:pos="4320"/>
                <w:tab w:val="left" w:pos="5040"/>
              </w:tabs>
              <w:spacing w:after="0"/>
              <w:rPr>
                <w:rFonts w:ascii="Times New Roman" w:eastAsia="Calibri" w:hAnsi="Times New Roman" w:cs="Times New Roman"/>
                <w:b/>
              </w:rPr>
            </w:pPr>
          </w:p>
        </w:tc>
        <w:tc>
          <w:tcPr>
            <w:tcW w:w="2533" w:type="dxa"/>
            <w:tcBorders>
              <w:left w:val="nil"/>
            </w:tcBorders>
          </w:tcPr>
          <w:p w:rsidR="00666881" w:rsidRPr="00C009CF" w:rsidRDefault="00666881" w:rsidP="00666881">
            <w:pPr>
              <w:tabs>
                <w:tab w:val="left" w:pos="4320"/>
                <w:tab w:val="left" w:pos="5040"/>
              </w:tabs>
              <w:spacing w:after="0"/>
              <w:rPr>
                <w:rFonts w:ascii="Times New Roman" w:eastAsia="Calibri" w:hAnsi="Times New Roman" w:cs="Times New Roman"/>
                <w:b/>
              </w:rPr>
            </w:pP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Kittitas Valley Healthcare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387-9399</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Ellensburg</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Okanogan Douglas Hospital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387-3385</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Brewster</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Quincy Valley Med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387-5984</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Quincy</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Samaritan Healthcare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387-5985</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Moses Lake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Wenatchee Valley Med Center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387-3383</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Wenatchee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Cascade Medical Center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387-3388</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Leavenworth</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Coulee Comm. Hospital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387-5783</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Grand Coulee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Central Washington Hospital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387-5784</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Wenatchee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Columbia Basin Hospital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387-7599</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Ephrata</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Lake Chelan Community Hospital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387-3389</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Chelan</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Mid Valley Hospital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387-5781</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Omak</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 xml:space="preserve">North Valley Hospital                         </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(254) 387-5780</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Tonasket</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Moses Lake Community Health</w:t>
            </w:r>
            <w:r w:rsidRPr="00C009CF">
              <w:rPr>
                <w:rFonts w:ascii="Times New Roman" w:eastAsia="Calibri" w:hAnsi="Times New Roman" w:cs="Times New Roman"/>
              </w:rPr>
              <w:tab/>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(863) 200-5297</w:t>
            </w:r>
            <w:r w:rsidRPr="00C009CF">
              <w:rPr>
                <w:rFonts w:ascii="Times New Roman" w:eastAsia="Calibri" w:hAnsi="Times New Roman" w:cs="Times New Roman"/>
              </w:rPr>
              <w:tab/>
            </w: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Moses Lake</w:t>
            </w:r>
          </w:p>
        </w:tc>
      </w:tr>
      <w:tr w:rsidR="00666881" w:rsidRPr="00C009CF" w:rsidTr="00EE22F9">
        <w:trPr>
          <w:jc w:val="center"/>
        </w:trPr>
        <w:tc>
          <w:tcPr>
            <w:tcW w:w="5802" w:type="dxa"/>
            <w:tcBorders>
              <w:right w:val="nil"/>
            </w:tcBorders>
          </w:tcPr>
          <w:p w:rsidR="00666881" w:rsidRPr="00C009CF" w:rsidRDefault="00666881" w:rsidP="00666881">
            <w:pPr>
              <w:tabs>
                <w:tab w:val="left" w:pos="5040"/>
              </w:tabs>
              <w:spacing w:after="0"/>
              <w:rPr>
                <w:rFonts w:ascii="Times New Roman" w:eastAsia="Calibri" w:hAnsi="Times New Roman" w:cs="Times New Roman"/>
              </w:rPr>
            </w:pPr>
            <w:r w:rsidRPr="00C009CF">
              <w:rPr>
                <w:rFonts w:ascii="Times New Roman" w:eastAsia="Calibri" w:hAnsi="Times New Roman" w:cs="Times New Roman"/>
              </w:rPr>
              <w:t>Last updated 12/9/10</w:t>
            </w:r>
          </w:p>
        </w:tc>
        <w:tc>
          <w:tcPr>
            <w:tcW w:w="2070" w:type="dxa"/>
            <w:tcBorders>
              <w:left w:val="nil"/>
              <w:right w:val="nil"/>
            </w:tcBorders>
          </w:tcPr>
          <w:p w:rsidR="00666881" w:rsidRPr="00C009CF" w:rsidRDefault="00666881" w:rsidP="00666881">
            <w:pPr>
              <w:tabs>
                <w:tab w:val="left" w:pos="5040"/>
              </w:tabs>
              <w:spacing w:after="0"/>
              <w:rPr>
                <w:rFonts w:ascii="Times New Roman" w:eastAsia="Calibri" w:hAnsi="Times New Roman" w:cs="Times New Roman"/>
              </w:rPr>
            </w:pPr>
          </w:p>
        </w:tc>
        <w:tc>
          <w:tcPr>
            <w:tcW w:w="2533" w:type="dxa"/>
            <w:tcBorders>
              <w:left w:val="nil"/>
            </w:tcBorders>
          </w:tcPr>
          <w:p w:rsidR="00666881" w:rsidRPr="00C009CF" w:rsidRDefault="00666881" w:rsidP="00666881">
            <w:pPr>
              <w:tabs>
                <w:tab w:val="left" w:pos="5040"/>
              </w:tabs>
              <w:spacing w:after="0"/>
              <w:rPr>
                <w:rFonts w:ascii="Times New Roman" w:eastAsia="Calibri" w:hAnsi="Times New Roman" w:cs="Times New Roman"/>
              </w:rPr>
            </w:pPr>
          </w:p>
        </w:tc>
      </w:tr>
    </w:tbl>
    <w:p w:rsidR="004E673C" w:rsidRPr="00C009CF" w:rsidRDefault="004E673C" w:rsidP="00666881">
      <w:pPr>
        <w:jc w:val="center"/>
        <w:rPr>
          <w:rFonts w:ascii="Times New Roman" w:hAnsi="Times New Roman" w:cs="Times New Roman"/>
          <w:sz w:val="24"/>
          <w:szCs w:val="24"/>
        </w:rPr>
      </w:pPr>
    </w:p>
    <w:p w:rsidR="004E673C" w:rsidRPr="00C009CF" w:rsidRDefault="004E673C">
      <w:pPr>
        <w:rPr>
          <w:rFonts w:ascii="Times New Roman" w:hAnsi="Times New Roman" w:cs="Times New Roman"/>
          <w:sz w:val="24"/>
          <w:szCs w:val="24"/>
        </w:rPr>
      </w:pPr>
      <w:r w:rsidRPr="00C009CF">
        <w:rPr>
          <w:rFonts w:ascii="Times New Roman" w:hAnsi="Times New Roman" w:cs="Times New Roman"/>
          <w:sz w:val="24"/>
          <w:szCs w:val="24"/>
        </w:rPr>
        <w:br w:type="page"/>
      </w:r>
    </w:p>
    <w:p w:rsidR="004E673C" w:rsidRPr="00C009CF" w:rsidRDefault="004E673C" w:rsidP="004E673C">
      <w:pPr>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 xml:space="preserve">Attachment </w:t>
      </w:r>
      <w:r w:rsidR="00676F15">
        <w:rPr>
          <w:rFonts w:ascii="Times New Roman" w:eastAsia="Times New Roman" w:hAnsi="Times New Roman" w:cs="Times New Roman"/>
          <w:b/>
          <w:sz w:val="24"/>
          <w:szCs w:val="24"/>
        </w:rPr>
        <w:t>F</w:t>
      </w:r>
      <w:r w:rsidRPr="00C009CF">
        <w:rPr>
          <w:rFonts w:ascii="Times New Roman" w:eastAsia="Times New Roman" w:hAnsi="Times New Roman" w:cs="Times New Roman"/>
          <w:b/>
          <w:sz w:val="24"/>
          <w:szCs w:val="24"/>
        </w:rPr>
        <w:t>: Common Media Questions</w:t>
      </w:r>
    </w:p>
    <w:p w:rsidR="004E673C" w:rsidRPr="00C009CF" w:rsidRDefault="004E673C" w:rsidP="004E673C">
      <w:pPr>
        <w:tabs>
          <w:tab w:val="left" w:pos="540"/>
        </w:tabs>
        <w:spacing w:before="100" w:beforeAutospacing="1" w:after="0"/>
        <w:ind w:left="720" w:right="360"/>
        <w:rPr>
          <w:rFonts w:ascii="Times New Roman" w:eastAsia="Calibri" w:hAnsi="Times New Roman" w:cs="Times New Roman"/>
          <w:bCs/>
          <w:i/>
          <w:iCs/>
          <w:color w:val="000000"/>
          <w:sz w:val="16"/>
          <w:szCs w:val="16"/>
        </w:rPr>
      </w:pPr>
      <w:r w:rsidRPr="00C009CF">
        <w:rPr>
          <w:rFonts w:ascii="Times New Roman" w:eastAsia="Calibri" w:hAnsi="Times New Roman" w:cs="Times New Roman"/>
          <w:bCs/>
          <w:i/>
          <w:iCs/>
          <w:color w:val="000000"/>
          <w:sz w:val="16"/>
          <w:szCs w:val="16"/>
        </w:rPr>
        <w:t xml:space="preserve">(Reprinted from: Covello, V.T., </w:t>
      </w:r>
      <w:r w:rsidRPr="00C009CF">
        <w:rPr>
          <w:rFonts w:ascii="Times New Roman" w:eastAsia="Calibri" w:hAnsi="Times New Roman" w:cs="Times New Roman"/>
          <w:bCs/>
          <w:i/>
          <w:iCs/>
          <w:color w:val="000000"/>
          <w:sz w:val="16"/>
          <w:szCs w:val="16"/>
          <w:u w:val="single"/>
        </w:rPr>
        <w:t xml:space="preserve">Keeping Your Head In A Crisis: Responding To Communication Challenges Posed By Bio-terrorism And Emerging Infectious Diseases. </w:t>
      </w:r>
      <w:r w:rsidRPr="00C009CF">
        <w:rPr>
          <w:rFonts w:ascii="Times New Roman" w:eastAsia="Calibri" w:hAnsi="Times New Roman" w:cs="Times New Roman"/>
          <w:bCs/>
          <w:i/>
          <w:iCs/>
          <w:color w:val="000000"/>
          <w:sz w:val="16"/>
          <w:szCs w:val="16"/>
        </w:rPr>
        <w:t xml:space="preserve">Association of State and Territorial Health Officers (ASTHO), 2003 in press) </w:t>
      </w:r>
    </w:p>
    <w:p w:rsidR="004E673C" w:rsidRPr="00C009CF" w:rsidRDefault="004E673C" w:rsidP="004E673C">
      <w:pPr>
        <w:tabs>
          <w:tab w:val="left" w:pos="540"/>
        </w:tabs>
        <w:spacing w:before="100" w:beforeAutospacing="1" w:after="0"/>
        <w:rPr>
          <w:rFonts w:ascii="Times New Roman" w:eastAsia="Calibri" w:hAnsi="Times New Roman" w:cs="Times New Roman"/>
          <w:b/>
          <w:color w:val="000000"/>
          <w:sz w:val="24"/>
          <w:szCs w:val="24"/>
        </w:rPr>
      </w:pPr>
      <w:r w:rsidRPr="00C009CF">
        <w:rPr>
          <w:rFonts w:ascii="Times New Roman" w:eastAsia="Calibri" w:hAnsi="Times New Roman" w:cs="Times New Roman"/>
          <w:b/>
          <w:color w:val="000000"/>
          <w:sz w:val="24"/>
          <w:szCs w:val="24"/>
        </w:rPr>
        <w:t>Journalists are likely to ask six questions in a crisis (who, what, where, when, why, how) that relate to three broad topics: (1) what happened; (2) what caused it to happen; (3) what it means.  Specific questions include:</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is your name and title?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you job responsibilities?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your qualifications?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Can you tell us what happened?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When did it happen?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Where did it happen?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Who was harmed?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many people were harmed?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Are those that were harmed getting help?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certain are you about this information?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are those who were harmed getting help?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Is the situation under control?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certain are you that the situation is under control?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Is there any immediate danger?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is being done in response to what happened?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Who is in charge?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can we expect next?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you advising people to do?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long will it be before the situation returns to normal?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help has been requested or offered from others?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responses have you received?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Can you be specific about the types of harm that occurred?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the names of those that were harmed?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Can we talk to them?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much damage occurred?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other damage may have occurred?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certain are you about damages?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much damage do you expect?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you doing now?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Who else is involved in the response?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Why did this happen?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was the cause?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Did you have any forewarning that this might happen?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Why wasn't this prevented from happening?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else can go wrong?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If you are not sure of the cause, what is your best guess?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Who caused this to happen?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lastRenderedPageBreak/>
        <w:t xml:space="preserve">Who is to blame?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Could this have been avoided?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Do you think those involved handled the situation well enough?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When did your response to this begin?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When were you notified that something had happened?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Who is conducting the investigation?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you going to do after the investigation?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have you found out so far?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Why was more not done to prevent this from happening?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is your personal opinion?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you telling your own family?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Are all those involved in agreement?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Are people over reacting?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Which laws are applicable?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Has anyone broken the law?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certain are you about whether laws have been broken?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Has anyone made mistakes?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certain are you that mistakes have not been made?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Have you told us everything you know?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are you not telling us?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effects will this have on the people involved?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precautionary measures were taken?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Do you accept responsibility for what happened?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Has this ever happened before?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Can this happen elsewhere?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is the worst case scenario?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lessons were learned?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Were those lessons implemented?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can be done to prevent this from happening again?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would you like to say to those that have been harmed and to their families?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Is there any continuing the danger?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Are people out of danger? Are people safe?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Will there be inconvenience to employees or to the public?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How much will all this cost?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Are you able and willing to pay the costs?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Who else will pay the costs?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When will we find out more?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steps need to be taken to avoid a similar event?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Have these steps already been taken? If not, why not? </w:t>
      </w:r>
    </w:p>
    <w:p w:rsidR="004E673C" w:rsidRPr="00C009CF" w:rsidRDefault="004E673C" w:rsidP="004E673C">
      <w:pPr>
        <w:numPr>
          <w:ilvl w:val="5"/>
          <w:numId w:val="14"/>
        </w:numPr>
        <w:tabs>
          <w:tab w:val="left" w:pos="540"/>
        </w:tabs>
        <w:spacing w:before="100" w:beforeAutospacing="1" w:after="0" w:line="240" w:lineRule="auto"/>
        <w:ind w:left="360"/>
        <w:rPr>
          <w:rFonts w:ascii="Times New Roman" w:eastAsia="Calibri" w:hAnsi="Times New Roman" w:cs="Times New Roman"/>
          <w:color w:val="000000"/>
          <w:sz w:val="24"/>
          <w:szCs w:val="24"/>
        </w:rPr>
      </w:pPr>
      <w:r w:rsidRPr="00C009CF">
        <w:rPr>
          <w:rFonts w:ascii="Times New Roman" w:eastAsia="Calibri" w:hAnsi="Times New Roman" w:cs="Times New Roman"/>
          <w:color w:val="000000"/>
          <w:sz w:val="24"/>
          <w:szCs w:val="24"/>
        </w:rPr>
        <w:t xml:space="preserve">What does this all mean? </w:t>
      </w:r>
    </w:p>
    <w:p w:rsidR="004E673C" w:rsidRPr="00C009CF" w:rsidRDefault="004E673C" w:rsidP="004E673C">
      <w:pPr>
        <w:jc w:val="center"/>
        <w:rPr>
          <w:rFonts w:ascii="Times New Roman" w:eastAsia="Calibri" w:hAnsi="Times New Roman" w:cs="Times New Roman"/>
          <w:i/>
          <w:iCs/>
          <w:color w:val="000000"/>
          <w:sz w:val="24"/>
          <w:szCs w:val="24"/>
        </w:rPr>
      </w:pPr>
    </w:p>
    <w:p w:rsidR="004E673C" w:rsidRPr="00C009CF" w:rsidRDefault="004E673C">
      <w:pPr>
        <w:rPr>
          <w:rFonts w:ascii="Times New Roman" w:eastAsia="Calibri" w:hAnsi="Times New Roman" w:cs="Times New Roman"/>
          <w:iCs/>
          <w:color w:val="000000"/>
          <w:sz w:val="24"/>
          <w:szCs w:val="24"/>
        </w:rPr>
      </w:pPr>
      <w:r w:rsidRPr="00C009CF">
        <w:rPr>
          <w:rFonts w:ascii="Times New Roman" w:eastAsia="Calibri" w:hAnsi="Times New Roman" w:cs="Times New Roman"/>
          <w:iCs/>
          <w:color w:val="000000"/>
          <w:sz w:val="24"/>
          <w:szCs w:val="24"/>
        </w:rPr>
        <w:br w:type="page"/>
      </w:r>
    </w:p>
    <w:p w:rsidR="004E673C" w:rsidRPr="00C009CF" w:rsidRDefault="004E673C" w:rsidP="004E673C">
      <w:pPr>
        <w:jc w:val="center"/>
        <w:rPr>
          <w:rFonts w:ascii="Times New Roman" w:eastAsia="Times New Roman" w:hAnsi="Times New Roman" w:cs="Times New Roman"/>
          <w:b/>
          <w:sz w:val="24"/>
          <w:szCs w:val="24"/>
        </w:rPr>
      </w:pPr>
      <w:r w:rsidRPr="00C009CF">
        <w:rPr>
          <w:rFonts w:ascii="Times New Roman" w:eastAsia="Times New Roman" w:hAnsi="Times New Roman" w:cs="Times New Roman"/>
          <w:b/>
          <w:sz w:val="24"/>
          <w:szCs w:val="24"/>
        </w:rPr>
        <w:lastRenderedPageBreak/>
        <w:t xml:space="preserve">Attachment </w:t>
      </w:r>
      <w:r w:rsidR="00676F15">
        <w:rPr>
          <w:rFonts w:ascii="Times New Roman" w:eastAsia="Times New Roman" w:hAnsi="Times New Roman" w:cs="Times New Roman"/>
          <w:b/>
          <w:sz w:val="24"/>
          <w:szCs w:val="24"/>
        </w:rPr>
        <w:t>G</w:t>
      </w:r>
      <w:r w:rsidRPr="00C009CF">
        <w:rPr>
          <w:rFonts w:ascii="Times New Roman" w:eastAsia="Times New Roman" w:hAnsi="Times New Roman" w:cs="Times New Roman"/>
          <w:b/>
          <w:sz w:val="24"/>
          <w:szCs w:val="24"/>
        </w:rPr>
        <w:t>: Recording Hotline Greetings</w:t>
      </w:r>
    </w:p>
    <w:p w:rsidR="00EF0CF2" w:rsidRPr="00C009CF" w:rsidRDefault="00EF0CF2" w:rsidP="00EF0CF2">
      <w:pPr>
        <w:spacing w:after="0"/>
        <w:rPr>
          <w:rFonts w:ascii="Times New Roman" w:eastAsia="Calibri" w:hAnsi="Times New Roman" w:cs="Times New Roman"/>
          <w:b/>
          <w:sz w:val="24"/>
          <w:szCs w:val="24"/>
        </w:rPr>
      </w:pP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 xml:space="preserve">The contact at </w:t>
      </w:r>
      <w:r w:rsidR="00B7371E">
        <w:rPr>
          <w:rFonts w:ascii="Times New Roman" w:eastAsia="Calibri" w:hAnsi="Times New Roman" w:cs="Times New Roman"/>
          <w:sz w:val="24"/>
          <w:szCs w:val="24"/>
        </w:rPr>
        <w:t>Consolidated</w:t>
      </w:r>
      <w:r w:rsidR="00B7371E" w:rsidRPr="00C009CF">
        <w:rPr>
          <w:rFonts w:ascii="Times New Roman" w:eastAsia="Calibri" w:hAnsi="Times New Roman" w:cs="Times New Roman"/>
          <w:sz w:val="24"/>
          <w:szCs w:val="24"/>
        </w:rPr>
        <w:t xml:space="preserve"> </w:t>
      </w:r>
      <w:r w:rsidRPr="00C009CF">
        <w:rPr>
          <w:rFonts w:ascii="Times New Roman" w:eastAsia="Calibri" w:hAnsi="Times New Roman" w:cs="Times New Roman"/>
          <w:sz w:val="24"/>
          <w:szCs w:val="24"/>
        </w:rPr>
        <w:t>Communications for additional phone tree assistance is Jackie Bostick.  Phone, 962-0318.  Email, jbostick@fairpoint.com.  In additional to the phone numbers below, 933-8245 can be used for a hotline, with password 84250.</w:t>
      </w:r>
    </w:p>
    <w:p w:rsidR="00EF0CF2" w:rsidRPr="00C009CF" w:rsidRDefault="00EF0CF2" w:rsidP="00EF0CF2">
      <w:pPr>
        <w:spacing w:after="0"/>
        <w:rPr>
          <w:rFonts w:ascii="Times New Roman" w:eastAsia="Calibri" w:hAnsi="Times New Roman" w:cs="Times New Roman"/>
          <w:sz w:val="24"/>
          <w:szCs w:val="24"/>
        </w:rPr>
      </w:pPr>
    </w:p>
    <w:p w:rsidR="00EF0CF2" w:rsidRPr="00C009CF" w:rsidRDefault="00EF0CF2" w:rsidP="00EF0CF2">
      <w:pPr>
        <w:spacing w:after="0"/>
        <w:rPr>
          <w:rFonts w:ascii="Times New Roman" w:eastAsia="Calibri" w:hAnsi="Times New Roman" w:cs="Times New Roman"/>
          <w:i/>
          <w:sz w:val="24"/>
          <w:szCs w:val="24"/>
        </w:rPr>
      </w:pPr>
      <w:r w:rsidRPr="00C009CF">
        <w:rPr>
          <w:rFonts w:ascii="Times New Roman" w:eastAsia="Calibri" w:hAnsi="Times New Roman" w:cs="Times New Roman"/>
          <w:i/>
          <w:sz w:val="24"/>
          <w:szCs w:val="24"/>
        </w:rPr>
        <w:t>Dial 962-0300, press *, enter 9627515, password is 7515.  Select 3 to change the greeting, then 1 to change the greeting, and 2 to record a new mailbox greeting.</w:t>
      </w:r>
    </w:p>
    <w:p w:rsidR="00EF0CF2" w:rsidRPr="00C009CF" w:rsidRDefault="00EF0CF2" w:rsidP="00EF0CF2">
      <w:pPr>
        <w:spacing w:after="0"/>
        <w:rPr>
          <w:rFonts w:ascii="Times New Roman" w:eastAsia="Calibri" w:hAnsi="Times New Roman" w:cs="Times New Roman"/>
          <w:b/>
          <w:sz w:val="24"/>
          <w:szCs w:val="24"/>
        </w:rPr>
      </w:pPr>
      <w:r w:rsidRPr="00C009CF">
        <w:rPr>
          <w:rFonts w:ascii="Times New Roman" w:eastAsia="Calibri" w:hAnsi="Times New Roman" w:cs="Times New Roman"/>
          <w:b/>
          <w:sz w:val="24"/>
          <w:szCs w:val="24"/>
        </w:rPr>
        <w:t>Hello, you have reached the Kittitas County Public Health Department.</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If you have questions A, B, or C press one now. (Transfers to 9627589)</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For all other public health questions press 2 now or stay on the line. [Pause up to four seconds, then press #] (Rings through to 9627515)</w:t>
      </w:r>
    </w:p>
    <w:p w:rsidR="00EF0CF2" w:rsidRPr="00C009CF" w:rsidRDefault="00EF0CF2" w:rsidP="00EF0CF2">
      <w:pPr>
        <w:spacing w:after="0"/>
        <w:rPr>
          <w:rFonts w:ascii="Times New Roman" w:eastAsia="Calibri" w:hAnsi="Times New Roman" w:cs="Times New Roman"/>
          <w:b/>
          <w:sz w:val="24"/>
          <w:szCs w:val="24"/>
        </w:rPr>
      </w:pPr>
    </w:p>
    <w:p w:rsidR="00EF0CF2" w:rsidRPr="00C009CF" w:rsidRDefault="00EF0CF2" w:rsidP="00EF0CF2">
      <w:pPr>
        <w:spacing w:after="0"/>
        <w:rPr>
          <w:rFonts w:ascii="Times New Roman" w:eastAsia="Calibri" w:hAnsi="Times New Roman" w:cs="Times New Roman"/>
          <w:i/>
          <w:sz w:val="24"/>
          <w:szCs w:val="24"/>
        </w:rPr>
      </w:pPr>
      <w:r w:rsidRPr="00C009CF">
        <w:rPr>
          <w:rFonts w:ascii="Times New Roman" w:eastAsia="Calibri" w:hAnsi="Times New Roman" w:cs="Times New Roman"/>
          <w:i/>
          <w:sz w:val="24"/>
          <w:szCs w:val="24"/>
        </w:rPr>
        <w:t>Dial 962-0300, press *, enter 9627589, password is 7589.  Select 3 to change the greeting, then 1 to change the greeting, and 2 to record a new mailbox greeting.</w:t>
      </w:r>
    </w:p>
    <w:p w:rsidR="00EF0CF2" w:rsidRPr="00C009CF" w:rsidRDefault="00EF0CF2" w:rsidP="00EF0CF2">
      <w:pPr>
        <w:spacing w:after="0"/>
        <w:rPr>
          <w:rFonts w:ascii="Times New Roman" w:eastAsia="Calibri" w:hAnsi="Times New Roman" w:cs="Times New Roman"/>
          <w:b/>
          <w:sz w:val="24"/>
          <w:szCs w:val="24"/>
        </w:rPr>
      </w:pPr>
      <w:r w:rsidRPr="00C009CF">
        <w:rPr>
          <w:rFonts w:ascii="Times New Roman" w:eastAsia="Calibri" w:hAnsi="Times New Roman" w:cs="Times New Roman"/>
          <w:b/>
          <w:sz w:val="24"/>
          <w:szCs w:val="24"/>
        </w:rPr>
        <w:t>Please listen to the following three options before making your selections:</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For information about A, press one. (Transfers to 5559621)</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For information about B, press two. (Transfers to 5559622)</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For information about C, press three.  [Pause up to four seconds, then press #] (Transfers to 5559623)</w:t>
      </w:r>
    </w:p>
    <w:p w:rsidR="00EF0CF2" w:rsidRPr="00C009CF" w:rsidRDefault="00EF0CF2" w:rsidP="00EF0CF2">
      <w:pPr>
        <w:spacing w:after="0"/>
        <w:rPr>
          <w:rFonts w:ascii="Times New Roman" w:eastAsia="Calibri" w:hAnsi="Times New Roman" w:cs="Times New Roman"/>
          <w:b/>
          <w:sz w:val="24"/>
          <w:szCs w:val="24"/>
        </w:rPr>
      </w:pPr>
    </w:p>
    <w:p w:rsidR="00EF0CF2" w:rsidRPr="00C009CF" w:rsidRDefault="00EF0CF2" w:rsidP="00EF0CF2">
      <w:pPr>
        <w:spacing w:after="0"/>
        <w:rPr>
          <w:rFonts w:ascii="Times New Roman" w:eastAsia="Calibri" w:hAnsi="Times New Roman" w:cs="Times New Roman"/>
          <w:i/>
          <w:sz w:val="24"/>
          <w:szCs w:val="24"/>
        </w:rPr>
      </w:pPr>
      <w:r w:rsidRPr="00C009CF">
        <w:rPr>
          <w:rFonts w:ascii="Times New Roman" w:eastAsia="Calibri" w:hAnsi="Times New Roman" w:cs="Times New Roman"/>
          <w:i/>
          <w:sz w:val="24"/>
          <w:szCs w:val="24"/>
        </w:rPr>
        <w:t>Dial 962-0300, press *, enter 5559621, password is 1269.  Select 4 for personal options, then 3 for greetings, then 1 to change the greeting, then 2 to record the greeting.</w:t>
      </w:r>
    </w:p>
    <w:p w:rsidR="00EF0CF2" w:rsidRPr="00C009CF" w:rsidRDefault="00EF0CF2" w:rsidP="00EF0CF2">
      <w:pPr>
        <w:spacing w:after="0"/>
        <w:rPr>
          <w:rFonts w:ascii="Times New Roman" w:eastAsia="Calibri" w:hAnsi="Times New Roman" w:cs="Times New Roman"/>
          <w:b/>
          <w:sz w:val="24"/>
          <w:szCs w:val="24"/>
        </w:rPr>
      </w:pPr>
      <w:r w:rsidRPr="00C009CF">
        <w:rPr>
          <w:rFonts w:ascii="Times New Roman" w:eastAsia="Calibri" w:hAnsi="Times New Roman" w:cs="Times New Roman"/>
          <w:b/>
          <w:sz w:val="24"/>
          <w:szCs w:val="24"/>
        </w:rPr>
        <w:t>Topic A</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During business hours, you will have the opportunity to talk to a staff member at the end of this call, but please listen to this message first as it may answer your questions.</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Message here.</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If you would like to speak to a front desk staff member, please press 0 now. [Pause up to four seconds, then press #] (Transfers directly to 9627515 without initial message again)</w:t>
      </w:r>
    </w:p>
    <w:p w:rsidR="00EF0CF2" w:rsidRPr="00C009CF" w:rsidRDefault="00EF0CF2" w:rsidP="00EF0CF2">
      <w:pPr>
        <w:spacing w:after="0"/>
        <w:rPr>
          <w:rFonts w:ascii="Times New Roman" w:eastAsia="Calibri" w:hAnsi="Times New Roman" w:cs="Times New Roman"/>
          <w:b/>
          <w:sz w:val="24"/>
          <w:szCs w:val="24"/>
        </w:rPr>
      </w:pPr>
    </w:p>
    <w:p w:rsidR="00EF0CF2" w:rsidRPr="00C009CF" w:rsidRDefault="00EF0CF2" w:rsidP="00EF0CF2">
      <w:pPr>
        <w:spacing w:after="0"/>
        <w:rPr>
          <w:rFonts w:ascii="Times New Roman" w:eastAsia="Calibri" w:hAnsi="Times New Roman" w:cs="Times New Roman"/>
          <w:i/>
          <w:sz w:val="24"/>
          <w:szCs w:val="24"/>
        </w:rPr>
      </w:pPr>
      <w:r w:rsidRPr="00C009CF">
        <w:rPr>
          <w:rFonts w:ascii="Times New Roman" w:eastAsia="Calibri" w:hAnsi="Times New Roman" w:cs="Times New Roman"/>
          <w:i/>
          <w:sz w:val="24"/>
          <w:szCs w:val="24"/>
        </w:rPr>
        <w:t>Dial 962-0300, press *, enter 5559622, password is 2269.  Select 4 for personal options, then 3 for greetings, then 1 to change the greeting, then 2 to record the greeting.</w:t>
      </w:r>
    </w:p>
    <w:p w:rsidR="00EF0CF2" w:rsidRPr="00C009CF" w:rsidRDefault="00EF0CF2" w:rsidP="00EF0CF2">
      <w:pPr>
        <w:spacing w:after="0"/>
        <w:rPr>
          <w:rFonts w:ascii="Times New Roman" w:eastAsia="Calibri" w:hAnsi="Times New Roman" w:cs="Times New Roman"/>
          <w:b/>
          <w:sz w:val="24"/>
          <w:szCs w:val="24"/>
        </w:rPr>
      </w:pPr>
      <w:r w:rsidRPr="00C009CF">
        <w:rPr>
          <w:rFonts w:ascii="Times New Roman" w:eastAsia="Calibri" w:hAnsi="Times New Roman" w:cs="Times New Roman"/>
          <w:b/>
          <w:sz w:val="24"/>
          <w:szCs w:val="24"/>
        </w:rPr>
        <w:t>Topic B</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During business hours, you will have the opportunity to talk to a staff member at the end of this call, but please listen to this message first as it may answer your questions.</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Message here.</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If you would like to speak to a front desk staff member, please press 0 now. [Pause up to four seconds, then press #] (Transfers directly to 9627515 without initial message again)</w:t>
      </w:r>
    </w:p>
    <w:p w:rsidR="00EF0CF2" w:rsidRPr="00C009CF" w:rsidRDefault="00EF0CF2" w:rsidP="00EF0CF2">
      <w:pPr>
        <w:spacing w:after="0"/>
        <w:rPr>
          <w:rFonts w:ascii="Times New Roman" w:eastAsia="Calibri" w:hAnsi="Times New Roman" w:cs="Times New Roman"/>
          <w:i/>
          <w:sz w:val="24"/>
          <w:szCs w:val="24"/>
        </w:rPr>
      </w:pPr>
    </w:p>
    <w:p w:rsidR="00EF0CF2" w:rsidRPr="00C009CF" w:rsidRDefault="00EF0CF2" w:rsidP="00EF0CF2">
      <w:pPr>
        <w:spacing w:after="0"/>
        <w:rPr>
          <w:rFonts w:ascii="Times New Roman" w:eastAsia="Calibri" w:hAnsi="Times New Roman" w:cs="Times New Roman"/>
          <w:i/>
          <w:sz w:val="24"/>
          <w:szCs w:val="24"/>
        </w:rPr>
      </w:pPr>
      <w:r w:rsidRPr="00C009CF">
        <w:rPr>
          <w:rFonts w:ascii="Times New Roman" w:eastAsia="Calibri" w:hAnsi="Times New Roman" w:cs="Times New Roman"/>
          <w:i/>
          <w:sz w:val="24"/>
          <w:szCs w:val="24"/>
        </w:rPr>
        <w:lastRenderedPageBreak/>
        <w:t>Dial 962-0300, press *, enter 5559623, password is 3269.  Select 4 for personal options, then 3 for greetings, then 1 to change the greeting, then 2 to record the greeting.</w:t>
      </w:r>
    </w:p>
    <w:p w:rsidR="00EF0CF2" w:rsidRPr="00C009CF" w:rsidRDefault="00EF0CF2" w:rsidP="00EF0CF2">
      <w:pPr>
        <w:spacing w:after="0"/>
        <w:rPr>
          <w:rFonts w:ascii="Times New Roman" w:eastAsia="Calibri" w:hAnsi="Times New Roman" w:cs="Times New Roman"/>
          <w:b/>
          <w:sz w:val="24"/>
          <w:szCs w:val="24"/>
        </w:rPr>
      </w:pPr>
      <w:r w:rsidRPr="00C009CF">
        <w:rPr>
          <w:rFonts w:ascii="Times New Roman" w:eastAsia="Calibri" w:hAnsi="Times New Roman" w:cs="Times New Roman"/>
          <w:b/>
          <w:sz w:val="24"/>
          <w:szCs w:val="24"/>
        </w:rPr>
        <w:t>Topic C</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During business hours, you will have the opportunity to talk to a staff member at the end of this call, but please listen to this message first as it may answer your questions.</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Message here.</w:t>
      </w:r>
    </w:p>
    <w:p w:rsidR="00EF0CF2" w:rsidRPr="00C009CF" w:rsidRDefault="00EF0CF2" w:rsidP="00EF0CF2">
      <w:pPr>
        <w:spacing w:after="0"/>
        <w:rPr>
          <w:rFonts w:ascii="Times New Roman" w:eastAsia="Calibri" w:hAnsi="Times New Roman" w:cs="Times New Roman"/>
          <w:sz w:val="24"/>
          <w:szCs w:val="24"/>
        </w:rPr>
      </w:pPr>
      <w:r w:rsidRPr="00C009CF">
        <w:rPr>
          <w:rFonts w:ascii="Times New Roman" w:eastAsia="Calibri" w:hAnsi="Times New Roman" w:cs="Times New Roman"/>
          <w:sz w:val="24"/>
          <w:szCs w:val="24"/>
        </w:rPr>
        <w:t>If you would like to speak to a front desk staff member, please press 0 now. [Pause up to four seconds, then press #] (Transfers directly to 9627515 without initial message again)</w:t>
      </w:r>
    </w:p>
    <w:p w:rsidR="004E673C" w:rsidRPr="00C009CF" w:rsidRDefault="004E673C" w:rsidP="004E673C">
      <w:pPr>
        <w:jc w:val="center"/>
        <w:rPr>
          <w:rFonts w:ascii="Times New Roman" w:eastAsia="Times New Roman" w:hAnsi="Times New Roman" w:cs="Times New Roman"/>
          <w:b/>
          <w:sz w:val="24"/>
          <w:szCs w:val="24"/>
        </w:rPr>
      </w:pPr>
    </w:p>
    <w:p w:rsidR="00666881" w:rsidRPr="00C009CF" w:rsidRDefault="00666881"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E52F42" w:rsidRPr="00C009CF" w:rsidRDefault="00E52F42" w:rsidP="00666881">
      <w:pPr>
        <w:jc w:val="center"/>
        <w:rPr>
          <w:rFonts w:ascii="Times New Roman" w:hAnsi="Times New Roman" w:cs="Times New Roman"/>
          <w:sz w:val="24"/>
          <w:szCs w:val="24"/>
        </w:rPr>
      </w:pPr>
    </w:p>
    <w:p w:rsidR="00C009CF" w:rsidRDefault="00C009CF"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B7371E" w:rsidP="008B490B">
      <w:pPr>
        <w:spacing w:after="0" w:line="240" w:lineRule="auto"/>
        <w:jc w:val="center"/>
        <w:rPr>
          <w:rStyle w:val="CommentReference"/>
        </w:rPr>
      </w:pPr>
      <w:r w:rsidRPr="00071377">
        <w:rPr>
          <w:rFonts w:ascii="Times New Roman" w:hAnsi="Times New Roman" w:cs="Times New Roman"/>
          <w:b/>
          <w:noProof/>
          <w:sz w:val="24"/>
          <w:szCs w:val="24"/>
        </w:rPr>
        <mc:AlternateContent>
          <mc:Choice Requires="wps">
            <w:drawing>
              <wp:anchor distT="0" distB="0" distL="114300" distR="114300" simplePos="0" relativeHeight="251724800" behindDoc="0" locked="0" layoutInCell="1" allowOverlap="1" wp14:anchorId="6EA72249" wp14:editId="1CDB2B54">
                <wp:simplePos x="0" y="0"/>
                <wp:positionH relativeFrom="column">
                  <wp:posOffset>-172528</wp:posOffset>
                </wp:positionH>
                <wp:positionV relativeFrom="paragraph">
                  <wp:posOffset>102343</wp:posOffset>
                </wp:positionV>
                <wp:extent cx="5779698" cy="7306573"/>
                <wp:effectExtent l="0" t="0" r="12065" b="27940"/>
                <wp:wrapNone/>
                <wp:docPr id="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9698" cy="7306573"/>
                        </a:xfrm>
                        <a:prstGeom prst="rect">
                          <a:avLst/>
                        </a:prstGeom>
                        <a:solidFill>
                          <a:srgbClr val="FFFFFF"/>
                        </a:solidFill>
                        <a:ln w="9525">
                          <a:solidFill>
                            <a:srgbClr val="000000"/>
                          </a:solidFill>
                          <a:miter lim="800000"/>
                          <a:headEnd/>
                          <a:tailEnd/>
                        </a:ln>
                      </wps:spPr>
                      <wps:txbx>
                        <w:txbxContent>
                          <w:p w:rsidR="004D2B56" w:rsidRDefault="004D2B56">
                            <w:r>
                              <w:rPr>
                                <w:noProof/>
                              </w:rPr>
                              <w:drawing>
                                <wp:inline distT="0" distB="0" distL="0" distR="0" wp14:anchorId="4BC07F4C" wp14:editId="32E056DC">
                                  <wp:extent cx="5683847" cy="7211683"/>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683847" cy="7211683"/>
                                          </a:xfrm>
                                          <a:prstGeom prst="rect">
                                            <a:avLst/>
                                          </a:prstGeom>
                                        </pic:spPr>
                                      </pic:pic>
                                    </a:graphicData>
                                  </a:graphic>
                                </wp:inline>
                              </w:drawing>
                            </w:r>
                            <w:r>
                              <w:rPr>
                                <w:noProof/>
                              </w:rPr>
                              <w:drawing>
                                <wp:inline distT="0" distB="0" distL="0" distR="0" wp14:anchorId="6370FE00" wp14:editId="00CD3C2B">
                                  <wp:extent cx="4930140" cy="595122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930140" cy="595122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3.6pt;margin-top:8.05pt;width:455.1pt;height:575.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">
                <v:textbox>
                  <w:txbxContent>
                    <w:p w:rsidR="004D2B56" w:rsidRDefault="004D2B56">
                      <w:r>
                        <w:rPr>
                          <w:noProof/>
                        </w:rPr>
                        <w:drawing>
                          <wp:inline distT="0" distB="0" distL="0" distR="0" wp14:anchorId="4BC07F4C" wp14:editId="32E056DC">
                            <wp:extent cx="5683847" cy="7211683"/>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683847" cy="7211683"/>
                                    </a:xfrm>
                                    <a:prstGeom prst="rect">
                                      <a:avLst/>
                                    </a:prstGeom>
                                  </pic:spPr>
                                </pic:pic>
                              </a:graphicData>
                            </a:graphic>
                          </wp:inline>
                        </w:drawing>
                      </w:r>
                      <w:r>
                        <w:rPr>
                          <w:noProof/>
                        </w:rPr>
                        <w:drawing>
                          <wp:inline distT="0" distB="0" distL="0" distR="0" wp14:anchorId="6370FE00" wp14:editId="00CD3C2B">
                            <wp:extent cx="4930140" cy="595122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4930140" cy="5951220"/>
                                    </a:xfrm>
                                    <a:prstGeom prst="rect">
                                      <a:avLst/>
                                    </a:prstGeom>
                                  </pic:spPr>
                                </pic:pic>
                              </a:graphicData>
                            </a:graphic>
                          </wp:inline>
                        </w:drawing>
                      </w:r>
                    </w:p>
                  </w:txbxContent>
                </v:textbox>
              </v:shape>
            </w:pict>
          </mc:Fallback>
        </mc:AlternateContent>
      </w:r>
      <w:r w:rsidR="00071377">
        <w:rPr>
          <w:noProof/>
        </w:rPr>
        <w:drawing>
          <wp:inline distT="0" distB="0" distL="0" distR="0" wp14:anchorId="1F1A0312" wp14:editId="43F47CF1">
            <wp:extent cx="5943600" cy="6044565"/>
            <wp:effectExtent l="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943600" cy="6044565"/>
                    </a:xfrm>
                    <a:prstGeom prst="rect">
                      <a:avLst/>
                    </a:prstGeom>
                  </pic:spPr>
                </pic:pic>
              </a:graphicData>
            </a:graphic>
          </wp:inline>
        </w:drawing>
      </w: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Default="00071377" w:rsidP="008B490B">
      <w:pPr>
        <w:spacing w:after="0" w:line="240" w:lineRule="auto"/>
        <w:jc w:val="center"/>
        <w:rPr>
          <w:rStyle w:val="CommentReference"/>
        </w:rPr>
      </w:pPr>
    </w:p>
    <w:p w:rsidR="00071377" w:rsidRPr="008B490B" w:rsidRDefault="00071377" w:rsidP="008B490B">
      <w:pPr>
        <w:spacing w:after="0" w:line="240" w:lineRule="auto"/>
        <w:jc w:val="center"/>
        <w:rPr>
          <w:rFonts w:ascii="Times New Roman" w:hAnsi="Times New Roman" w:cs="Times New Roman"/>
          <w:b/>
          <w:sz w:val="24"/>
          <w:szCs w:val="24"/>
        </w:rPr>
      </w:pPr>
    </w:p>
    <w:p w:rsidR="00C009CF" w:rsidRPr="00C009CF" w:rsidRDefault="00C009CF" w:rsidP="00710C35">
      <w:pPr>
        <w:spacing w:after="0" w:line="240" w:lineRule="auto"/>
        <w:jc w:val="center"/>
        <w:rPr>
          <w:rFonts w:ascii="Times New Roman" w:hAnsi="Times New Roman" w:cs="Times New Roman"/>
          <w:b/>
          <w:sz w:val="24"/>
          <w:szCs w:val="24"/>
        </w:rPr>
      </w:pPr>
    </w:p>
    <w:p w:rsidR="00710C35" w:rsidRPr="00C009CF" w:rsidRDefault="00710C35" w:rsidP="001E41B9">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Kittitas County Public Health Department</w:t>
      </w:r>
    </w:p>
    <w:p w:rsidR="00710C35" w:rsidRPr="00C009CF" w:rsidRDefault="00710C35" w:rsidP="00710C35">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Shelter/Mass Care Plan</w:t>
      </w:r>
    </w:p>
    <w:p w:rsidR="00710C35" w:rsidRPr="00C009CF" w:rsidRDefault="00710C35" w:rsidP="00710C35">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Annex F</w:t>
      </w:r>
    </w:p>
    <w:p w:rsidR="00710C35" w:rsidRPr="00C009CF" w:rsidRDefault="00710C35" w:rsidP="00710C35">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Table of Contents</w:t>
      </w:r>
    </w:p>
    <w:p w:rsidR="00710C35" w:rsidRPr="00C009CF" w:rsidRDefault="00710C35" w:rsidP="00710C35">
      <w:pPr>
        <w:spacing w:after="0" w:line="240" w:lineRule="auto"/>
        <w:jc w:val="center"/>
        <w:rPr>
          <w:rFonts w:ascii="Times New Roman" w:hAnsi="Times New Roman" w:cs="Times New Roman"/>
          <w:b/>
          <w:sz w:val="24"/>
          <w:szCs w:val="24"/>
        </w:rPr>
      </w:pPr>
    </w:p>
    <w:p w:rsidR="00710C35" w:rsidRPr="00C009CF" w:rsidRDefault="00710C35" w:rsidP="00710C35">
      <w:pPr>
        <w:spacing w:after="0" w:line="240" w:lineRule="auto"/>
        <w:rPr>
          <w:rFonts w:ascii="Times New Roman" w:hAnsi="Times New Roman" w:cs="Times New Roman"/>
          <w:b/>
          <w:sz w:val="24"/>
          <w:szCs w:val="24"/>
        </w:rPr>
      </w:pPr>
    </w:p>
    <w:p w:rsidR="00710C35" w:rsidRPr="00C009CF" w:rsidRDefault="00710C35" w:rsidP="00710C35">
      <w:pPr>
        <w:tabs>
          <w:tab w:val="left" w:pos="5220"/>
        </w:tabs>
        <w:rPr>
          <w:rFonts w:ascii="Times New Roman" w:hAnsi="Times New Roman" w:cs="Times New Roman"/>
          <w:sz w:val="24"/>
          <w:szCs w:val="24"/>
        </w:rPr>
      </w:pPr>
      <w:r w:rsidRPr="00C009CF">
        <w:rPr>
          <w:rFonts w:ascii="Times New Roman" w:hAnsi="Times New Roman" w:cs="Times New Roman"/>
          <w:sz w:val="24"/>
          <w:szCs w:val="24"/>
        </w:rPr>
        <w:t>I. PURPOSE</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3C57CE">
        <w:rPr>
          <w:rFonts w:ascii="Times New Roman" w:hAnsi="Times New Roman" w:cs="Times New Roman"/>
          <w:sz w:val="24"/>
          <w:szCs w:val="24"/>
        </w:rPr>
        <w:t>87</w:t>
      </w:r>
      <w:r w:rsidRPr="00C009CF">
        <w:rPr>
          <w:rFonts w:ascii="Times New Roman" w:hAnsi="Times New Roman" w:cs="Times New Roman"/>
          <w:sz w:val="24"/>
          <w:szCs w:val="24"/>
        </w:rPr>
        <w:tab/>
      </w:r>
    </w:p>
    <w:p w:rsidR="00710C35" w:rsidRPr="00C009CF" w:rsidRDefault="00710C35" w:rsidP="00710C35">
      <w:pPr>
        <w:tabs>
          <w:tab w:val="left" w:pos="5220"/>
        </w:tabs>
        <w:rPr>
          <w:rFonts w:ascii="Times New Roman" w:hAnsi="Times New Roman" w:cs="Times New Roman"/>
          <w:sz w:val="24"/>
          <w:szCs w:val="24"/>
        </w:rPr>
      </w:pPr>
      <w:r w:rsidRPr="00C009CF">
        <w:rPr>
          <w:rFonts w:ascii="Times New Roman" w:hAnsi="Times New Roman" w:cs="Times New Roman"/>
          <w:sz w:val="24"/>
          <w:szCs w:val="24"/>
        </w:rPr>
        <w:t>II. SCOPE</w:t>
      </w:r>
      <w:r w:rsidR="002A2966" w:rsidRPr="00C009CF">
        <w:rPr>
          <w:rFonts w:ascii="Times New Roman" w:hAnsi="Times New Roman" w:cs="Times New Roman"/>
          <w:sz w:val="24"/>
          <w:szCs w:val="24"/>
        </w:rPr>
        <w:tab/>
      </w:r>
      <w:r w:rsidR="002A2966" w:rsidRPr="00C009CF">
        <w:rPr>
          <w:rFonts w:ascii="Times New Roman" w:hAnsi="Times New Roman" w:cs="Times New Roman"/>
          <w:sz w:val="24"/>
          <w:szCs w:val="24"/>
        </w:rPr>
        <w:tab/>
      </w:r>
      <w:r w:rsidR="002A2966" w:rsidRPr="00C009CF">
        <w:rPr>
          <w:rFonts w:ascii="Times New Roman" w:hAnsi="Times New Roman" w:cs="Times New Roman"/>
          <w:sz w:val="24"/>
          <w:szCs w:val="24"/>
        </w:rPr>
        <w:tab/>
      </w:r>
      <w:r w:rsidR="002A2966" w:rsidRPr="00C009CF">
        <w:rPr>
          <w:rFonts w:ascii="Times New Roman" w:hAnsi="Times New Roman" w:cs="Times New Roman"/>
          <w:sz w:val="24"/>
          <w:szCs w:val="24"/>
        </w:rPr>
        <w:tab/>
      </w:r>
      <w:r w:rsidR="003C57CE">
        <w:rPr>
          <w:rFonts w:ascii="Times New Roman" w:hAnsi="Times New Roman" w:cs="Times New Roman"/>
          <w:sz w:val="24"/>
          <w:szCs w:val="24"/>
        </w:rPr>
        <w:t>87</w:t>
      </w:r>
    </w:p>
    <w:p w:rsidR="00710C35" w:rsidRPr="00C009CF" w:rsidRDefault="00710C35" w:rsidP="00710C35">
      <w:pPr>
        <w:tabs>
          <w:tab w:val="left" w:pos="5220"/>
        </w:tabs>
        <w:rPr>
          <w:rFonts w:ascii="Times New Roman" w:hAnsi="Times New Roman" w:cs="Times New Roman"/>
          <w:sz w:val="24"/>
          <w:szCs w:val="24"/>
        </w:rPr>
      </w:pPr>
      <w:r w:rsidRPr="00C009CF">
        <w:rPr>
          <w:rFonts w:ascii="Times New Roman" w:hAnsi="Times New Roman" w:cs="Times New Roman"/>
          <w:sz w:val="24"/>
          <w:szCs w:val="24"/>
        </w:rPr>
        <w:t>III. CONCEPT OF OPERATIONS</w:t>
      </w:r>
      <w:r w:rsidR="002A2966" w:rsidRPr="00C009CF">
        <w:rPr>
          <w:rFonts w:ascii="Times New Roman" w:hAnsi="Times New Roman" w:cs="Times New Roman"/>
          <w:sz w:val="24"/>
          <w:szCs w:val="24"/>
        </w:rPr>
        <w:tab/>
      </w:r>
      <w:r w:rsidR="002A2966" w:rsidRPr="00C009CF">
        <w:rPr>
          <w:rFonts w:ascii="Times New Roman" w:hAnsi="Times New Roman" w:cs="Times New Roman"/>
          <w:sz w:val="24"/>
          <w:szCs w:val="24"/>
        </w:rPr>
        <w:tab/>
      </w:r>
      <w:r w:rsidR="002A2966" w:rsidRPr="00C009CF">
        <w:rPr>
          <w:rFonts w:ascii="Times New Roman" w:hAnsi="Times New Roman" w:cs="Times New Roman"/>
          <w:sz w:val="24"/>
          <w:szCs w:val="24"/>
        </w:rPr>
        <w:tab/>
      </w:r>
      <w:r w:rsidR="002A2966" w:rsidRPr="00C009CF">
        <w:rPr>
          <w:rFonts w:ascii="Times New Roman" w:hAnsi="Times New Roman" w:cs="Times New Roman"/>
          <w:sz w:val="24"/>
          <w:szCs w:val="24"/>
        </w:rPr>
        <w:tab/>
      </w:r>
      <w:r w:rsidR="003C57CE">
        <w:rPr>
          <w:rFonts w:ascii="Times New Roman" w:hAnsi="Times New Roman" w:cs="Times New Roman"/>
          <w:sz w:val="24"/>
          <w:szCs w:val="24"/>
        </w:rPr>
        <w:t>87</w:t>
      </w:r>
    </w:p>
    <w:p w:rsidR="002A2966" w:rsidRPr="00C009CF" w:rsidRDefault="002A2966" w:rsidP="00710C35">
      <w:pPr>
        <w:tabs>
          <w:tab w:val="left" w:pos="5220"/>
        </w:tabs>
        <w:rPr>
          <w:rFonts w:ascii="Times New Roman" w:hAnsi="Times New Roman" w:cs="Times New Roman"/>
          <w:sz w:val="24"/>
          <w:szCs w:val="24"/>
        </w:rPr>
      </w:pPr>
      <w:r w:rsidRPr="00C009CF">
        <w:rPr>
          <w:rFonts w:ascii="Times New Roman" w:hAnsi="Times New Roman" w:cs="Times New Roman"/>
          <w:sz w:val="24"/>
          <w:szCs w:val="24"/>
        </w:rPr>
        <w:t xml:space="preserve">           Attachment A Shelter-Tool Form</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3C57CE">
        <w:rPr>
          <w:rFonts w:ascii="Times New Roman" w:hAnsi="Times New Roman" w:cs="Times New Roman"/>
          <w:sz w:val="24"/>
          <w:szCs w:val="24"/>
        </w:rPr>
        <w:t>88</w:t>
      </w:r>
    </w:p>
    <w:p w:rsidR="00710C35" w:rsidRPr="00C009CF" w:rsidRDefault="00710C35">
      <w:pPr>
        <w:rPr>
          <w:rFonts w:ascii="Times New Roman" w:hAnsi="Times New Roman" w:cs="Times New Roman"/>
          <w:sz w:val="24"/>
          <w:szCs w:val="24"/>
        </w:rPr>
      </w:pPr>
      <w:r w:rsidRPr="00C009CF">
        <w:rPr>
          <w:rFonts w:ascii="Times New Roman" w:hAnsi="Times New Roman" w:cs="Times New Roman"/>
          <w:sz w:val="24"/>
          <w:szCs w:val="24"/>
        </w:rPr>
        <w:br w:type="page"/>
      </w:r>
    </w:p>
    <w:p w:rsidR="00E41420" w:rsidRPr="00C009CF" w:rsidRDefault="00710C35" w:rsidP="00710C35">
      <w:pPr>
        <w:tabs>
          <w:tab w:val="left" w:pos="7680"/>
        </w:tabs>
        <w:rPr>
          <w:rFonts w:ascii="Times New Roman" w:hAnsi="Times New Roman" w:cs="Times New Roman"/>
          <w:b/>
          <w:sz w:val="24"/>
          <w:szCs w:val="24"/>
        </w:rPr>
      </w:pPr>
      <w:r w:rsidRPr="00C009CF">
        <w:rPr>
          <w:rFonts w:ascii="Times New Roman" w:hAnsi="Times New Roman" w:cs="Times New Roman"/>
          <w:b/>
          <w:sz w:val="24"/>
          <w:szCs w:val="24"/>
        </w:rPr>
        <w:lastRenderedPageBreak/>
        <w:t>I.  PURPOSE:</w:t>
      </w:r>
    </w:p>
    <w:p w:rsidR="00710C35" w:rsidRPr="00C009CF" w:rsidRDefault="00710C35" w:rsidP="00710C35">
      <w:pPr>
        <w:tabs>
          <w:tab w:val="left" w:pos="7680"/>
        </w:tabs>
        <w:rPr>
          <w:rFonts w:ascii="Times New Roman" w:hAnsi="Times New Roman" w:cs="Times New Roman"/>
          <w:sz w:val="24"/>
          <w:szCs w:val="24"/>
        </w:rPr>
      </w:pPr>
      <w:r w:rsidRPr="00C009CF">
        <w:rPr>
          <w:rFonts w:ascii="Times New Roman" w:hAnsi="Times New Roman" w:cs="Times New Roman"/>
          <w:sz w:val="24"/>
          <w:szCs w:val="24"/>
        </w:rPr>
        <w:t>KCPHD will be responsible for assessing conditions of emergency shelter facilities during disasters, which include shelters for displaced individuals or for emergency workers responding to the incident in order to protect the occupants of the shelter.</w:t>
      </w:r>
    </w:p>
    <w:p w:rsidR="00710C35" w:rsidRPr="00C009CF" w:rsidRDefault="00710C35" w:rsidP="00710C35">
      <w:pPr>
        <w:tabs>
          <w:tab w:val="left" w:pos="7680"/>
        </w:tabs>
        <w:rPr>
          <w:rFonts w:ascii="Times New Roman" w:hAnsi="Times New Roman" w:cs="Times New Roman"/>
          <w:b/>
          <w:sz w:val="24"/>
          <w:szCs w:val="24"/>
        </w:rPr>
      </w:pPr>
      <w:r w:rsidRPr="00C009CF">
        <w:rPr>
          <w:rFonts w:ascii="Times New Roman" w:hAnsi="Times New Roman" w:cs="Times New Roman"/>
          <w:b/>
          <w:sz w:val="24"/>
          <w:szCs w:val="24"/>
        </w:rPr>
        <w:t>II. SCOPE:</w:t>
      </w:r>
    </w:p>
    <w:p w:rsidR="00710C35" w:rsidRPr="00C009CF" w:rsidRDefault="00710C35" w:rsidP="00710C35">
      <w:pPr>
        <w:tabs>
          <w:tab w:val="left" w:pos="7680"/>
        </w:tabs>
        <w:rPr>
          <w:rFonts w:ascii="Times New Roman" w:hAnsi="Times New Roman" w:cs="Times New Roman"/>
          <w:sz w:val="24"/>
          <w:szCs w:val="24"/>
        </w:rPr>
      </w:pPr>
      <w:r w:rsidRPr="00C009CF">
        <w:rPr>
          <w:rFonts w:ascii="Times New Roman" w:hAnsi="Times New Roman" w:cs="Times New Roman"/>
          <w:sz w:val="24"/>
          <w:szCs w:val="24"/>
        </w:rPr>
        <w:t>Shelters include temporary housing for individuals who are displaced from their homes due to an emergency or the temporary housing of individuals responding to the emergency that operate within the local jurisdiction.</w:t>
      </w:r>
    </w:p>
    <w:p w:rsidR="00710C35" w:rsidRPr="00C009CF" w:rsidRDefault="00710C35" w:rsidP="00710C35">
      <w:pPr>
        <w:tabs>
          <w:tab w:val="left" w:pos="7680"/>
        </w:tabs>
        <w:rPr>
          <w:rFonts w:ascii="Times New Roman" w:hAnsi="Times New Roman" w:cs="Times New Roman"/>
          <w:b/>
          <w:sz w:val="24"/>
          <w:szCs w:val="24"/>
        </w:rPr>
      </w:pPr>
      <w:r w:rsidRPr="00C009CF">
        <w:rPr>
          <w:rFonts w:ascii="Times New Roman" w:hAnsi="Times New Roman" w:cs="Times New Roman"/>
          <w:b/>
          <w:sz w:val="24"/>
          <w:szCs w:val="24"/>
        </w:rPr>
        <w:t>III. CONCEPT OF OPERATIONS:</w:t>
      </w:r>
    </w:p>
    <w:p w:rsidR="00710C35" w:rsidRPr="00C009CF" w:rsidRDefault="00710C35" w:rsidP="00710C35">
      <w:pPr>
        <w:tabs>
          <w:tab w:val="left" w:pos="7680"/>
        </w:tabs>
        <w:rPr>
          <w:rFonts w:ascii="Times New Roman" w:hAnsi="Times New Roman" w:cs="Times New Roman"/>
          <w:sz w:val="24"/>
          <w:szCs w:val="24"/>
        </w:rPr>
      </w:pPr>
      <w:r w:rsidRPr="00C009CF">
        <w:rPr>
          <w:rFonts w:ascii="Times New Roman" w:hAnsi="Times New Roman" w:cs="Times New Roman"/>
          <w:sz w:val="24"/>
          <w:szCs w:val="24"/>
        </w:rPr>
        <w:t>KCPHD will ensure shelters meet appropriate health and safety standards.  Staff will utilize the Centers for Disease Control and Prevention (CDC) standard evaluation form (Attached) to identify priority health and safety issues along with recommendations for improvements if needed.</w:t>
      </w:r>
    </w:p>
    <w:p w:rsidR="00710C35" w:rsidRPr="00C009CF" w:rsidRDefault="00710C35" w:rsidP="00710C35">
      <w:pPr>
        <w:tabs>
          <w:tab w:val="left" w:pos="7680"/>
        </w:tabs>
        <w:rPr>
          <w:rFonts w:ascii="Times New Roman" w:hAnsi="Times New Roman" w:cs="Times New Roman"/>
          <w:sz w:val="24"/>
          <w:szCs w:val="24"/>
        </w:rPr>
      </w:pPr>
    </w:p>
    <w:p w:rsidR="00710C35" w:rsidRPr="00C009CF" w:rsidRDefault="00710C35"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BA336A" w:rsidRPr="00C009CF" w:rsidRDefault="00BA336A" w:rsidP="00710C35">
      <w:pPr>
        <w:rPr>
          <w:rFonts w:ascii="Times New Roman" w:hAnsi="Times New Roman" w:cs="Times New Roman"/>
          <w:sz w:val="24"/>
          <w:szCs w:val="24"/>
        </w:rPr>
      </w:pPr>
    </w:p>
    <w:p w:rsidR="000B69D7" w:rsidRPr="00C009CF" w:rsidRDefault="000B69D7" w:rsidP="00710C35">
      <w:pPr>
        <w:rPr>
          <w:rFonts w:ascii="Times New Roman" w:hAnsi="Times New Roman" w:cs="Times New Roman"/>
          <w:sz w:val="24"/>
          <w:szCs w:val="24"/>
        </w:rPr>
      </w:pPr>
    </w:p>
    <w:p w:rsidR="009A325C" w:rsidRPr="00C009CF" w:rsidRDefault="009A325C" w:rsidP="007C7EED">
      <w:pPr>
        <w:rPr>
          <w:rFonts w:ascii="Times New Roman" w:hAnsi="Times New Roman" w:cs="Times New Roman"/>
        </w:rPr>
      </w:pPr>
    </w:p>
    <w:p w:rsidR="009A325C" w:rsidRPr="00C009CF" w:rsidRDefault="00BA336A" w:rsidP="009A325C">
      <w:pPr>
        <w:jc w:val="center"/>
        <w:rPr>
          <w:rFonts w:ascii="Times New Roman" w:hAnsi="Times New Roman" w:cs="Times New Roman"/>
        </w:rPr>
      </w:pPr>
      <w:r w:rsidRPr="00C009CF">
        <w:rPr>
          <w:rFonts w:ascii="Times New Roman" w:hAnsi="Times New Roman" w:cs="Times New Roman"/>
          <w:noProof/>
        </w:rPr>
        <w:lastRenderedPageBreak/>
        <mc:AlternateContent>
          <mc:Choice Requires="wps">
            <w:drawing>
              <wp:anchor distT="0" distB="0" distL="114300" distR="114300" simplePos="0" relativeHeight="251710464" behindDoc="0" locked="0" layoutInCell="1" allowOverlap="1" wp14:anchorId="1569F442" wp14:editId="1CCC3F20">
                <wp:simplePos x="0" y="0"/>
                <wp:positionH relativeFrom="column">
                  <wp:posOffset>-800100</wp:posOffset>
                </wp:positionH>
                <wp:positionV relativeFrom="paragraph">
                  <wp:posOffset>-708660</wp:posOffset>
                </wp:positionV>
                <wp:extent cx="7559040" cy="9128760"/>
                <wp:effectExtent l="0" t="0" r="22860" b="152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9128760"/>
                        </a:xfrm>
                        <a:prstGeom prst="rect">
                          <a:avLst/>
                        </a:prstGeom>
                        <a:solidFill>
                          <a:srgbClr val="FFFFFF"/>
                        </a:solidFill>
                        <a:ln w="9525">
                          <a:solidFill>
                            <a:srgbClr val="000000"/>
                          </a:solidFill>
                          <a:miter lim="800000"/>
                          <a:headEnd/>
                          <a:tailEnd/>
                        </a:ln>
                      </wps:spPr>
                      <wps:txbx>
                        <w:txbxContent>
                          <w:tbl>
                            <w:tblPr>
                              <w:tblW w:w="0" w:type="auto"/>
                              <w:jc w:val="center"/>
                              <w:tblBorders>
                                <w:left w:val="single" w:sz="12" w:space="0" w:color="000000"/>
                              </w:tblBorders>
                              <w:tblLayout w:type="fixed"/>
                              <w:tblLook w:val="0000" w:firstRow="0" w:lastRow="0" w:firstColumn="0" w:lastColumn="0" w:noHBand="0" w:noVBand="0"/>
                            </w:tblPr>
                            <w:tblGrid>
                              <w:gridCol w:w="1728"/>
                              <w:gridCol w:w="144"/>
                              <w:gridCol w:w="1584"/>
                              <w:gridCol w:w="2160"/>
                              <w:gridCol w:w="1152"/>
                              <w:gridCol w:w="954"/>
                              <w:gridCol w:w="1300"/>
                              <w:gridCol w:w="50"/>
                              <w:gridCol w:w="720"/>
                              <w:gridCol w:w="1440"/>
                            </w:tblGrid>
                            <w:tr w:rsidR="004D2B56" w:rsidRPr="00BA336A" w:rsidTr="001F7D12">
                              <w:trPr>
                                <w:jc w:val="center"/>
                              </w:trPr>
                              <w:tc>
                                <w:tcPr>
                                  <w:tcW w:w="1728" w:type="dxa"/>
                                  <w:tcBorders>
                                    <w:left w:val="nil"/>
                                    <w:bottom w:val="nil"/>
                                  </w:tcBorders>
                                  <w:vAlign w:val="center"/>
                                </w:tcPr>
                                <w:p w:rsidR="004D2B56" w:rsidRPr="00BA336A" w:rsidRDefault="004D2B56" w:rsidP="00BA336A">
                                  <w:pPr>
                                    <w:spacing w:after="0" w:line="240" w:lineRule="auto"/>
                                    <w:jc w:val="center"/>
                                    <w:rPr>
                                      <w:rFonts w:ascii="Arial Narrow" w:eastAsia="Times New Roman" w:hAnsi="Arial Narrow" w:cs="Times New Roman"/>
                                      <w:sz w:val="18"/>
                                      <w:szCs w:val="18"/>
                                    </w:rPr>
                                  </w:pPr>
                                  <w:r w:rsidRPr="00BA336A">
                                    <w:rPr>
                                      <w:rFonts w:ascii="Arial Narrow" w:eastAsia="Times New Roman" w:hAnsi="Arial Narrow" w:cs="Times New Roman"/>
                                      <w:sz w:val="18"/>
                                      <w:szCs w:val="18"/>
                                    </w:rPr>
                                    <w:t>State Logo</w:t>
                                  </w:r>
                                </w:p>
                              </w:tc>
                              <w:tc>
                                <w:tcPr>
                                  <w:tcW w:w="8064" w:type="dxa"/>
                                  <w:gridSpan w:val="8"/>
                                  <w:tcBorders>
                                    <w:bottom w:val="nil"/>
                                  </w:tcBorders>
                                  <w:vAlign w:val="center"/>
                                </w:tcPr>
                                <w:p w:rsidR="004D2B56" w:rsidRPr="00BA336A" w:rsidRDefault="004D2B56" w:rsidP="00BA336A">
                                  <w:pPr>
                                    <w:spacing w:after="0" w:line="240" w:lineRule="auto"/>
                                    <w:jc w:val="center"/>
                                    <w:rPr>
                                      <w:rFonts w:ascii="Arial" w:eastAsia="Times New Roman" w:hAnsi="Arial" w:cs="Arial"/>
                                      <w:b/>
                                      <w:color w:val="000000"/>
                                      <w:sz w:val="24"/>
                                      <w:szCs w:val="24"/>
                                    </w:rPr>
                                  </w:pPr>
                                  <w:r w:rsidRPr="00BA336A">
                                    <w:rPr>
                                      <w:rFonts w:ascii="Arial" w:eastAsia="Times New Roman" w:hAnsi="Arial" w:cs="Arial"/>
                                      <w:b/>
                                      <w:color w:val="000000"/>
                                      <w:sz w:val="24"/>
                                      <w:szCs w:val="24"/>
                                    </w:rPr>
                                    <w:t>ENVIRONMENTAL HEAL</w:t>
                                  </w:r>
                                  <w:smartTag w:uri="urn:schemas-microsoft-com:office:smarttags" w:element="PersonName">
                                    <w:r w:rsidRPr="00BA336A">
                                      <w:rPr>
                                        <w:rFonts w:ascii="Arial" w:eastAsia="Times New Roman" w:hAnsi="Arial" w:cs="Arial"/>
                                        <w:b/>
                                        <w:color w:val="000000"/>
                                        <w:sz w:val="24"/>
                                        <w:szCs w:val="24"/>
                                      </w:rPr>
                                      <w:t>T</w:t>
                                    </w:r>
                                  </w:smartTag>
                                  <w:r w:rsidRPr="00BA336A">
                                    <w:rPr>
                                      <w:rFonts w:ascii="Arial" w:eastAsia="Times New Roman" w:hAnsi="Arial" w:cs="Arial"/>
                                      <w:b/>
                                      <w:color w:val="000000"/>
                                      <w:sz w:val="24"/>
                                      <w:szCs w:val="24"/>
                                    </w:rPr>
                                    <w:t>H ASSESSMEN</w:t>
                                  </w:r>
                                  <w:smartTag w:uri="urn:schemas-microsoft-com:office:smarttags" w:element="PersonName">
                                    <w:r w:rsidRPr="00BA336A">
                                      <w:rPr>
                                        <w:rFonts w:ascii="Arial" w:eastAsia="Times New Roman" w:hAnsi="Arial" w:cs="Arial"/>
                                        <w:b/>
                                        <w:color w:val="000000"/>
                                        <w:sz w:val="24"/>
                                        <w:szCs w:val="24"/>
                                      </w:rPr>
                                      <w:t>T</w:t>
                                    </w:r>
                                  </w:smartTag>
                                  <w:r w:rsidRPr="00BA336A">
                                    <w:rPr>
                                      <w:rFonts w:ascii="Arial" w:eastAsia="Times New Roman" w:hAnsi="Arial" w:cs="Arial"/>
                                      <w:b/>
                                      <w:color w:val="000000"/>
                                      <w:sz w:val="24"/>
                                      <w:szCs w:val="24"/>
                                    </w:rPr>
                                    <w:t xml:space="preserve"> FORM FOR SHEL</w:t>
                                  </w:r>
                                  <w:smartTag w:uri="urn:schemas-microsoft-com:office:smarttags" w:element="PersonName">
                                    <w:r w:rsidRPr="00BA336A">
                                      <w:rPr>
                                        <w:rFonts w:ascii="Arial" w:eastAsia="Times New Roman" w:hAnsi="Arial" w:cs="Arial"/>
                                        <w:b/>
                                        <w:color w:val="000000"/>
                                        <w:sz w:val="24"/>
                                        <w:szCs w:val="24"/>
                                      </w:rPr>
                                      <w:t>T</w:t>
                                    </w:r>
                                  </w:smartTag>
                                  <w:r w:rsidRPr="00BA336A">
                                    <w:rPr>
                                      <w:rFonts w:ascii="Arial" w:eastAsia="Times New Roman" w:hAnsi="Arial" w:cs="Arial"/>
                                      <w:b/>
                                      <w:color w:val="000000"/>
                                      <w:sz w:val="24"/>
                                      <w:szCs w:val="24"/>
                                    </w:rPr>
                                    <w:t>ERS</w:t>
                                  </w:r>
                                </w:p>
                                <w:p w:rsidR="004D2B56" w:rsidRPr="00BA336A" w:rsidRDefault="004D2B56" w:rsidP="00BA336A">
                                  <w:pPr>
                                    <w:spacing w:after="0" w:line="240" w:lineRule="auto"/>
                                    <w:jc w:val="center"/>
                                    <w:rPr>
                                      <w:rFonts w:ascii="Arial Narrow" w:eastAsia="Times New Roman" w:hAnsi="Arial Narrow" w:cs="Times New Roman"/>
                                      <w:sz w:val="18"/>
                                      <w:szCs w:val="18"/>
                                    </w:rPr>
                                  </w:pPr>
                                  <w:r w:rsidRPr="00BA336A">
                                    <w:rPr>
                                      <w:rFonts w:ascii="Arial" w:eastAsia="Times New Roman" w:hAnsi="Arial" w:cs="Arial"/>
                                      <w:b/>
                                      <w:color w:val="000000"/>
                                      <w:sz w:val="20"/>
                                      <w:szCs w:val="20"/>
                                    </w:rPr>
                                    <w:t>For Rapid Assessment of Shelter Conditions during Disasters</w:t>
                                  </w:r>
                                </w:p>
                              </w:tc>
                              <w:tc>
                                <w:tcPr>
                                  <w:tcW w:w="1440" w:type="dxa"/>
                                  <w:tcBorders>
                                    <w:bottom w:val="nil"/>
                                  </w:tcBorders>
                                </w:tcPr>
                                <w:p w:rsidR="004D2B56" w:rsidRPr="00BA336A" w:rsidRDefault="004D2B56" w:rsidP="00BA336A">
                                  <w:pPr>
                                    <w:spacing w:after="0" w:line="240" w:lineRule="auto"/>
                                    <w:rPr>
                                      <w:rFonts w:ascii="Arial Narrow" w:eastAsia="Times New Roman" w:hAnsi="Arial Narrow" w:cs="Times New Roman"/>
                                      <w:sz w:val="18"/>
                                      <w:szCs w:val="18"/>
                                    </w:rPr>
                                  </w:pPr>
                                  <w:r>
                                    <w:rPr>
                                      <w:rFonts w:ascii="Arial Narrow" w:eastAsia="Times New Roman" w:hAnsi="Arial Narrow" w:cs="Times New Roman"/>
                                      <w:noProof/>
                                      <w:sz w:val="20"/>
                                      <w:szCs w:val="20"/>
                                    </w:rPr>
                                    <w:drawing>
                                      <wp:inline distT="0" distB="0" distL="0" distR="0" wp14:anchorId="2D20A3A7" wp14:editId="5832F8EF">
                                        <wp:extent cx="693420" cy="335280"/>
                                        <wp:effectExtent l="0" t="0" r="0" b="7620"/>
                                        <wp:docPr id="336" name="Picture 336" descr="dhhs and CDC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hhs and CDC logo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93420" cy="335280"/>
                                                </a:xfrm>
                                                <a:prstGeom prst="rect">
                                                  <a:avLst/>
                                                </a:prstGeom>
                                                <a:noFill/>
                                                <a:ln>
                                                  <a:noFill/>
                                                </a:ln>
                                              </pic:spPr>
                                            </pic:pic>
                                          </a:graphicData>
                                        </a:graphic>
                                      </wp:inline>
                                    </w:drawing>
                                  </w:r>
                                </w:p>
                              </w:tc>
                            </w:tr>
                            <w:tr w:rsidR="004D2B56" w:rsidRPr="00BA336A" w:rsidTr="001F7D12">
                              <w:trPr>
                                <w:jc w:val="center"/>
                              </w:trPr>
                              <w:tc>
                                <w:tcPr>
                                  <w:tcW w:w="11232" w:type="dxa"/>
                                  <w:gridSpan w:val="10"/>
                                  <w:tcBorders>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 ASSESSING AGENCY DATA</w:t>
                                  </w:r>
                                </w:p>
                              </w:tc>
                            </w:tr>
                            <w:tr w:rsidR="004D2B56" w:rsidRPr="00BA336A" w:rsidTr="001F7D12">
                              <w:trPr>
                                <w:jc w:val="center"/>
                              </w:trPr>
                              <w:tc>
                                <w:tcPr>
                                  <w:tcW w:w="7722" w:type="dxa"/>
                                  <w:gridSpan w:val="6"/>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¹Agency /Organization Name ___________________________________________________________________</w:t>
                                  </w:r>
                                </w:p>
                              </w:tc>
                              <w:tc>
                                <w:tcPr>
                                  <w:tcW w:w="3510" w:type="dxa"/>
                                  <w:gridSpan w:val="4"/>
                                  <w:tcBorders>
                                    <w:left w:val="single" w:sz="12" w:space="0" w:color="000000"/>
                                    <w:bottom w:val="single" w:sz="12" w:space="0" w:color="000000"/>
                                    <w:right w:val="single" w:sz="12" w:space="0" w:color="000000"/>
                                  </w:tcBorders>
                                  <w:shd w:val="clear" w:color="auto" w:fill="E0E0E0"/>
                                  <w:tcMar>
                                    <w:top w:w="29" w:type="dxa"/>
                                    <w:left w:w="86" w:type="dxa"/>
                                    <w:bottom w:w="0" w:type="dxa"/>
                                  </w:tcMar>
                                  <w:vAlign w:val="center"/>
                                </w:tcPr>
                                <w:p w:rsidR="004D2B56" w:rsidRPr="00BA336A" w:rsidRDefault="004D2B56" w:rsidP="00BA336A">
                                  <w:pPr>
                                    <w:spacing w:after="0" w:line="240" w:lineRule="auto"/>
                                    <w:rPr>
                                      <w:rFonts w:ascii="Arial Narrow" w:eastAsia="Times New Roman" w:hAnsi="Arial Narrow" w:cs="Times New Roman"/>
                                      <w:b/>
                                      <w:sz w:val="18"/>
                                      <w:szCs w:val="18"/>
                                    </w:rPr>
                                  </w:pPr>
                                  <w:r w:rsidRPr="00BA336A">
                                    <w:rPr>
                                      <w:rFonts w:ascii="Arial Narrow" w:eastAsia="Times New Roman" w:hAnsi="Arial Narrow" w:cs="Times New Roman"/>
                                      <w:b/>
                                      <w:sz w:val="18"/>
                                      <w:szCs w:val="18"/>
                                      <w:vertAlign w:val="superscript"/>
                                    </w:rPr>
                                    <w:t>90</w:t>
                                  </w:r>
                                  <w:r w:rsidRPr="00BA336A">
                                    <w:rPr>
                                      <w:rFonts w:ascii="Arial Narrow" w:eastAsia="Times New Roman" w:hAnsi="Arial Narrow" w:cs="Times New Roman"/>
                                      <w:b/>
                                      <w:sz w:val="18"/>
                                      <w:szCs w:val="18"/>
                                    </w:rPr>
                                    <w:t>Immediate Needs Identified</w:t>
                                  </w:r>
                                  <w:r w:rsidRPr="00BA336A">
                                    <w:rPr>
                                      <w:rFonts w:ascii="Arial Narrow" w:eastAsia="Times New Roman" w:hAnsi="Arial Narrow" w:cs="Times New Roman"/>
                                      <w:b/>
                                      <w:sz w:val="20"/>
                                      <w:szCs w:val="20"/>
                                    </w:rPr>
                                    <w:t xml:space="preserve">:    </w:t>
                                  </w:r>
                                  <w:r w:rsidRPr="00BA336A">
                                    <w:rPr>
                                      <w:rFonts w:ascii="Arial Narrow" w:eastAsia="Times New Roman" w:hAnsi="Arial Narrow" w:cs="Times New Roman"/>
                                      <w:b/>
                                      <w:sz w:val="20"/>
                                      <w:szCs w:val="20"/>
                                    </w:rPr>
                                    <w:sym w:font="Symbol" w:char="F0F0"/>
                                  </w:r>
                                  <w:r w:rsidRPr="00BA336A">
                                    <w:rPr>
                                      <w:rFonts w:ascii="Arial Narrow" w:eastAsia="Times New Roman" w:hAnsi="Arial Narrow" w:cs="Times New Roman"/>
                                      <w:b/>
                                      <w:sz w:val="18"/>
                                      <w:szCs w:val="18"/>
                                    </w:rPr>
                                    <w:t xml:space="preserve"> Yes    </w:t>
                                  </w:r>
                                  <w:r w:rsidRPr="00BA336A">
                                    <w:rPr>
                                      <w:rFonts w:ascii="Arial Narrow" w:eastAsia="Times New Roman" w:hAnsi="Arial Narrow" w:cs="Times New Roman"/>
                                      <w:b/>
                                      <w:sz w:val="20"/>
                                      <w:szCs w:val="20"/>
                                    </w:rPr>
                                    <w:sym w:font="Symbol" w:char="F0F0"/>
                                  </w:r>
                                  <w:r w:rsidRPr="00BA336A">
                                    <w:rPr>
                                      <w:rFonts w:ascii="Arial Narrow" w:eastAsia="Times New Roman" w:hAnsi="Arial Narrow" w:cs="Times New Roman"/>
                                      <w:b/>
                                      <w:sz w:val="18"/>
                                      <w:szCs w:val="18"/>
                                    </w:rPr>
                                    <w:t xml:space="preserve"> No</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w:t>
                                  </w:r>
                                  <w:r w:rsidRPr="00BA336A">
                                    <w:rPr>
                                      <w:rFonts w:ascii="Arial Narrow" w:eastAsia="Times New Roman" w:hAnsi="Arial Narrow" w:cs="Times New Roman"/>
                                      <w:sz w:val="18"/>
                                      <w:szCs w:val="18"/>
                                    </w:rPr>
                                    <w:t>Assessor Name/</w:t>
                                  </w:r>
                                  <w:smartTag w:uri="urn:schemas-microsoft-com:office:smarttags" w:element="PersonName">
                                    <w:r w:rsidRPr="00BA336A">
                                      <w:rPr>
                                        <w:rFonts w:ascii="Arial Narrow" w:eastAsia="Times New Roman" w:hAnsi="Arial Narrow" w:cs="Times New Roman"/>
                                        <w:sz w:val="18"/>
                                        <w:szCs w:val="18"/>
                                      </w:rPr>
                                      <w:t>T</w:t>
                                    </w:r>
                                  </w:smartTag>
                                  <w:r w:rsidRPr="00BA336A">
                                    <w:rPr>
                                      <w:rFonts w:ascii="Arial Narrow" w:eastAsia="Times New Roman" w:hAnsi="Arial Narrow" w:cs="Times New Roman"/>
                                      <w:sz w:val="18"/>
                                      <w:szCs w:val="18"/>
                                    </w:rPr>
                                    <w:t>itle  ___________________________________________________________________________________________________________________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w:t>
                                  </w:r>
                                  <w:r w:rsidRPr="00BA336A">
                                    <w:rPr>
                                      <w:rFonts w:ascii="Arial Narrow" w:eastAsia="Times New Roman" w:hAnsi="Arial Narrow" w:cs="Times New Roman"/>
                                      <w:sz w:val="18"/>
                                      <w:szCs w:val="18"/>
                                    </w:rPr>
                                    <w:t xml:space="preserve">Phone </w:t>
                                  </w:r>
                                  <w:r w:rsidRPr="00BA336A">
                                    <w:rPr>
                                      <w:rFonts w:ascii="Arial Narrow" w:eastAsia="Times New Roman" w:hAnsi="Arial Narrow" w:cs="Times New Roman"/>
                                      <w:sz w:val="20"/>
                                      <w:szCs w:val="20"/>
                                    </w:rPr>
                                    <w:t xml:space="preserve"> __ __ __ - __ __ __ - __ __ __ __               </w:t>
                                  </w:r>
                                  <w:r w:rsidRPr="00BA336A">
                                    <w:rPr>
                                      <w:rFonts w:ascii="Arial Narrow" w:eastAsia="Times New Roman" w:hAnsi="Arial Narrow" w:cs="Times New Roman"/>
                                      <w:sz w:val="18"/>
                                      <w:szCs w:val="18"/>
                                      <w:vertAlign w:val="superscript"/>
                                    </w:rPr>
                                    <w:t>4</w:t>
                                  </w:r>
                                  <w:r w:rsidRPr="00BA336A">
                                    <w:rPr>
                                      <w:rFonts w:ascii="Arial Narrow" w:eastAsia="Times New Roman" w:hAnsi="Arial Narrow" w:cs="Times New Roman"/>
                                      <w:sz w:val="18"/>
                                      <w:szCs w:val="18"/>
                                    </w:rPr>
                                    <w:t>Email or Other Contact  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II. FACILITY TYPE, NAME AND CENSUS DATA</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5</w:t>
                                  </w:r>
                                  <w:r w:rsidRPr="00BA336A">
                                    <w:rPr>
                                      <w:rFonts w:ascii="Arial Narrow" w:eastAsia="Times New Roman" w:hAnsi="Arial Narrow" w:cs="Times New Roman"/>
                                      <w:sz w:val="18"/>
                                      <w:szCs w:val="18"/>
                                    </w:rPr>
                                    <w:t xml:space="preserve">Shelter Type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Community/Recovery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Special Needs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Other</w:t>
                                  </w:r>
                                  <w:bookmarkStart w:id="1" w:name="OLE_LINK1"/>
                                  <w:bookmarkStart w:id="2" w:name="OLE_LINK2"/>
                                  <w:r w:rsidRPr="00BA336A">
                                    <w:rPr>
                                      <w:rFonts w:ascii="Arial Narrow" w:eastAsia="Times New Roman" w:hAnsi="Arial Narrow" w:cs="Times New Roman"/>
                                      <w:sz w:val="18"/>
                                      <w:szCs w:val="18"/>
                                    </w:rPr>
                                    <w:t xml:space="preserve"> _____________________</w:t>
                                  </w:r>
                                  <w:bookmarkEnd w:id="1"/>
                                  <w:bookmarkEnd w:id="2"/>
                                  <w:r w:rsidRPr="00BA336A">
                                    <w:rPr>
                                      <w:rFonts w:ascii="Arial Narrow" w:eastAsia="Times New Roman" w:hAnsi="Arial Narrow" w:cs="Times New Roman"/>
                                      <w:sz w:val="18"/>
                                      <w:szCs w:val="18"/>
                                    </w:rPr>
                                    <w:t xml:space="preserve">__     </w:t>
                                  </w:r>
                                  <w:r w:rsidRPr="00BA336A">
                                    <w:rPr>
                                      <w:rFonts w:ascii="Arial Narrow" w:eastAsia="Times New Roman" w:hAnsi="Arial Narrow" w:cs="Times New Roman"/>
                                      <w:sz w:val="18"/>
                                      <w:szCs w:val="18"/>
                                      <w:vertAlign w:val="superscript"/>
                                    </w:rPr>
                                    <w:t>6</w:t>
                                  </w:r>
                                  <w:r w:rsidRPr="00BA336A">
                                    <w:rPr>
                                      <w:rFonts w:ascii="Arial Narrow" w:eastAsia="Times New Roman" w:hAnsi="Arial Narrow" w:cs="Times New Roman"/>
                                      <w:sz w:val="18"/>
                                      <w:szCs w:val="18"/>
                                    </w:rPr>
                                    <w:t xml:space="preserve">ARC Facility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      </w:t>
                                  </w:r>
                                  <w:r w:rsidRPr="00BA336A">
                                    <w:rPr>
                                      <w:rFonts w:ascii="Arial Narrow" w:eastAsia="Times New Roman" w:hAnsi="Arial Narrow" w:cs="Times New Roman"/>
                                      <w:sz w:val="18"/>
                                      <w:szCs w:val="18"/>
                                      <w:vertAlign w:val="superscript"/>
                                    </w:rPr>
                                    <w:t xml:space="preserve"> 7</w:t>
                                  </w:r>
                                  <w:r w:rsidRPr="00BA336A">
                                    <w:rPr>
                                      <w:rFonts w:ascii="Arial Narrow" w:eastAsia="Times New Roman" w:hAnsi="Arial Narrow" w:cs="Times New Roman"/>
                                      <w:sz w:val="18"/>
                                      <w:szCs w:val="18"/>
                                    </w:rPr>
                                    <w:t>ARC Code 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w:t>
                                  </w:r>
                                  <w:r w:rsidRPr="00BA336A">
                                    <w:rPr>
                                      <w:rFonts w:ascii="Arial Narrow" w:eastAsia="Times New Roman" w:hAnsi="Arial Narrow" w:cs="Times New Roman"/>
                                      <w:sz w:val="18"/>
                                      <w:szCs w:val="18"/>
                                    </w:rPr>
                                    <w:t>Date Shelter Opened  __ __</w:t>
                                  </w:r>
                                  <w:r w:rsidRPr="00BA336A">
                                    <w:rPr>
                                      <w:rFonts w:ascii="Arial Narrow" w:eastAsia="Times New Roman" w:hAnsi="Arial Narrow" w:cs="Times New Roman"/>
                                      <w:sz w:val="20"/>
                                      <w:szCs w:val="20"/>
                                    </w:rPr>
                                    <w:t xml:space="preserve"> /__ __/__ __</w:t>
                                  </w:r>
                                  <w:r w:rsidRPr="00BA336A">
                                    <w:rPr>
                                      <w:rFonts w:ascii="Arial Narrow" w:eastAsia="Times New Roman" w:hAnsi="Arial Narrow" w:cs="Times New Roman"/>
                                      <w:sz w:val="18"/>
                                      <w:szCs w:val="18"/>
                                    </w:rPr>
                                    <w:t xml:space="preserve">  (mm/dd/yr)           </w:t>
                                  </w:r>
                                  <w:r w:rsidRPr="00BA336A">
                                    <w:rPr>
                                      <w:rFonts w:ascii="Arial Narrow" w:eastAsia="Times New Roman" w:hAnsi="Arial Narrow" w:cs="Times New Roman"/>
                                      <w:sz w:val="18"/>
                                      <w:szCs w:val="18"/>
                                      <w:vertAlign w:val="superscript"/>
                                    </w:rPr>
                                    <w:t>9</w:t>
                                  </w:r>
                                  <w:r w:rsidRPr="00BA336A">
                                    <w:rPr>
                                      <w:rFonts w:ascii="Arial Narrow" w:eastAsia="Times New Roman" w:hAnsi="Arial Narrow" w:cs="Times New Roman"/>
                                      <w:sz w:val="18"/>
                                      <w:szCs w:val="18"/>
                                    </w:rPr>
                                    <w:t xml:space="preserve">Date Assessed </w:t>
                                  </w:r>
                                  <w:r w:rsidRPr="00BA336A">
                                    <w:rPr>
                                      <w:rFonts w:ascii="Arial Narrow" w:eastAsia="Times New Roman" w:hAnsi="Arial Narrow" w:cs="Times New Roman"/>
                                      <w:sz w:val="20"/>
                                      <w:szCs w:val="20"/>
                                    </w:rPr>
                                    <w:t xml:space="preserve"> __ __ /__ __/__ __</w:t>
                                  </w:r>
                                  <w:r w:rsidRPr="00BA336A">
                                    <w:rPr>
                                      <w:rFonts w:ascii="Arial Narrow" w:eastAsia="Times New Roman" w:hAnsi="Arial Narrow" w:cs="Times New Roman"/>
                                      <w:sz w:val="18"/>
                                      <w:szCs w:val="18"/>
                                    </w:rPr>
                                    <w:t xml:space="preserve">  (mm/dd/yr)              </w:t>
                                  </w:r>
                                  <w:r w:rsidRPr="00BA336A">
                                    <w:rPr>
                                      <w:rFonts w:ascii="Arial Narrow" w:eastAsia="Times New Roman" w:hAnsi="Arial Narrow" w:cs="Times New Roman"/>
                                      <w:sz w:val="18"/>
                                      <w:szCs w:val="18"/>
                                      <w:vertAlign w:val="superscript"/>
                                    </w:rPr>
                                    <w:t>10</w:t>
                                  </w:r>
                                  <w:r w:rsidRPr="00BA336A">
                                    <w:rPr>
                                      <w:rFonts w:ascii="Arial Narrow" w:eastAsia="Times New Roman" w:hAnsi="Arial Narrow" w:cs="Times New Roman"/>
                                      <w:sz w:val="18"/>
                                      <w:szCs w:val="18"/>
                                    </w:rPr>
                                    <w:t xml:space="preserve">Time Assessed </w:t>
                                  </w:r>
                                  <w:r w:rsidRPr="00BA336A">
                                    <w:rPr>
                                      <w:rFonts w:ascii="Arial Narrow" w:eastAsia="Times New Roman" w:hAnsi="Arial Narrow" w:cs="Times New Roman"/>
                                      <w:sz w:val="20"/>
                                      <w:szCs w:val="20"/>
                                    </w:rPr>
                                    <w:t xml:space="preserve"> __ __ : __ __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am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pm</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11</w:t>
                                  </w:r>
                                  <w:r w:rsidRPr="00BA336A">
                                    <w:rPr>
                                      <w:rFonts w:ascii="Arial Narrow" w:eastAsia="Times New Roman" w:hAnsi="Arial Narrow" w:cs="Times New Roman"/>
                                      <w:sz w:val="18"/>
                                      <w:szCs w:val="18"/>
                                    </w:rPr>
                                    <w:t xml:space="preserve">Reason for Assessment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Preoperational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Initial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Routine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Other  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12</w:t>
                                  </w:r>
                                  <w:r w:rsidRPr="00BA336A">
                                    <w:rPr>
                                      <w:rFonts w:ascii="Arial Narrow" w:eastAsia="Times New Roman" w:hAnsi="Arial Narrow" w:cs="Times New Roman"/>
                                      <w:sz w:val="18"/>
                                      <w:szCs w:val="18"/>
                                    </w:rPr>
                                    <w:t>Location Name and Description  ___________________________________________________________________________________________________________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13</w:t>
                                  </w:r>
                                  <w:r w:rsidRPr="00BA336A">
                                    <w:rPr>
                                      <w:rFonts w:ascii="Arial Narrow" w:eastAsia="Times New Roman" w:hAnsi="Arial Narrow" w:cs="Times New Roman"/>
                                      <w:sz w:val="18"/>
                                      <w:szCs w:val="18"/>
                                    </w:rPr>
                                    <w:t>Street Address  ________________________________________________________________________________________________________________________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14</w:t>
                                  </w:r>
                                  <w:r w:rsidRPr="00BA336A">
                                    <w:rPr>
                                      <w:rFonts w:ascii="Arial Narrow" w:eastAsia="Times New Roman" w:hAnsi="Arial Narrow" w:cs="Times New Roman"/>
                                      <w:sz w:val="18"/>
                                      <w:szCs w:val="18"/>
                                    </w:rPr>
                                    <w:t xml:space="preserve">City / </w:t>
                                  </w:r>
                                  <w:smartTag w:uri="urn:schemas-microsoft-com:office:smarttags" w:element="place">
                                    <w:smartTag w:uri="urn:schemas-microsoft-com:office:smarttags" w:element="PlaceType">
                                      <w:r w:rsidRPr="00BA336A">
                                        <w:rPr>
                                          <w:rFonts w:ascii="Arial Narrow" w:eastAsia="Times New Roman" w:hAnsi="Arial Narrow" w:cs="Times New Roman"/>
                                          <w:sz w:val="18"/>
                                          <w:szCs w:val="18"/>
                                        </w:rPr>
                                        <w:t>County</w:t>
                                      </w:r>
                                    </w:smartTag>
                                    <w:r w:rsidRPr="00BA336A">
                                      <w:rPr>
                                        <w:rFonts w:ascii="Arial Narrow" w:eastAsia="Times New Roman" w:hAnsi="Arial Narrow" w:cs="Times New Roman"/>
                                        <w:sz w:val="18"/>
                                        <w:szCs w:val="18"/>
                                      </w:rPr>
                                      <w:t xml:space="preserve">  </w:t>
                                    </w:r>
                                    <w:smartTag w:uri="urn:schemas-microsoft-com:office:smarttags" w:element="PlaceName">
                                      <w:r w:rsidRPr="00BA336A">
                                        <w:rPr>
                                          <w:rFonts w:ascii="Arial Narrow" w:eastAsia="Times New Roman" w:hAnsi="Arial Narrow" w:cs="Times New Roman"/>
                                          <w:sz w:val="18"/>
                                          <w:szCs w:val="18"/>
                                        </w:rPr>
                                        <w:t>____________________________________</w:t>
                                      </w:r>
                                    </w:smartTag>
                                  </w:smartTag>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vertAlign w:val="superscript"/>
                                    </w:rPr>
                                    <w:t>15</w:t>
                                  </w:r>
                                  <w:r w:rsidRPr="00BA336A">
                                    <w:rPr>
                                      <w:rFonts w:ascii="Arial Narrow" w:eastAsia="Times New Roman" w:hAnsi="Arial Narrow" w:cs="Times New Roman"/>
                                      <w:sz w:val="18"/>
                                      <w:szCs w:val="18"/>
                                    </w:rPr>
                                    <w:t xml:space="preserve">State </w:t>
                                  </w:r>
                                  <w:r w:rsidRPr="00BA336A">
                                    <w:rPr>
                                      <w:rFonts w:ascii="Arial Narrow" w:eastAsia="Times New Roman" w:hAnsi="Arial Narrow" w:cs="Times New Roman"/>
                                      <w:sz w:val="20"/>
                                      <w:szCs w:val="20"/>
                                    </w:rPr>
                                    <w:t xml:space="preserve"> __ __   </w:t>
                                  </w:r>
                                  <w:r w:rsidRPr="00BA336A">
                                    <w:rPr>
                                      <w:rFonts w:ascii="Arial Narrow" w:eastAsia="Times New Roman" w:hAnsi="Arial Narrow" w:cs="Times New Roman"/>
                                      <w:sz w:val="18"/>
                                      <w:szCs w:val="18"/>
                                      <w:vertAlign w:val="superscript"/>
                                    </w:rPr>
                                    <w:t>16</w:t>
                                  </w:r>
                                  <w:r w:rsidRPr="00BA336A">
                                    <w:rPr>
                                      <w:rFonts w:ascii="Arial Narrow" w:eastAsia="Times New Roman" w:hAnsi="Arial Narrow" w:cs="Times New Roman"/>
                                      <w:sz w:val="18"/>
                                      <w:szCs w:val="18"/>
                                    </w:rPr>
                                    <w:t xml:space="preserve">Zip Code __ __ __ __ __   </w:t>
                                  </w:r>
                                  <w:r w:rsidRPr="00BA336A">
                                    <w:rPr>
                                      <w:rFonts w:ascii="Arial Narrow" w:eastAsia="Times New Roman" w:hAnsi="Arial Narrow" w:cs="Times New Roman"/>
                                      <w:sz w:val="18"/>
                                      <w:szCs w:val="18"/>
                                      <w:vertAlign w:val="superscript"/>
                                    </w:rPr>
                                    <w:t>17</w:t>
                                  </w:r>
                                  <w:r w:rsidRPr="00BA336A">
                                    <w:rPr>
                                      <w:rFonts w:ascii="Arial Narrow" w:eastAsia="Times New Roman" w:hAnsi="Arial Narrow" w:cs="Times New Roman"/>
                                      <w:sz w:val="18"/>
                                      <w:szCs w:val="18"/>
                                    </w:rPr>
                                    <w:t>Latitude/Longitude  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18</w:t>
                                  </w:r>
                                  <w:r w:rsidRPr="00BA336A">
                                    <w:rPr>
                                      <w:rFonts w:ascii="Arial Narrow" w:eastAsia="Times New Roman" w:hAnsi="Arial Narrow" w:cs="Times New Roman"/>
                                      <w:sz w:val="18"/>
                                      <w:szCs w:val="18"/>
                                    </w:rPr>
                                    <w:t xml:space="preserve">Facility Contact / </w:t>
                                  </w:r>
                                  <w:smartTag w:uri="urn:schemas-microsoft-com:office:smarttags" w:element="PersonName">
                                    <w:r w:rsidRPr="00BA336A">
                                      <w:rPr>
                                        <w:rFonts w:ascii="Arial Narrow" w:eastAsia="Times New Roman" w:hAnsi="Arial Narrow" w:cs="Times New Roman"/>
                                        <w:sz w:val="18"/>
                                        <w:szCs w:val="18"/>
                                      </w:rPr>
                                      <w:t>T</w:t>
                                    </w:r>
                                  </w:smartTag>
                                  <w:r w:rsidRPr="00BA336A">
                                    <w:rPr>
                                      <w:rFonts w:ascii="Arial Narrow" w:eastAsia="Times New Roman" w:hAnsi="Arial Narrow" w:cs="Times New Roman"/>
                                      <w:sz w:val="18"/>
                                      <w:szCs w:val="18"/>
                                    </w:rPr>
                                    <w:t xml:space="preserve">itle  _______________________________________________   </w:t>
                                  </w:r>
                                  <w:r w:rsidRPr="00BA336A">
                                    <w:rPr>
                                      <w:rFonts w:ascii="Arial Narrow" w:eastAsia="Times New Roman" w:hAnsi="Arial Narrow" w:cs="Times New Roman"/>
                                      <w:sz w:val="18"/>
                                      <w:szCs w:val="18"/>
                                      <w:vertAlign w:val="superscript"/>
                                    </w:rPr>
                                    <w:t>19</w:t>
                                  </w:r>
                                  <w:r w:rsidRPr="00BA336A">
                                    <w:rPr>
                                      <w:rFonts w:ascii="Arial Narrow" w:eastAsia="Times New Roman" w:hAnsi="Arial Narrow" w:cs="Times New Roman"/>
                                      <w:sz w:val="18"/>
                                      <w:szCs w:val="18"/>
                                    </w:rPr>
                                    <w:t xml:space="preserve">Facility Type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School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Arena/Convention center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Other______________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20</w:t>
                                  </w:r>
                                  <w:r w:rsidRPr="00BA336A">
                                    <w:rPr>
                                      <w:rFonts w:ascii="Arial Narrow" w:eastAsia="Times New Roman" w:hAnsi="Arial Narrow" w:cs="Times New Roman"/>
                                      <w:sz w:val="18"/>
                                      <w:szCs w:val="18"/>
                                    </w:rPr>
                                    <w:t xml:space="preserve">Phone </w:t>
                                  </w:r>
                                  <w:r w:rsidRPr="00BA336A">
                                    <w:rPr>
                                      <w:rFonts w:ascii="Arial Narrow" w:eastAsia="Times New Roman" w:hAnsi="Arial Narrow" w:cs="Times New Roman"/>
                                      <w:sz w:val="20"/>
                                      <w:szCs w:val="20"/>
                                    </w:rPr>
                                    <w:t xml:space="preserve"> __ __ __ - __ __ __ - __ __ __ __         </w:t>
                                  </w:r>
                                  <w:r w:rsidRPr="00BA336A">
                                    <w:rPr>
                                      <w:rFonts w:ascii="Arial Narrow" w:eastAsia="Times New Roman" w:hAnsi="Arial Narrow" w:cs="Times New Roman"/>
                                      <w:sz w:val="20"/>
                                      <w:szCs w:val="20"/>
                                      <w:vertAlign w:val="superscript"/>
                                    </w:rPr>
                                    <w:t>21</w:t>
                                  </w:r>
                                  <w:r w:rsidRPr="00BA336A">
                                    <w:rPr>
                                      <w:rFonts w:ascii="Arial Narrow" w:eastAsia="Times New Roman" w:hAnsi="Arial Narrow" w:cs="Times New Roman"/>
                                      <w:sz w:val="18"/>
                                      <w:szCs w:val="18"/>
                                    </w:rPr>
                                    <w:t xml:space="preserve">Fax  </w:t>
                                  </w:r>
                                  <w:r w:rsidRPr="00BA336A">
                                    <w:rPr>
                                      <w:rFonts w:ascii="Arial Narrow" w:eastAsia="Times New Roman" w:hAnsi="Arial Narrow" w:cs="Times New Roman"/>
                                      <w:sz w:val="20"/>
                                      <w:szCs w:val="20"/>
                                    </w:rPr>
                                    <w:t xml:space="preserve">__ __ __ - __ __ __ - __ __ __  __       </w:t>
                                  </w:r>
                                  <w:r w:rsidRPr="00BA336A">
                                    <w:rPr>
                                      <w:rFonts w:ascii="Arial Narrow" w:eastAsia="Times New Roman" w:hAnsi="Arial Narrow" w:cs="Times New Roman"/>
                                      <w:sz w:val="18"/>
                                      <w:szCs w:val="18"/>
                                      <w:vertAlign w:val="superscript"/>
                                    </w:rPr>
                                    <w:t>22</w:t>
                                  </w:r>
                                  <w:r w:rsidRPr="00BA336A">
                                    <w:rPr>
                                      <w:rFonts w:ascii="Arial Narrow" w:eastAsia="Times New Roman" w:hAnsi="Arial Narrow" w:cs="Times New Roman"/>
                                      <w:sz w:val="18"/>
                                      <w:szCs w:val="18"/>
                                    </w:rPr>
                                    <w:t>E-mail or Other Contact  _______________________________</w:t>
                                  </w:r>
                                </w:p>
                              </w:tc>
                            </w:tr>
                            <w:tr w:rsidR="004D2B56" w:rsidRPr="00BA336A" w:rsidTr="001F7D12">
                              <w:trPr>
                                <w:jc w:val="center"/>
                              </w:trPr>
                              <w:tc>
                                <w:tcPr>
                                  <w:tcW w:w="11232" w:type="dxa"/>
                                  <w:gridSpan w:val="10"/>
                                  <w:tcBorders>
                                    <w:bottom w:val="nil"/>
                                    <w:right w:val="single" w:sz="12" w:space="0" w:color="000000"/>
                                  </w:tcBorders>
                                  <w:tcMar>
                                    <w:top w:w="29" w:type="dxa"/>
                                    <w:left w:w="86" w:type="dxa"/>
                                    <w:bottom w:w="29"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23</w:t>
                                  </w:r>
                                  <w:r w:rsidRPr="00BA336A">
                                    <w:rPr>
                                      <w:rFonts w:ascii="Arial Narrow" w:eastAsia="Times New Roman" w:hAnsi="Arial Narrow" w:cs="Times New Roman"/>
                                      <w:sz w:val="18"/>
                                      <w:szCs w:val="18"/>
                                    </w:rPr>
                                    <w:t xml:space="preserve">Current Census _____________      </w:t>
                                  </w:r>
                                  <w:r w:rsidRPr="00BA336A">
                                    <w:rPr>
                                      <w:rFonts w:ascii="Arial Narrow" w:eastAsia="Times New Roman" w:hAnsi="Arial Narrow" w:cs="Times New Roman"/>
                                      <w:sz w:val="18"/>
                                      <w:szCs w:val="18"/>
                                      <w:vertAlign w:val="superscript"/>
                                    </w:rPr>
                                    <w:t>24</w:t>
                                  </w:r>
                                  <w:r w:rsidRPr="00BA336A">
                                    <w:rPr>
                                      <w:rFonts w:ascii="Arial Narrow" w:eastAsia="Times New Roman" w:hAnsi="Arial Narrow" w:cs="Times New Roman"/>
                                      <w:sz w:val="18"/>
                                      <w:szCs w:val="18"/>
                                    </w:rPr>
                                    <w:t xml:space="preserve">Estimated Capacity ______________      </w:t>
                                  </w:r>
                                  <w:r w:rsidRPr="00BA336A">
                                    <w:rPr>
                                      <w:rFonts w:ascii="Arial Narrow" w:eastAsia="Times New Roman" w:hAnsi="Arial Narrow" w:cs="Times New Roman"/>
                                      <w:sz w:val="18"/>
                                      <w:szCs w:val="18"/>
                                      <w:vertAlign w:val="superscript"/>
                                    </w:rPr>
                                    <w:t>25</w:t>
                                  </w:r>
                                  <w:r w:rsidRPr="00BA336A">
                                    <w:rPr>
                                      <w:rFonts w:ascii="Arial Narrow" w:eastAsia="Times New Roman" w:hAnsi="Arial Narrow" w:cs="Times New Roman"/>
                                      <w:sz w:val="18"/>
                                      <w:szCs w:val="18"/>
                                    </w:rPr>
                                    <w:t xml:space="preserve">Number of Residents ____________        </w:t>
                                  </w:r>
                                  <w:r w:rsidRPr="00BA336A">
                                    <w:rPr>
                                      <w:rFonts w:ascii="Arial Narrow" w:eastAsia="Times New Roman" w:hAnsi="Arial Narrow" w:cs="Times New Roman"/>
                                      <w:sz w:val="18"/>
                                      <w:szCs w:val="18"/>
                                      <w:vertAlign w:val="superscript"/>
                                    </w:rPr>
                                    <w:t>26</w:t>
                                  </w:r>
                                  <w:r w:rsidRPr="00BA336A">
                                    <w:rPr>
                                      <w:rFonts w:ascii="Arial Narrow" w:eastAsia="Times New Roman" w:hAnsi="Arial Narrow" w:cs="Times New Roman"/>
                                      <w:sz w:val="18"/>
                                      <w:szCs w:val="18"/>
                                    </w:rPr>
                                    <w:t>Number of Staff / Volunteers __________</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III. FACILITY</w:t>
                                  </w:r>
                                </w:p>
                              </w:tc>
                              <w:tc>
                                <w:tcPr>
                                  <w:tcW w:w="5616" w:type="dxa"/>
                                  <w:gridSpan w:val="6"/>
                                  <w:tcBorders>
                                    <w:left w:val="double" w:sz="4" w:space="0" w:color="333333"/>
                                    <w:right w:val="single" w:sz="12" w:space="0" w:color="000000"/>
                                  </w:tcBorders>
                                  <w:shd w:val="clear" w:color="auto" w:fill="000000"/>
                                  <w:tcMar>
                                    <w:top w:w="29" w:type="dxa"/>
                                    <w:left w:w="86" w:type="dxa"/>
                                    <w:bottom w:w="0"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VIII. SOLID WASTE GENERATED</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27</w:t>
                                  </w:r>
                                  <w:r w:rsidRPr="00BA336A">
                                    <w:rPr>
                                      <w:rFonts w:ascii="Arial Narrow" w:eastAsia="Times New Roman" w:hAnsi="Arial Narrow" w:cs="Times New Roman"/>
                                      <w:sz w:val="18"/>
                                      <w:szCs w:val="18"/>
                                    </w:rPr>
                                    <w:t xml:space="preserve">Structural damage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66</w:t>
                                  </w:r>
                                  <w:r w:rsidRPr="00BA336A">
                                    <w:rPr>
                                      <w:rFonts w:ascii="Arial Narrow" w:eastAsia="Times New Roman" w:hAnsi="Arial Narrow" w:cs="Times New Roman"/>
                                      <w:sz w:val="18"/>
                                      <w:szCs w:val="18"/>
                                    </w:rPr>
                                    <w:t>Adequate number of collection receptacles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28</w:t>
                                  </w:r>
                                  <w:r w:rsidRPr="00BA336A">
                                    <w:rPr>
                                      <w:rFonts w:ascii="Arial Narrow" w:eastAsia="Times New Roman" w:hAnsi="Arial Narrow" w:cs="Times New Roman"/>
                                      <w:sz w:val="18"/>
                                      <w:szCs w:val="18"/>
                                    </w:rPr>
                                    <w:t>Security / law enforcement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67</w:t>
                                  </w:r>
                                  <w:r w:rsidRPr="00BA336A">
                                    <w:rPr>
                                      <w:rFonts w:ascii="Arial Narrow" w:eastAsia="Times New Roman" w:hAnsi="Arial Narrow" w:cs="Times New Roman"/>
                                      <w:sz w:val="18"/>
                                      <w:szCs w:val="18"/>
                                    </w:rPr>
                                    <w:t>Appropriate separation</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29</w:t>
                                  </w:r>
                                  <w:r w:rsidRPr="00BA336A">
                                    <w:rPr>
                                      <w:rFonts w:ascii="Arial Narrow" w:eastAsia="Times New Roman" w:hAnsi="Arial Narrow" w:cs="Times New Roman"/>
                                      <w:sz w:val="18"/>
                                      <w:szCs w:val="18"/>
                                    </w:rPr>
                                    <w:t>Water system operational</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68</w:t>
                                  </w:r>
                                  <w:r w:rsidRPr="00BA336A">
                                    <w:rPr>
                                      <w:rFonts w:ascii="Arial Narrow" w:eastAsia="Times New Roman" w:hAnsi="Arial Narrow" w:cs="Times New Roman"/>
                                      <w:sz w:val="18"/>
                                      <w:szCs w:val="18"/>
                                    </w:rPr>
                                    <w:t xml:space="preserve">Appropriate disposal </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30</w:t>
                                  </w:r>
                                  <w:r w:rsidRPr="00BA336A">
                                    <w:rPr>
                                      <w:rFonts w:ascii="Arial Narrow" w:eastAsia="Times New Roman" w:hAnsi="Arial Narrow" w:cs="Times New Roman"/>
                                      <w:sz w:val="18"/>
                                      <w:szCs w:val="18"/>
                                    </w:rPr>
                                    <w:t>Hot water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69</w:t>
                                  </w:r>
                                  <w:r w:rsidRPr="00BA336A">
                                    <w:rPr>
                                      <w:rFonts w:ascii="Arial Narrow" w:eastAsia="Times New Roman" w:hAnsi="Arial Narrow" w:cs="Times New Roman"/>
                                      <w:sz w:val="18"/>
                                      <w:szCs w:val="18"/>
                                    </w:rPr>
                                    <w:t>Appropriate storage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31</w:t>
                                  </w:r>
                                  <w:r w:rsidRPr="00BA336A">
                                    <w:rPr>
                                      <w:rFonts w:ascii="Arial Narrow" w:eastAsia="Times New Roman" w:hAnsi="Arial Narrow" w:cs="Times New Roman"/>
                                      <w:sz w:val="18"/>
                                      <w:szCs w:val="18"/>
                                    </w:rPr>
                                    <w:t>HVAC system operational</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70</w:t>
                                  </w:r>
                                  <w:r w:rsidRPr="00BA336A">
                                    <w:rPr>
                                      <w:rFonts w:ascii="Arial Narrow" w:eastAsia="Times New Roman" w:hAnsi="Arial Narrow" w:cs="Times New Roman"/>
                                      <w:sz w:val="18"/>
                                      <w:szCs w:val="18"/>
                                    </w:rPr>
                                    <w:t>Timely removal</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32</w:t>
                                  </w:r>
                                  <w:r w:rsidRPr="00BA336A">
                                    <w:rPr>
                                      <w:rFonts w:ascii="Arial Narrow" w:eastAsia="Times New Roman" w:hAnsi="Arial Narrow" w:cs="Times New Roman"/>
                                      <w:sz w:val="18"/>
                                      <w:szCs w:val="18"/>
                                    </w:rPr>
                                    <w:t>Adequate ventilation</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1152" w:type="dxa"/>
                                  <w:tcBorders>
                                    <w:left w:val="double" w:sz="4" w:space="0" w:color="333333"/>
                                    <w:bottom w:val="nil"/>
                                    <w:right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71</w:t>
                                  </w:r>
                                  <w:r w:rsidRPr="00BA336A">
                                    <w:rPr>
                                      <w:rFonts w:ascii="Arial Narrow" w:eastAsia="Times New Roman" w:hAnsi="Arial Narrow" w:cs="Times New Roman"/>
                                      <w:sz w:val="18"/>
                                      <w:szCs w:val="18"/>
                                    </w:rPr>
                                    <w:t>Types</w:t>
                                  </w:r>
                                </w:p>
                              </w:tc>
                              <w:tc>
                                <w:tcPr>
                                  <w:tcW w:w="4464" w:type="dxa"/>
                                  <w:gridSpan w:val="5"/>
                                  <w:tcBorders>
                                    <w:left w:val="nil"/>
                                    <w:bottom w:val="nil"/>
                                    <w:right w:val="single" w:sz="12" w:space="0" w:color="000000"/>
                                  </w:tcBorders>
                                  <w:tcMar>
                                    <w:top w:w="29" w:type="dxa"/>
                                    <w:left w:w="86" w:type="dxa"/>
                                    <w:bottom w:w="0" w:type="dxa"/>
                                  </w:tcMar>
                                  <w:vAlign w:val="center"/>
                                </w:tcPr>
                                <w:p w:rsidR="004D2B56" w:rsidRPr="00BA336A" w:rsidRDefault="004D2B56" w:rsidP="00BA336A">
                                  <w:pPr>
                                    <w:spacing w:after="0" w:line="240" w:lineRule="auto"/>
                                    <w:ind w:right="216"/>
                                    <w:jc w:val="right"/>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Solid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Hazardous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Medical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33</w:t>
                                  </w:r>
                                  <w:r w:rsidRPr="00BA336A">
                                    <w:rPr>
                                      <w:rFonts w:ascii="Arial Narrow" w:eastAsia="Times New Roman" w:hAnsi="Arial Narrow" w:cs="Times New Roman"/>
                                      <w:sz w:val="18"/>
                                      <w:szCs w:val="18"/>
                                    </w:rPr>
                                    <w:t xml:space="preserve">Adequate space per person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IX. CHILDCARE AREA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34</w:t>
                                  </w:r>
                                  <w:r w:rsidRPr="00BA336A">
                                    <w:rPr>
                                      <w:rFonts w:ascii="Arial Narrow" w:eastAsia="Times New Roman" w:hAnsi="Arial Narrow" w:cs="Times New Roman"/>
                                      <w:sz w:val="18"/>
                                      <w:szCs w:val="18"/>
                                    </w:rPr>
                                    <w:t xml:space="preserve">Free of injury /occupational hazards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72</w:t>
                                  </w:r>
                                  <w:r w:rsidRPr="00BA336A">
                                    <w:rPr>
                                      <w:rFonts w:ascii="Arial Narrow" w:eastAsia="Times New Roman" w:hAnsi="Arial Narrow" w:cs="Times New Roman"/>
                                      <w:sz w:val="18"/>
                                      <w:szCs w:val="18"/>
                                    </w:rPr>
                                    <w:t>Clean diaper-changing facilities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35</w:t>
                                  </w:r>
                                  <w:r w:rsidRPr="00BA336A">
                                    <w:rPr>
                                      <w:rFonts w:ascii="Arial Narrow" w:eastAsia="Times New Roman" w:hAnsi="Arial Narrow" w:cs="Times New Roman"/>
                                      <w:sz w:val="18"/>
                                      <w:szCs w:val="18"/>
                                    </w:rPr>
                                    <w:t xml:space="preserve">Free of pest / vector issues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73</w:t>
                                  </w:r>
                                  <w:r w:rsidRPr="00BA336A">
                                    <w:rPr>
                                      <w:rFonts w:ascii="Arial Narrow" w:eastAsia="Times New Roman" w:hAnsi="Arial Narrow" w:cs="Times New Roman"/>
                                      <w:sz w:val="18"/>
                                      <w:szCs w:val="18"/>
                                    </w:rPr>
                                    <w:t>Hand-washing facilities available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36</w:t>
                                  </w:r>
                                  <w:r w:rsidRPr="00BA336A">
                                    <w:rPr>
                                      <w:rFonts w:ascii="Arial Narrow" w:eastAsia="Times New Roman" w:hAnsi="Arial Narrow" w:cs="Times New Roman"/>
                                      <w:sz w:val="18"/>
                                      <w:szCs w:val="18"/>
                                    </w:rPr>
                                    <w:t>Acceptable level of cleanliness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74</w:t>
                                  </w:r>
                                  <w:r w:rsidRPr="00BA336A">
                                    <w:rPr>
                                      <w:rFonts w:ascii="Arial Narrow" w:eastAsia="Times New Roman" w:hAnsi="Arial Narrow" w:cs="Times New Roman"/>
                                      <w:sz w:val="18"/>
                                      <w:szCs w:val="18"/>
                                    </w:rPr>
                                    <w:t>Adequate toy hygiene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37</w:t>
                                  </w:r>
                                  <w:r w:rsidRPr="00BA336A">
                                    <w:rPr>
                                      <w:rFonts w:ascii="Arial Narrow" w:eastAsia="Times New Roman" w:hAnsi="Arial Narrow" w:cs="Times New Roman"/>
                                      <w:sz w:val="18"/>
                                      <w:szCs w:val="18"/>
                                    </w:rPr>
                                    <w:t xml:space="preserve">Electrical grid system operational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75</w:t>
                                  </w:r>
                                  <w:r w:rsidRPr="00BA336A">
                                    <w:rPr>
                                      <w:rFonts w:ascii="Arial Narrow" w:eastAsia="Times New Roman" w:hAnsi="Arial Narrow" w:cs="Times New Roman"/>
                                      <w:sz w:val="18"/>
                                      <w:szCs w:val="18"/>
                                    </w:rPr>
                                    <w:t>Safe toys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38</w:t>
                                  </w:r>
                                  <w:r w:rsidRPr="00BA336A">
                                    <w:rPr>
                                      <w:rFonts w:ascii="Arial Narrow" w:eastAsia="Times New Roman" w:hAnsi="Arial Narrow" w:cs="Times New Roman"/>
                                      <w:sz w:val="18"/>
                                      <w:szCs w:val="18"/>
                                    </w:rPr>
                                    <w:t xml:space="preserve">Generator in use,  </w:t>
                                  </w:r>
                                  <w:r w:rsidRPr="00BA336A">
                                    <w:rPr>
                                      <w:rFonts w:ascii="Arial Narrow" w:eastAsia="Times New Roman" w:hAnsi="Arial Narrow" w:cs="Times New Roman"/>
                                      <w:sz w:val="18"/>
                                      <w:szCs w:val="18"/>
                                      <w:vertAlign w:val="superscript"/>
                                    </w:rPr>
                                    <w:t xml:space="preserve">39 </w:t>
                                  </w:r>
                                  <w:r w:rsidRPr="00BA336A">
                                    <w:rPr>
                                      <w:rFonts w:ascii="Arial Narrow" w:eastAsia="Times New Roman" w:hAnsi="Arial Narrow" w:cs="Times New Roman"/>
                                      <w:sz w:val="18"/>
                                      <w:szCs w:val="18"/>
                                    </w:rPr>
                                    <w:t>If yes, Type__________</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76</w:t>
                                  </w:r>
                                  <w:r w:rsidRPr="00BA336A">
                                    <w:rPr>
                                      <w:rFonts w:ascii="Arial Narrow" w:eastAsia="Times New Roman" w:hAnsi="Arial Narrow" w:cs="Times New Roman"/>
                                      <w:sz w:val="18"/>
                                      <w:szCs w:val="18"/>
                                    </w:rPr>
                                    <w:t>Clean food/bottle preparation area</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40</w:t>
                                  </w:r>
                                  <w:r w:rsidRPr="00BA336A">
                                    <w:rPr>
                                      <w:rFonts w:ascii="Arial Narrow" w:eastAsia="Times New Roman" w:hAnsi="Arial Narrow" w:cs="Times New Roman"/>
                                      <w:sz w:val="18"/>
                                      <w:szCs w:val="18"/>
                                    </w:rPr>
                                    <w:t xml:space="preserve">Indoor temperature _________ </w:t>
                                  </w:r>
                                  <w:r w:rsidRPr="00BA336A">
                                    <w:rPr>
                                      <w:rFonts w:ascii="Arial Narrow" w:eastAsia="Times New Roman" w:hAnsi="Arial Narrow" w:cs="Times New Roman"/>
                                      <w:sz w:val="18"/>
                                      <w:szCs w:val="18"/>
                                      <w:vertAlign w:val="superscript"/>
                                    </w:rPr>
                                    <w:t>o</w:t>
                                  </w:r>
                                  <w:r w:rsidRPr="00BA336A">
                                    <w:rPr>
                                      <w:rFonts w:ascii="Arial Narrow" w:eastAsia="Times New Roman" w:hAnsi="Arial Narrow" w:cs="Times New Roman"/>
                                      <w:sz w:val="18"/>
                                      <w:szCs w:val="18"/>
                                    </w:rPr>
                                    <w:t xml:space="preserve">F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color w:val="FFFFFF"/>
                                      <w:sz w:val="18"/>
                                      <w:szCs w:val="18"/>
                                    </w:rPr>
                                    <w:sym w:font="Symbol" w:char="F0F0"/>
                                  </w:r>
                                  <w:r w:rsidRPr="00BA336A">
                                    <w:rPr>
                                      <w:rFonts w:ascii="Arial Narrow" w:eastAsia="Times New Roman" w:hAnsi="Arial Narrow" w:cs="Times New Roman"/>
                                      <w:color w:val="FFFFFF"/>
                                      <w:sz w:val="18"/>
                                      <w:szCs w:val="18"/>
                                    </w:rPr>
                                    <w:t xml:space="preserve"> Yes     </w:t>
                                  </w:r>
                                  <w:r w:rsidRPr="00BA336A">
                                    <w:rPr>
                                      <w:rFonts w:ascii="Arial Narrow" w:eastAsia="Times New Roman" w:hAnsi="Arial Narrow" w:cs="Times New Roman"/>
                                      <w:color w:val="FFFFFF"/>
                                      <w:sz w:val="18"/>
                                      <w:szCs w:val="18"/>
                                    </w:rPr>
                                    <w:sym w:font="Symbol" w:char="F0F0"/>
                                  </w:r>
                                  <w:r w:rsidRPr="00BA336A">
                                    <w:rPr>
                                      <w:rFonts w:ascii="Arial Narrow" w:eastAsia="Times New Roman" w:hAnsi="Arial Narrow" w:cs="Times New Roman"/>
                                      <w:color w:val="FFFFFF"/>
                                      <w:sz w:val="18"/>
                                      <w:szCs w:val="18"/>
                                    </w:rPr>
                                    <w:t xml:space="preserve"> No</w:t>
                                  </w:r>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77</w:t>
                                  </w:r>
                                  <w:r w:rsidRPr="00BA336A">
                                    <w:rPr>
                                      <w:rFonts w:ascii="Arial Narrow" w:eastAsia="Times New Roman" w:hAnsi="Arial Narrow" w:cs="Times New Roman"/>
                                      <w:sz w:val="18"/>
                                      <w:szCs w:val="18"/>
                                    </w:rPr>
                                    <w:t>Adequate child/caregiver ratio</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IV. FOOD</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78</w:t>
                                  </w:r>
                                  <w:r w:rsidRPr="00BA336A">
                                    <w:rPr>
                                      <w:rFonts w:ascii="Arial Narrow" w:eastAsia="Times New Roman" w:hAnsi="Arial Narrow" w:cs="Times New Roman"/>
                                      <w:sz w:val="18"/>
                                      <w:szCs w:val="18"/>
                                    </w:rPr>
                                    <w:t xml:space="preserve">Acceptable level of cleanliness </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41</w:t>
                                  </w:r>
                                  <w:r w:rsidRPr="00BA336A">
                                    <w:rPr>
                                      <w:rFonts w:ascii="Arial Narrow" w:eastAsia="Times New Roman" w:hAnsi="Arial Narrow" w:cs="Times New Roman"/>
                                      <w:sz w:val="18"/>
                                      <w:szCs w:val="18"/>
                                    </w:rPr>
                                    <w:t>Preparation on site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 xml:space="preserve">X. SLEEPING AREA </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42</w:t>
                                  </w:r>
                                  <w:r w:rsidRPr="00BA336A">
                                    <w:rPr>
                                      <w:rFonts w:ascii="Arial Narrow" w:eastAsia="Times New Roman" w:hAnsi="Arial Narrow" w:cs="Times New Roman"/>
                                      <w:sz w:val="18"/>
                                      <w:szCs w:val="18"/>
                                    </w:rPr>
                                    <w:t>Served on site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79</w:t>
                                  </w:r>
                                  <w:r w:rsidRPr="00BA336A">
                                    <w:rPr>
                                      <w:rFonts w:ascii="Arial Narrow" w:eastAsia="Times New Roman" w:hAnsi="Arial Narrow" w:cs="Times New Roman"/>
                                      <w:sz w:val="18"/>
                                      <w:szCs w:val="18"/>
                                    </w:rPr>
                                    <w:t>Adequate number of cots/beds/mats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43</w:t>
                                  </w:r>
                                  <w:r w:rsidRPr="00BA336A">
                                    <w:rPr>
                                      <w:rFonts w:ascii="Arial Narrow" w:eastAsia="Times New Roman" w:hAnsi="Arial Narrow" w:cs="Times New Roman"/>
                                      <w:sz w:val="18"/>
                                      <w:szCs w:val="18"/>
                                    </w:rPr>
                                    <w:t>Safe food source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80</w:t>
                                  </w:r>
                                  <w:r w:rsidRPr="00BA336A">
                                    <w:rPr>
                                      <w:rFonts w:ascii="Arial Narrow" w:eastAsia="Times New Roman" w:hAnsi="Arial Narrow" w:cs="Times New Roman"/>
                                      <w:sz w:val="18"/>
                                      <w:szCs w:val="18"/>
                                    </w:rPr>
                                    <w:t>Adequate supply of bedding</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44</w:t>
                                  </w:r>
                                  <w:r w:rsidRPr="00BA336A">
                                    <w:rPr>
                                      <w:rFonts w:ascii="Arial Narrow" w:eastAsia="Times New Roman" w:hAnsi="Arial Narrow" w:cs="Times New Roman"/>
                                      <w:sz w:val="18"/>
                                      <w:szCs w:val="18"/>
                                    </w:rPr>
                                    <w:t>Adequate supply</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81</w:t>
                                  </w:r>
                                  <w:r w:rsidRPr="00BA336A">
                                    <w:rPr>
                                      <w:rFonts w:ascii="Arial Narrow" w:eastAsia="Times New Roman" w:hAnsi="Arial Narrow" w:cs="Times New Roman"/>
                                      <w:sz w:val="18"/>
                                      <w:szCs w:val="18"/>
                                    </w:rPr>
                                    <w:t>Bedding changed regularly</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45</w:t>
                                  </w:r>
                                  <w:r w:rsidRPr="00BA336A">
                                    <w:rPr>
                                      <w:rFonts w:ascii="Arial Narrow" w:eastAsia="Times New Roman" w:hAnsi="Arial Narrow" w:cs="Times New Roman"/>
                                      <w:sz w:val="18"/>
                                      <w:szCs w:val="18"/>
                                    </w:rPr>
                                    <w:t>Appropriate storage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82</w:t>
                                  </w:r>
                                  <w:r w:rsidRPr="00BA336A">
                                    <w:rPr>
                                      <w:rFonts w:ascii="Arial Narrow" w:eastAsia="Times New Roman" w:hAnsi="Arial Narrow" w:cs="Times New Roman"/>
                                      <w:sz w:val="18"/>
                                      <w:szCs w:val="18"/>
                                    </w:rPr>
                                    <w:t>Adequate spacing</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46</w:t>
                                  </w:r>
                                  <w:r w:rsidRPr="00BA336A">
                                    <w:rPr>
                                      <w:rFonts w:ascii="Arial Narrow" w:eastAsia="Times New Roman" w:hAnsi="Arial Narrow" w:cs="Times New Roman"/>
                                      <w:sz w:val="18"/>
                                      <w:szCs w:val="18"/>
                                    </w:rPr>
                                    <w:t>Appropriate temperatures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83</w:t>
                                  </w:r>
                                  <w:r w:rsidRPr="00BA336A">
                                    <w:rPr>
                                      <w:rFonts w:ascii="Arial Narrow" w:eastAsia="Times New Roman" w:hAnsi="Arial Narrow" w:cs="Times New Roman"/>
                                      <w:sz w:val="18"/>
                                      <w:szCs w:val="18"/>
                                    </w:rPr>
                                    <w:t xml:space="preserve">Acceptable level of cleanliness </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47</w:t>
                                  </w:r>
                                  <w:r w:rsidRPr="00BA336A">
                                    <w:rPr>
                                      <w:rFonts w:ascii="Arial Narrow" w:eastAsia="Times New Roman" w:hAnsi="Arial Narrow" w:cs="Times New Roman"/>
                                      <w:sz w:val="18"/>
                                      <w:szCs w:val="18"/>
                                    </w:rPr>
                                    <w:t>Hand-washing facilities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 xml:space="preserve">XI. COMPANION ANIMALS </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48</w:t>
                                  </w:r>
                                  <w:r w:rsidRPr="00BA336A">
                                    <w:rPr>
                                      <w:rFonts w:ascii="Arial Narrow" w:eastAsia="Times New Roman" w:hAnsi="Arial Narrow" w:cs="Times New Roman"/>
                                      <w:sz w:val="18"/>
                                      <w:szCs w:val="18"/>
                                    </w:rPr>
                                    <w:t>Safe food handling</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84</w:t>
                                  </w:r>
                                  <w:r w:rsidRPr="00BA336A">
                                    <w:rPr>
                                      <w:rFonts w:ascii="Arial Narrow" w:eastAsia="Times New Roman" w:hAnsi="Arial Narrow" w:cs="Times New Roman"/>
                                      <w:sz w:val="18"/>
                                      <w:szCs w:val="18"/>
                                    </w:rPr>
                                    <w:t>Companion animals present</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49</w:t>
                                  </w:r>
                                  <w:r w:rsidRPr="00BA336A">
                                    <w:rPr>
                                      <w:rFonts w:ascii="Arial Narrow" w:eastAsia="Times New Roman" w:hAnsi="Arial Narrow" w:cs="Times New Roman"/>
                                      <w:sz w:val="18"/>
                                      <w:szCs w:val="18"/>
                                    </w:rPr>
                                    <w:t>Dishwashing facilities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85</w:t>
                                  </w:r>
                                  <w:r w:rsidRPr="00BA336A">
                                    <w:rPr>
                                      <w:rFonts w:ascii="Arial Narrow" w:eastAsia="Times New Roman" w:hAnsi="Arial Narrow" w:cs="Times New Roman"/>
                                      <w:sz w:val="18"/>
                                      <w:szCs w:val="18"/>
                                    </w:rPr>
                                    <w:t>Animal care available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50</w:t>
                                  </w:r>
                                  <w:r w:rsidRPr="00BA336A">
                                    <w:rPr>
                                      <w:rFonts w:ascii="Arial Narrow" w:eastAsia="Times New Roman" w:hAnsi="Arial Narrow" w:cs="Times New Roman"/>
                                      <w:sz w:val="18"/>
                                      <w:szCs w:val="18"/>
                                    </w:rPr>
                                    <w:t>Clean kitchen area</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86</w:t>
                                  </w:r>
                                  <w:r w:rsidRPr="00BA336A">
                                    <w:rPr>
                                      <w:rFonts w:ascii="Arial Narrow" w:eastAsia="Times New Roman" w:hAnsi="Arial Narrow" w:cs="Times New Roman"/>
                                      <w:sz w:val="18"/>
                                      <w:szCs w:val="18"/>
                                    </w:rPr>
                                    <w:t>Designated animal area</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 DRINKING WATER AND ICE</w:t>
                                  </w:r>
                                </w:p>
                              </w:tc>
                              <w:tc>
                                <w:tcPr>
                                  <w:tcW w:w="3406" w:type="dxa"/>
                                  <w:gridSpan w:val="3"/>
                                  <w:tcBorders>
                                    <w:left w:val="double" w:sz="4" w:space="0" w:color="333333"/>
                                    <w:bottom w:val="nil"/>
                                    <w:right w:val="nil"/>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87</w:t>
                                  </w:r>
                                  <w:r w:rsidRPr="00BA336A">
                                    <w:rPr>
                                      <w:rFonts w:ascii="Arial Narrow" w:eastAsia="Times New Roman" w:hAnsi="Arial Narrow" w:cs="Times New Roman"/>
                                      <w:sz w:val="18"/>
                                      <w:szCs w:val="18"/>
                                    </w:rPr>
                                    <w:t xml:space="preserve">Acceptable level of cleanliness </w:t>
                                  </w:r>
                                </w:p>
                              </w:tc>
                              <w:tc>
                                <w:tcPr>
                                  <w:tcW w:w="2210" w:type="dxa"/>
                                  <w:gridSpan w:val="3"/>
                                  <w:tcBorders>
                                    <w:left w:val="nil"/>
                                    <w:bottom w:val="nil"/>
                                    <w:right w:val="single" w:sz="12" w:space="0" w:color="000000"/>
                                  </w:tcBorders>
                                  <w:shd w:val="clear" w:color="auto" w:fill="auto"/>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51</w:t>
                                  </w:r>
                                  <w:r w:rsidRPr="00BA336A">
                                    <w:rPr>
                                      <w:rFonts w:ascii="Arial Narrow" w:eastAsia="Times New Roman" w:hAnsi="Arial Narrow" w:cs="Times New Roman"/>
                                      <w:sz w:val="18"/>
                                      <w:szCs w:val="18"/>
                                    </w:rPr>
                                    <w:t>Adequate water supply</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XII. OTHER  CONSIDERATIONS</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52</w:t>
                                  </w:r>
                                  <w:r w:rsidRPr="00BA336A">
                                    <w:rPr>
                                      <w:rFonts w:ascii="Arial Narrow" w:eastAsia="Times New Roman" w:hAnsi="Arial Narrow" w:cs="Times New Roman"/>
                                      <w:sz w:val="18"/>
                                      <w:szCs w:val="18"/>
                                    </w:rPr>
                                    <w:t>Adequate ice supply</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88</w:t>
                                  </w:r>
                                  <w:r w:rsidRPr="00BA336A">
                                    <w:rPr>
                                      <w:rFonts w:ascii="Arial Narrow" w:eastAsia="Times New Roman" w:hAnsi="Arial Narrow" w:cs="Times New Roman"/>
                                      <w:sz w:val="18"/>
                                      <w:szCs w:val="18"/>
                                    </w:rPr>
                                    <w:t>Handicap accessibility</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53</w:t>
                                  </w:r>
                                  <w:r w:rsidRPr="00BA336A">
                                    <w:rPr>
                                      <w:rFonts w:ascii="Arial Narrow" w:eastAsia="Times New Roman" w:hAnsi="Arial Narrow" w:cs="Times New Roman"/>
                                      <w:sz w:val="18"/>
                                      <w:szCs w:val="18"/>
                                    </w:rPr>
                                    <w:t xml:space="preserve">Safe water source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06" w:type="dxa"/>
                                  <w:gridSpan w:val="3"/>
                                  <w:tcBorders>
                                    <w:left w:val="double" w:sz="4" w:space="0" w:color="333333"/>
                                    <w:bottom w:val="nil"/>
                                    <w:right w:val="nil"/>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89</w:t>
                                  </w:r>
                                  <w:r w:rsidRPr="00BA336A">
                                    <w:rPr>
                                      <w:rFonts w:ascii="Arial Narrow" w:eastAsia="Times New Roman" w:hAnsi="Arial Narrow" w:cs="Times New Roman"/>
                                      <w:sz w:val="18"/>
                                      <w:szCs w:val="18"/>
                                    </w:rPr>
                                    <w:t>Designated smoking areas</w:t>
                                  </w:r>
                                </w:p>
                              </w:tc>
                              <w:tc>
                                <w:tcPr>
                                  <w:tcW w:w="2210" w:type="dxa"/>
                                  <w:gridSpan w:val="3"/>
                                  <w:tcBorders>
                                    <w:left w:val="nil"/>
                                    <w:bottom w:val="nil"/>
                                    <w:right w:val="single" w:sz="12" w:space="0" w:color="000000"/>
                                  </w:tcBorders>
                                  <w:shd w:val="clear" w:color="auto" w:fill="auto"/>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54</w:t>
                                  </w:r>
                                  <w:r w:rsidRPr="00BA336A">
                                    <w:rPr>
                                      <w:rFonts w:ascii="Arial Narrow" w:eastAsia="Times New Roman" w:hAnsi="Arial Narrow" w:cs="Times New Roman"/>
                                      <w:sz w:val="18"/>
                                      <w:szCs w:val="18"/>
                                    </w:rPr>
                                    <w:t>Safe ice source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 xml:space="preserve">XIII. COMMENTS  </w:t>
                                  </w:r>
                                  <w:r w:rsidRPr="00BA336A">
                                    <w:rPr>
                                      <w:rFonts w:ascii="Arial Narrow" w:eastAsia="Times New Roman" w:hAnsi="Arial Narrow" w:cs="Times New Roman"/>
                                      <w:b/>
                                      <w:i/>
                                      <w:color w:val="FFFFFF"/>
                                      <w:sz w:val="18"/>
                                      <w:szCs w:val="18"/>
                                    </w:rPr>
                                    <w:t>(List Critical  Needs on Immediate Needs Sheet)</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VI. HEALTH / MEDICAL</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55</w:t>
                                  </w:r>
                                  <w:r w:rsidRPr="00BA336A">
                                    <w:rPr>
                                      <w:rFonts w:ascii="Arial Narrow" w:eastAsia="Times New Roman" w:hAnsi="Arial Narrow" w:cs="Times New Roman"/>
                                      <w:sz w:val="18"/>
                                      <w:szCs w:val="18"/>
                                    </w:rPr>
                                    <w:t>Reported outbreaks, unusual illness / injuries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56</w:t>
                                  </w:r>
                                  <w:r w:rsidRPr="00BA336A">
                                    <w:rPr>
                                      <w:rFonts w:ascii="Arial Narrow" w:eastAsia="Times New Roman" w:hAnsi="Arial Narrow" w:cs="Times New Roman"/>
                                      <w:sz w:val="18"/>
                                      <w:szCs w:val="18"/>
                                    </w:rPr>
                                    <w:t>Medical care services on site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57</w:t>
                                  </w:r>
                                  <w:r w:rsidRPr="00BA336A">
                                    <w:rPr>
                                      <w:rFonts w:ascii="Arial Narrow" w:eastAsia="Times New Roman" w:hAnsi="Arial Narrow" w:cs="Times New Roman"/>
                                      <w:sz w:val="18"/>
                                      <w:szCs w:val="18"/>
                                    </w:rPr>
                                    <w:t xml:space="preserve">Counseling services available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VII. SANITATION</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58</w:t>
                                  </w:r>
                                  <w:r w:rsidRPr="00BA336A">
                                    <w:rPr>
                                      <w:rFonts w:ascii="Arial Narrow" w:eastAsia="Times New Roman" w:hAnsi="Arial Narrow" w:cs="Times New Roman"/>
                                      <w:sz w:val="18"/>
                                      <w:szCs w:val="18"/>
                                    </w:rPr>
                                    <w:t xml:space="preserve">Adequate laundry services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59</w:t>
                                  </w:r>
                                  <w:r w:rsidRPr="00BA336A">
                                    <w:rPr>
                                      <w:rFonts w:ascii="Arial Narrow" w:eastAsia="Times New Roman" w:hAnsi="Arial Narrow" w:cs="Times New Roman"/>
                                      <w:sz w:val="18"/>
                                      <w:szCs w:val="18"/>
                                    </w:rPr>
                                    <w:t>Adequate number of toilets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trHeight w:val="220"/>
                                <w:jc w:val="center"/>
                              </w:trPr>
                              <w:tc>
                                <w:tcPr>
                                  <w:tcW w:w="3456" w:type="dxa"/>
                                  <w:gridSpan w:val="3"/>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60</w:t>
                                  </w:r>
                                  <w:r w:rsidRPr="00BA336A">
                                    <w:rPr>
                                      <w:rFonts w:ascii="Arial Narrow" w:eastAsia="Times New Roman" w:hAnsi="Arial Narrow" w:cs="Times New Roman"/>
                                      <w:sz w:val="18"/>
                                      <w:szCs w:val="18"/>
                                    </w:rPr>
                                    <w:t>Adequate number of  showers</w:t>
                                  </w:r>
                                </w:p>
                              </w:tc>
                              <w:tc>
                                <w:tcPr>
                                  <w:tcW w:w="2160" w:type="dxa"/>
                                  <w:tcBorders>
                                    <w:right w:val="double" w:sz="4" w:space="0" w:color="333333"/>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trHeight w:val="219"/>
                                <w:jc w:val="center"/>
                              </w:trPr>
                              <w:tc>
                                <w:tcPr>
                                  <w:tcW w:w="3456" w:type="dxa"/>
                                  <w:gridSpan w:val="3"/>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61</w:t>
                                  </w:r>
                                  <w:r w:rsidRPr="00BA336A">
                                    <w:rPr>
                                      <w:rFonts w:ascii="Arial Narrow" w:eastAsia="Times New Roman" w:hAnsi="Arial Narrow" w:cs="Times New Roman"/>
                                      <w:sz w:val="18"/>
                                      <w:szCs w:val="18"/>
                                    </w:rPr>
                                    <w:t xml:space="preserve">Adequate number of hand-washing stations </w:t>
                                  </w:r>
                                </w:p>
                              </w:tc>
                              <w:tc>
                                <w:tcPr>
                                  <w:tcW w:w="2160" w:type="dxa"/>
                                  <w:tcBorders>
                                    <w:right w:val="double" w:sz="4" w:space="0" w:color="333333"/>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62</w:t>
                                  </w:r>
                                  <w:r w:rsidRPr="00BA336A">
                                    <w:rPr>
                                      <w:rFonts w:ascii="Arial Narrow" w:eastAsia="Times New Roman" w:hAnsi="Arial Narrow" w:cs="Times New Roman"/>
                                      <w:sz w:val="18"/>
                                      <w:szCs w:val="18"/>
                                    </w:rPr>
                                    <w:t>Hand-washing supplies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63</w:t>
                                  </w:r>
                                  <w:r w:rsidRPr="00BA336A">
                                    <w:rPr>
                                      <w:rFonts w:ascii="Arial Narrow" w:eastAsia="Times New Roman" w:hAnsi="Arial Narrow" w:cs="Times New Roman"/>
                                      <w:sz w:val="18"/>
                                      <w:szCs w:val="18"/>
                                    </w:rPr>
                                    <w:t>Toilet supplies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Borders>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64</w:t>
                                  </w:r>
                                  <w:r w:rsidRPr="00BA336A">
                                    <w:rPr>
                                      <w:rFonts w:ascii="Arial Narrow" w:eastAsia="Times New Roman" w:hAnsi="Arial Narrow" w:cs="Times New Roman"/>
                                      <w:sz w:val="18"/>
                                      <w:szCs w:val="18"/>
                                    </w:rPr>
                                    <w:t xml:space="preserve">Acceptable level of cleanliness  </w:t>
                                  </w:r>
                                </w:p>
                              </w:tc>
                              <w:tc>
                                <w:tcPr>
                                  <w:tcW w:w="2160" w:type="dxa"/>
                                  <w:tcBorders>
                                    <w:bottom w:val="nil"/>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1872" w:type="dxa"/>
                                  <w:gridSpan w:val="2"/>
                                  <w:tcBorders>
                                    <w:bottom w:val="single" w:sz="12" w:space="0" w:color="000000"/>
                                    <w:right w:val="nil"/>
                                  </w:tcBorders>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65</w:t>
                                  </w:r>
                                  <w:r w:rsidRPr="00BA336A">
                                    <w:rPr>
                                      <w:rFonts w:ascii="Arial Narrow" w:eastAsia="Times New Roman" w:hAnsi="Arial Narrow" w:cs="Times New Roman"/>
                                      <w:sz w:val="18"/>
                                      <w:szCs w:val="18"/>
                                    </w:rPr>
                                    <w:t>Sewage system type</w:t>
                                  </w:r>
                                </w:p>
                              </w:tc>
                              <w:tc>
                                <w:tcPr>
                                  <w:tcW w:w="3744" w:type="dxa"/>
                                  <w:gridSpan w:val="2"/>
                                  <w:tcBorders>
                                    <w:left w:val="nil"/>
                                    <w:bottom w:val="single" w:sz="12" w:space="0" w:color="000000"/>
                                    <w:right w:val="double" w:sz="4" w:space="0" w:color="333333"/>
                                  </w:tcBorders>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Community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On site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Portable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bottom w:val="single" w:sz="12" w:space="0" w:color="000000"/>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p>
                              </w:tc>
                            </w:tr>
                          </w:tbl>
                          <w:p w:rsidR="004D2B56" w:rsidRDefault="004D2B5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left:0;text-align:left;margin-left:-63pt;margin-top:-55.8pt;width:595.2pt;height:718.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">
                <v:textbox>
                  <w:txbxContent>
                    <w:tbl>
                      <w:tblPr>
                        <w:tblW w:w="0" w:type="auto"/>
                        <w:jc w:val="center"/>
                        <w:tblBorders>
                          <w:left w:val="single" w:sz="12" w:space="0" w:color="000000"/>
                        </w:tblBorders>
                        <w:tblLayout w:type="fixed"/>
                        <w:tblLook w:val="0000" w:firstRow="0" w:lastRow="0" w:firstColumn="0" w:lastColumn="0" w:noHBand="0" w:noVBand="0"/>
                      </w:tblPr>
                      <w:tblGrid>
                        <w:gridCol w:w="1728"/>
                        <w:gridCol w:w="144"/>
                        <w:gridCol w:w="1584"/>
                        <w:gridCol w:w="2160"/>
                        <w:gridCol w:w="1152"/>
                        <w:gridCol w:w="954"/>
                        <w:gridCol w:w="1300"/>
                        <w:gridCol w:w="50"/>
                        <w:gridCol w:w="720"/>
                        <w:gridCol w:w="1440"/>
                      </w:tblGrid>
                      <w:tr w:rsidR="004D2B56" w:rsidRPr="00BA336A" w:rsidTr="001F7D12">
                        <w:trPr>
                          <w:jc w:val="center"/>
                        </w:trPr>
                        <w:tc>
                          <w:tcPr>
                            <w:tcW w:w="1728" w:type="dxa"/>
                            <w:tcBorders>
                              <w:left w:val="nil"/>
                              <w:bottom w:val="nil"/>
                            </w:tcBorders>
                            <w:vAlign w:val="center"/>
                          </w:tcPr>
                          <w:p w:rsidR="004D2B56" w:rsidRPr="00BA336A" w:rsidRDefault="004D2B56" w:rsidP="00BA336A">
                            <w:pPr>
                              <w:spacing w:after="0" w:line="240" w:lineRule="auto"/>
                              <w:jc w:val="center"/>
                              <w:rPr>
                                <w:rFonts w:ascii="Arial Narrow" w:eastAsia="Times New Roman" w:hAnsi="Arial Narrow" w:cs="Times New Roman"/>
                                <w:sz w:val="18"/>
                                <w:szCs w:val="18"/>
                              </w:rPr>
                            </w:pPr>
                            <w:r w:rsidRPr="00BA336A">
                              <w:rPr>
                                <w:rFonts w:ascii="Arial Narrow" w:eastAsia="Times New Roman" w:hAnsi="Arial Narrow" w:cs="Times New Roman"/>
                                <w:sz w:val="18"/>
                                <w:szCs w:val="18"/>
                              </w:rPr>
                              <w:t>State Logo</w:t>
                            </w:r>
                          </w:p>
                        </w:tc>
                        <w:tc>
                          <w:tcPr>
                            <w:tcW w:w="8064" w:type="dxa"/>
                            <w:gridSpan w:val="8"/>
                            <w:tcBorders>
                              <w:bottom w:val="nil"/>
                            </w:tcBorders>
                            <w:vAlign w:val="center"/>
                          </w:tcPr>
                          <w:p w:rsidR="004D2B56" w:rsidRPr="00BA336A" w:rsidRDefault="004D2B56" w:rsidP="00BA336A">
                            <w:pPr>
                              <w:spacing w:after="0" w:line="240" w:lineRule="auto"/>
                              <w:jc w:val="center"/>
                              <w:rPr>
                                <w:rFonts w:ascii="Arial" w:eastAsia="Times New Roman" w:hAnsi="Arial" w:cs="Arial"/>
                                <w:b/>
                                <w:color w:val="000000"/>
                                <w:sz w:val="24"/>
                                <w:szCs w:val="24"/>
                              </w:rPr>
                            </w:pPr>
                            <w:r w:rsidRPr="00BA336A">
                              <w:rPr>
                                <w:rFonts w:ascii="Arial" w:eastAsia="Times New Roman" w:hAnsi="Arial" w:cs="Arial"/>
                                <w:b/>
                                <w:color w:val="000000"/>
                                <w:sz w:val="24"/>
                                <w:szCs w:val="24"/>
                              </w:rPr>
                              <w:t>ENVIRONMENTAL HEAL</w:t>
                            </w:r>
                            <w:smartTag w:uri="urn:schemas-microsoft-com:office:smarttags" w:element="PersonName">
                              <w:r w:rsidRPr="00BA336A">
                                <w:rPr>
                                  <w:rFonts w:ascii="Arial" w:eastAsia="Times New Roman" w:hAnsi="Arial" w:cs="Arial"/>
                                  <w:b/>
                                  <w:color w:val="000000"/>
                                  <w:sz w:val="24"/>
                                  <w:szCs w:val="24"/>
                                </w:rPr>
                                <w:t>T</w:t>
                              </w:r>
                            </w:smartTag>
                            <w:r w:rsidRPr="00BA336A">
                              <w:rPr>
                                <w:rFonts w:ascii="Arial" w:eastAsia="Times New Roman" w:hAnsi="Arial" w:cs="Arial"/>
                                <w:b/>
                                <w:color w:val="000000"/>
                                <w:sz w:val="24"/>
                                <w:szCs w:val="24"/>
                              </w:rPr>
                              <w:t>H ASSESSMEN</w:t>
                            </w:r>
                            <w:smartTag w:uri="urn:schemas-microsoft-com:office:smarttags" w:element="PersonName">
                              <w:r w:rsidRPr="00BA336A">
                                <w:rPr>
                                  <w:rFonts w:ascii="Arial" w:eastAsia="Times New Roman" w:hAnsi="Arial" w:cs="Arial"/>
                                  <w:b/>
                                  <w:color w:val="000000"/>
                                  <w:sz w:val="24"/>
                                  <w:szCs w:val="24"/>
                                </w:rPr>
                                <w:t>T</w:t>
                              </w:r>
                            </w:smartTag>
                            <w:r w:rsidRPr="00BA336A">
                              <w:rPr>
                                <w:rFonts w:ascii="Arial" w:eastAsia="Times New Roman" w:hAnsi="Arial" w:cs="Arial"/>
                                <w:b/>
                                <w:color w:val="000000"/>
                                <w:sz w:val="24"/>
                                <w:szCs w:val="24"/>
                              </w:rPr>
                              <w:t xml:space="preserve"> FORM FOR SHEL</w:t>
                            </w:r>
                            <w:smartTag w:uri="urn:schemas-microsoft-com:office:smarttags" w:element="PersonName">
                              <w:r w:rsidRPr="00BA336A">
                                <w:rPr>
                                  <w:rFonts w:ascii="Arial" w:eastAsia="Times New Roman" w:hAnsi="Arial" w:cs="Arial"/>
                                  <w:b/>
                                  <w:color w:val="000000"/>
                                  <w:sz w:val="24"/>
                                  <w:szCs w:val="24"/>
                                </w:rPr>
                                <w:t>T</w:t>
                              </w:r>
                            </w:smartTag>
                            <w:r w:rsidRPr="00BA336A">
                              <w:rPr>
                                <w:rFonts w:ascii="Arial" w:eastAsia="Times New Roman" w:hAnsi="Arial" w:cs="Arial"/>
                                <w:b/>
                                <w:color w:val="000000"/>
                                <w:sz w:val="24"/>
                                <w:szCs w:val="24"/>
                              </w:rPr>
                              <w:t>ERS</w:t>
                            </w:r>
                          </w:p>
                          <w:p w:rsidR="004D2B56" w:rsidRPr="00BA336A" w:rsidRDefault="004D2B56" w:rsidP="00BA336A">
                            <w:pPr>
                              <w:spacing w:after="0" w:line="240" w:lineRule="auto"/>
                              <w:jc w:val="center"/>
                              <w:rPr>
                                <w:rFonts w:ascii="Arial Narrow" w:eastAsia="Times New Roman" w:hAnsi="Arial Narrow" w:cs="Times New Roman"/>
                                <w:sz w:val="18"/>
                                <w:szCs w:val="18"/>
                              </w:rPr>
                            </w:pPr>
                            <w:r w:rsidRPr="00BA336A">
                              <w:rPr>
                                <w:rFonts w:ascii="Arial" w:eastAsia="Times New Roman" w:hAnsi="Arial" w:cs="Arial"/>
                                <w:b/>
                                <w:color w:val="000000"/>
                                <w:sz w:val="20"/>
                                <w:szCs w:val="20"/>
                              </w:rPr>
                              <w:t>For Rapid Assessment of Shelter Conditions during Disasters</w:t>
                            </w:r>
                          </w:p>
                        </w:tc>
                        <w:tc>
                          <w:tcPr>
                            <w:tcW w:w="1440" w:type="dxa"/>
                            <w:tcBorders>
                              <w:bottom w:val="nil"/>
                            </w:tcBorders>
                          </w:tcPr>
                          <w:p w:rsidR="004D2B56" w:rsidRPr="00BA336A" w:rsidRDefault="004D2B56" w:rsidP="00BA336A">
                            <w:pPr>
                              <w:spacing w:after="0" w:line="240" w:lineRule="auto"/>
                              <w:rPr>
                                <w:rFonts w:ascii="Arial Narrow" w:eastAsia="Times New Roman" w:hAnsi="Arial Narrow" w:cs="Times New Roman"/>
                                <w:sz w:val="18"/>
                                <w:szCs w:val="18"/>
                              </w:rPr>
                            </w:pPr>
                            <w:r>
                              <w:rPr>
                                <w:rFonts w:ascii="Arial Narrow" w:eastAsia="Times New Roman" w:hAnsi="Arial Narrow" w:cs="Times New Roman"/>
                                <w:noProof/>
                                <w:sz w:val="20"/>
                                <w:szCs w:val="20"/>
                              </w:rPr>
                              <w:drawing>
                                <wp:inline distT="0" distB="0" distL="0" distR="0" wp14:anchorId="2D20A3A7" wp14:editId="5832F8EF">
                                  <wp:extent cx="693420" cy="335280"/>
                                  <wp:effectExtent l="0" t="0" r="0" b="7620"/>
                                  <wp:docPr id="336" name="Picture 336" descr="dhhs and CDC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hhs and CDC logo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93420" cy="335280"/>
                                          </a:xfrm>
                                          <a:prstGeom prst="rect">
                                            <a:avLst/>
                                          </a:prstGeom>
                                          <a:noFill/>
                                          <a:ln>
                                            <a:noFill/>
                                          </a:ln>
                                        </pic:spPr>
                                      </pic:pic>
                                    </a:graphicData>
                                  </a:graphic>
                                </wp:inline>
                              </w:drawing>
                            </w:r>
                          </w:p>
                        </w:tc>
                      </w:tr>
                      <w:tr w:rsidR="004D2B56" w:rsidRPr="00BA336A" w:rsidTr="001F7D12">
                        <w:trPr>
                          <w:jc w:val="center"/>
                        </w:trPr>
                        <w:tc>
                          <w:tcPr>
                            <w:tcW w:w="11232" w:type="dxa"/>
                            <w:gridSpan w:val="10"/>
                            <w:tcBorders>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 ASSESSING AGENCY DATA</w:t>
                            </w:r>
                          </w:p>
                        </w:tc>
                      </w:tr>
                      <w:tr w:rsidR="004D2B56" w:rsidRPr="00BA336A" w:rsidTr="001F7D12">
                        <w:trPr>
                          <w:jc w:val="center"/>
                        </w:trPr>
                        <w:tc>
                          <w:tcPr>
                            <w:tcW w:w="7722" w:type="dxa"/>
                            <w:gridSpan w:val="6"/>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¹Agency /Organization Name ___________________________________________________________________</w:t>
                            </w:r>
                          </w:p>
                        </w:tc>
                        <w:tc>
                          <w:tcPr>
                            <w:tcW w:w="3510" w:type="dxa"/>
                            <w:gridSpan w:val="4"/>
                            <w:tcBorders>
                              <w:left w:val="single" w:sz="12" w:space="0" w:color="000000"/>
                              <w:bottom w:val="single" w:sz="12" w:space="0" w:color="000000"/>
                              <w:right w:val="single" w:sz="12" w:space="0" w:color="000000"/>
                            </w:tcBorders>
                            <w:shd w:val="clear" w:color="auto" w:fill="E0E0E0"/>
                            <w:tcMar>
                              <w:top w:w="29" w:type="dxa"/>
                              <w:left w:w="86" w:type="dxa"/>
                              <w:bottom w:w="0" w:type="dxa"/>
                            </w:tcMar>
                            <w:vAlign w:val="center"/>
                          </w:tcPr>
                          <w:p w:rsidR="004D2B56" w:rsidRPr="00BA336A" w:rsidRDefault="004D2B56" w:rsidP="00BA336A">
                            <w:pPr>
                              <w:spacing w:after="0" w:line="240" w:lineRule="auto"/>
                              <w:rPr>
                                <w:rFonts w:ascii="Arial Narrow" w:eastAsia="Times New Roman" w:hAnsi="Arial Narrow" w:cs="Times New Roman"/>
                                <w:b/>
                                <w:sz w:val="18"/>
                                <w:szCs w:val="18"/>
                              </w:rPr>
                            </w:pPr>
                            <w:r w:rsidRPr="00BA336A">
                              <w:rPr>
                                <w:rFonts w:ascii="Arial Narrow" w:eastAsia="Times New Roman" w:hAnsi="Arial Narrow" w:cs="Times New Roman"/>
                                <w:b/>
                                <w:sz w:val="18"/>
                                <w:szCs w:val="18"/>
                                <w:vertAlign w:val="superscript"/>
                              </w:rPr>
                              <w:t>90</w:t>
                            </w:r>
                            <w:r w:rsidRPr="00BA336A">
                              <w:rPr>
                                <w:rFonts w:ascii="Arial Narrow" w:eastAsia="Times New Roman" w:hAnsi="Arial Narrow" w:cs="Times New Roman"/>
                                <w:b/>
                                <w:sz w:val="18"/>
                                <w:szCs w:val="18"/>
                              </w:rPr>
                              <w:t>Immediate Needs Identified</w:t>
                            </w:r>
                            <w:r w:rsidRPr="00BA336A">
                              <w:rPr>
                                <w:rFonts w:ascii="Arial Narrow" w:eastAsia="Times New Roman" w:hAnsi="Arial Narrow" w:cs="Times New Roman"/>
                                <w:b/>
                                <w:sz w:val="20"/>
                                <w:szCs w:val="20"/>
                              </w:rPr>
                              <w:t xml:space="preserve">:    </w:t>
                            </w:r>
                            <w:r w:rsidRPr="00BA336A">
                              <w:rPr>
                                <w:rFonts w:ascii="Arial Narrow" w:eastAsia="Times New Roman" w:hAnsi="Arial Narrow" w:cs="Times New Roman"/>
                                <w:b/>
                                <w:sz w:val="20"/>
                                <w:szCs w:val="20"/>
                              </w:rPr>
                              <w:sym w:font="Symbol" w:char="F0F0"/>
                            </w:r>
                            <w:r w:rsidRPr="00BA336A">
                              <w:rPr>
                                <w:rFonts w:ascii="Arial Narrow" w:eastAsia="Times New Roman" w:hAnsi="Arial Narrow" w:cs="Times New Roman"/>
                                <w:b/>
                                <w:sz w:val="18"/>
                                <w:szCs w:val="18"/>
                              </w:rPr>
                              <w:t xml:space="preserve"> Yes    </w:t>
                            </w:r>
                            <w:r w:rsidRPr="00BA336A">
                              <w:rPr>
                                <w:rFonts w:ascii="Arial Narrow" w:eastAsia="Times New Roman" w:hAnsi="Arial Narrow" w:cs="Times New Roman"/>
                                <w:b/>
                                <w:sz w:val="20"/>
                                <w:szCs w:val="20"/>
                              </w:rPr>
                              <w:sym w:font="Symbol" w:char="F0F0"/>
                            </w:r>
                            <w:r w:rsidRPr="00BA336A">
                              <w:rPr>
                                <w:rFonts w:ascii="Arial Narrow" w:eastAsia="Times New Roman" w:hAnsi="Arial Narrow" w:cs="Times New Roman"/>
                                <w:b/>
                                <w:sz w:val="18"/>
                                <w:szCs w:val="18"/>
                              </w:rPr>
                              <w:t xml:space="preserve"> No</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w:t>
                            </w:r>
                            <w:r w:rsidRPr="00BA336A">
                              <w:rPr>
                                <w:rFonts w:ascii="Arial Narrow" w:eastAsia="Times New Roman" w:hAnsi="Arial Narrow" w:cs="Times New Roman"/>
                                <w:sz w:val="18"/>
                                <w:szCs w:val="18"/>
                              </w:rPr>
                              <w:t>Assessor Name/</w:t>
                            </w:r>
                            <w:smartTag w:uri="urn:schemas-microsoft-com:office:smarttags" w:element="PersonName">
                              <w:r w:rsidRPr="00BA336A">
                                <w:rPr>
                                  <w:rFonts w:ascii="Arial Narrow" w:eastAsia="Times New Roman" w:hAnsi="Arial Narrow" w:cs="Times New Roman"/>
                                  <w:sz w:val="18"/>
                                  <w:szCs w:val="18"/>
                                </w:rPr>
                                <w:t>T</w:t>
                              </w:r>
                            </w:smartTag>
                            <w:r w:rsidRPr="00BA336A">
                              <w:rPr>
                                <w:rFonts w:ascii="Arial Narrow" w:eastAsia="Times New Roman" w:hAnsi="Arial Narrow" w:cs="Times New Roman"/>
                                <w:sz w:val="18"/>
                                <w:szCs w:val="18"/>
                              </w:rPr>
                              <w:t>itle  ___________________________________________________________________________________________________________________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w:t>
                            </w:r>
                            <w:r w:rsidRPr="00BA336A">
                              <w:rPr>
                                <w:rFonts w:ascii="Arial Narrow" w:eastAsia="Times New Roman" w:hAnsi="Arial Narrow" w:cs="Times New Roman"/>
                                <w:sz w:val="18"/>
                                <w:szCs w:val="18"/>
                              </w:rPr>
                              <w:t xml:space="preserve">Phone </w:t>
                            </w:r>
                            <w:r w:rsidRPr="00BA336A">
                              <w:rPr>
                                <w:rFonts w:ascii="Arial Narrow" w:eastAsia="Times New Roman" w:hAnsi="Arial Narrow" w:cs="Times New Roman"/>
                                <w:sz w:val="20"/>
                                <w:szCs w:val="20"/>
                              </w:rPr>
                              <w:t xml:space="preserve"> __ __ __ - __ __ __ - __ __ __ __               </w:t>
                            </w:r>
                            <w:r w:rsidRPr="00BA336A">
                              <w:rPr>
                                <w:rFonts w:ascii="Arial Narrow" w:eastAsia="Times New Roman" w:hAnsi="Arial Narrow" w:cs="Times New Roman"/>
                                <w:sz w:val="18"/>
                                <w:szCs w:val="18"/>
                                <w:vertAlign w:val="superscript"/>
                              </w:rPr>
                              <w:t>4</w:t>
                            </w:r>
                            <w:r w:rsidRPr="00BA336A">
                              <w:rPr>
                                <w:rFonts w:ascii="Arial Narrow" w:eastAsia="Times New Roman" w:hAnsi="Arial Narrow" w:cs="Times New Roman"/>
                                <w:sz w:val="18"/>
                                <w:szCs w:val="18"/>
                              </w:rPr>
                              <w:t>Email or Other Contact  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II. FACILITY TYPE, NAME AND CENSUS DATA</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5</w:t>
                            </w:r>
                            <w:r w:rsidRPr="00BA336A">
                              <w:rPr>
                                <w:rFonts w:ascii="Arial Narrow" w:eastAsia="Times New Roman" w:hAnsi="Arial Narrow" w:cs="Times New Roman"/>
                                <w:sz w:val="18"/>
                                <w:szCs w:val="18"/>
                              </w:rPr>
                              <w:t xml:space="preserve">Shelter Type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Community/Recovery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Special Needs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Other</w:t>
                            </w:r>
                            <w:bookmarkStart w:id="3" w:name="OLE_LINK1"/>
                            <w:bookmarkStart w:id="4" w:name="OLE_LINK2"/>
                            <w:r w:rsidRPr="00BA336A">
                              <w:rPr>
                                <w:rFonts w:ascii="Arial Narrow" w:eastAsia="Times New Roman" w:hAnsi="Arial Narrow" w:cs="Times New Roman"/>
                                <w:sz w:val="18"/>
                                <w:szCs w:val="18"/>
                              </w:rPr>
                              <w:t xml:space="preserve"> _____________________</w:t>
                            </w:r>
                            <w:bookmarkEnd w:id="3"/>
                            <w:bookmarkEnd w:id="4"/>
                            <w:r w:rsidRPr="00BA336A">
                              <w:rPr>
                                <w:rFonts w:ascii="Arial Narrow" w:eastAsia="Times New Roman" w:hAnsi="Arial Narrow" w:cs="Times New Roman"/>
                                <w:sz w:val="18"/>
                                <w:szCs w:val="18"/>
                              </w:rPr>
                              <w:t xml:space="preserve">__     </w:t>
                            </w:r>
                            <w:r w:rsidRPr="00BA336A">
                              <w:rPr>
                                <w:rFonts w:ascii="Arial Narrow" w:eastAsia="Times New Roman" w:hAnsi="Arial Narrow" w:cs="Times New Roman"/>
                                <w:sz w:val="18"/>
                                <w:szCs w:val="18"/>
                                <w:vertAlign w:val="superscript"/>
                              </w:rPr>
                              <w:t>6</w:t>
                            </w:r>
                            <w:r w:rsidRPr="00BA336A">
                              <w:rPr>
                                <w:rFonts w:ascii="Arial Narrow" w:eastAsia="Times New Roman" w:hAnsi="Arial Narrow" w:cs="Times New Roman"/>
                                <w:sz w:val="18"/>
                                <w:szCs w:val="18"/>
                              </w:rPr>
                              <w:t xml:space="preserve">ARC Facility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      </w:t>
                            </w:r>
                            <w:r w:rsidRPr="00BA336A">
                              <w:rPr>
                                <w:rFonts w:ascii="Arial Narrow" w:eastAsia="Times New Roman" w:hAnsi="Arial Narrow" w:cs="Times New Roman"/>
                                <w:sz w:val="18"/>
                                <w:szCs w:val="18"/>
                                <w:vertAlign w:val="superscript"/>
                              </w:rPr>
                              <w:t xml:space="preserve"> 7</w:t>
                            </w:r>
                            <w:r w:rsidRPr="00BA336A">
                              <w:rPr>
                                <w:rFonts w:ascii="Arial Narrow" w:eastAsia="Times New Roman" w:hAnsi="Arial Narrow" w:cs="Times New Roman"/>
                                <w:sz w:val="18"/>
                                <w:szCs w:val="18"/>
                              </w:rPr>
                              <w:t>ARC Code 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w:t>
                            </w:r>
                            <w:r w:rsidRPr="00BA336A">
                              <w:rPr>
                                <w:rFonts w:ascii="Arial Narrow" w:eastAsia="Times New Roman" w:hAnsi="Arial Narrow" w:cs="Times New Roman"/>
                                <w:sz w:val="18"/>
                                <w:szCs w:val="18"/>
                              </w:rPr>
                              <w:t>Date Shelter Opened  __ __</w:t>
                            </w:r>
                            <w:r w:rsidRPr="00BA336A">
                              <w:rPr>
                                <w:rFonts w:ascii="Arial Narrow" w:eastAsia="Times New Roman" w:hAnsi="Arial Narrow" w:cs="Times New Roman"/>
                                <w:sz w:val="20"/>
                                <w:szCs w:val="20"/>
                              </w:rPr>
                              <w:t xml:space="preserve"> /__ __/__ __</w:t>
                            </w:r>
                            <w:r w:rsidRPr="00BA336A">
                              <w:rPr>
                                <w:rFonts w:ascii="Arial Narrow" w:eastAsia="Times New Roman" w:hAnsi="Arial Narrow" w:cs="Times New Roman"/>
                                <w:sz w:val="18"/>
                                <w:szCs w:val="18"/>
                              </w:rPr>
                              <w:t xml:space="preserve">  (mm/dd/yr)           </w:t>
                            </w:r>
                            <w:r w:rsidRPr="00BA336A">
                              <w:rPr>
                                <w:rFonts w:ascii="Arial Narrow" w:eastAsia="Times New Roman" w:hAnsi="Arial Narrow" w:cs="Times New Roman"/>
                                <w:sz w:val="18"/>
                                <w:szCs w:val="18"/>
                                <w:vertAlign w:val="superscript"/>
                              </w:rPr>
                              <w:t>9</w:t>
                            </w:r>
                            <w:r w:rsidRPr="00BA336A">
                              <w:rPr>
                                <w:rFonts w:ascii="Arial Narrow" w:eastAsia="Times New Roman" w:hAnsi="Arial Narrow" w:cs="Times New Roman"/>
                                <w:sz w:val="18"/>
                                <w:szCs w:val="18"/>
                              </w:rPr>
                              <w:t xml:space="preserve">Date Assessed </w:t>
                            </w:r>
                            <w:r w:rsidRPr="00BA336A">
                              <w:rPr>
                                <w:rFonts w:ascii="Arial Narrow" w:eastAsia="Times New Roman" w:hAnsi="Arial Narrow" w:cs="Times New Roman"/>
                                <w:sz w:val="20"/>
                                <w:szCs w:val="20"/>
                              </w:rPr>
                              <w:t xml:space="preserve"> __ __ /__ __/__ __</w:t>
                            </w:r>
                            <w:r w:rsidRPr="00BA336A">
                              <w:rPr>
                                <w:rFonts w:ascii="Arial Narrow" w:eastAsia="Times New Roman" w:hAnsi="Arial Narrow" w:cs="Times New Roman"/>
                                <w:sz w:val="18"/>
                                <w:szCs w:val="18"/>
                              </w:rPr>
                              <w:t xml:space="preserve">  (mm/dd/yr)              </w:t>
                            </w:r>
                            <w:r w:rsidRPr="00BA336A">
                              <w:rPr>
                                <w:rFonts w:ascii="Arial Narrow" w:eastAsia="Times New Roman" w:hAnsi="Arial Narrow" w:cs="Times New Roman"/>
                                <w:sz w:val="18"/>
                                <w:szCs w:val="18"/>
                                <w:vertAlign w:val="superscript"/>
                              </w:rPr>
                              <w:t>10</w:t>
                            </w:r>
                            <w:r w:rsidRPr="00BA336A">
                              <w:rPr>
                                <w:rFonts w:ascii="Arial Narrow" w:eastAsia="Times New Roman" w:hAnsi="Arial Narrow" w:cs="Times New Roman"/>
                                <w:sz w:val="18"/>
                                <w:szCs w:val="18"/>
                              </w:rPr>
                              <w:t xml:space="preserve">Time Assessed </w:t>
                            </w:r>
                            <w:r w:rsidRPr="00BA336A">
                              <w:rPr>
                                <w:rFonts w:ascii="Arial Narrow" w:eastAsia="Times New Roman" w:hAnsi="Arial Narrow" w:cs="Times New Roman"/>
                                <w:sz w:val="20"/>
                                <w:szCs w:val="20"/>
                              </w:rPr>
                              <w:t xml:space="preserve"> __ __ : __ __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am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pm</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11</w:t>
                            </w:r>
                            <w:r w:rsidRPr="00BA336A">
                              <w:rPr>
                                <w:rFonts w:ascii="Arial Narrow" w:eastAsia="Times New Roman" w:hAnsi="Arial Narrow" w:cs="Times New Roman"/>
                                <w:sz w:val="18"/>
                                <w:szCs w:val="18"/>
                              </w:rPr>
                              <w:t xml:space="preserve">Reason for Assessment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Preoperational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Initial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Routine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Other  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12</w:t>
                            </w:r>
                            <w:r w:rsidRPr="00BA336A">
                              <w:rPr>
                                <w:rFonts w:ascii="Arial Narrow" w:eastAsia="Times New Roman" w:hAnsi="Arial Narrow" w:cs="Times New Roman"/>
                                <w:sz w:val="18"/>
                                <w:szCs w:val="18"/>
                              </w:rPr>
                              <w:t>Location Name and Description  ___________________________________________________________________________________________________________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13</w:t>
                            </w:r>
                            <w:r w:rsidRPr="00BA336A">
                              <w:rPr>
                                <w:rFonts w:ascii="Arial Narrow" w:eastAsia="Times New Roman" w:hAnsi="Arial Narrow" w:cs="Times New Roman"/>
                                <w:sz w:val="18"/>
                                <w:szCs w:val="18"/>
                              </w:rPr>
                              <w:t>Street Address  ________________________________________________________________________________________________________________________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14</w:t>
                            </w:r>
                            <w:r w:rsidRPr="00BA336A">
                              <w:rPr>
                                <w:rFonts w:ascii="Arial Narrow" w:eastAsia="Times New Roman" w:hAnsi="Arial Narrow" w:cs="Times New Roman"/>
                                <w:sz w:val="18"/>
                                <w:szCs w:val="18"/>
                              </w:rPr>
                              <w:t xml:space="preserve">City / </w:t>
                            </w:r>
                            <w:smartTag w:uri="urn:schemas-microsoft-com:office:smarttags" w:element="place">
                              <w:smartTag w:uri="urn:schemas-microsoft-com:office:smarttags" w:element="PlaceType">
                                <w:r w:rsidRPr="00BA336A">
                                  <w:rPr>
                                    <w:rFonts w:ascii="Arial Narrow" w:eastAsia="Times New Roman" w:hAnsi="Arial Narrow" w:cs="Times New Roman"/>
                                    <w:sz w:val="18"/>
                                    <w:szCs w:val="18"/>
                                  </w:rPr>
                                  <w:t>County</w:t>
                                </w:r>
                              </w:smartTag>
                              <w:r w:rsidRPr="00BA336A">
                                <w:rPr>
                                  <w:rFonts w:ascii="Arial Narrow" w:eastAsia="Times New Roman" w:hAnsi="Arial Narrow" w:cs="Times New Roman"/>
                                  <w:sz w:val="18"/>
                                  <w:szCs w:val="18"/>
                                </w:rPr>
                                <w:t xml:space="preserve">  </w:t>
                              </w:r>
                              <w:smartTag w:uri="urn:schemas-microsoft-com:office:smarttags" w:element="PlaceName">
                                <w:r w:rsidRPr="00BA336A">
                                  <w:rPr>
                                    <w:rFonts w:ascii="Arial Narrow" w:eastAsia="Times New Roman" w:hAnsi="Arial Narrow" w:cs="Times New Roman"/>
                                    <w:sz w:val="18"/>
                                    <w:szCs w:val="18"/>
                                  </w:rPr>
                                  <w:t>____________________________________</w:t>
                                </w:r>
                              </w:smartTag>
                            </w:smartTag>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vertAlign w:val="superscript"/>
                              </w:rPr>
                              <w:t>15</w:t>
                            </w:r>
                            <w:r w:rsidRPr="00BA336A">
                              <w:rPr>
                                <w:rFonts w:ascii="Arial Narrow" w:eastAsia="Times New Roman" w:hAnsi="Arial Narrow" w:cs="Times New Roman"/>
                                <w:sz w:val="18"/>
                                <w:szCs w:val="18"/>
                              </w:rPr>
                              <w:t xml:space="preserve">State </w:t>
                            </w:r>
                            <w:r w:rsidRPr="00BA336A">
                              <w:rPr>
                                <w:rFonts w:ascii="Arial Narrow" w:eastAsia="Times New Roman" w:hAnsi="Arial Narrow" w:cs="Times New Roman"/>
                                <w:sz w:val="20"/>
                                <w:szCs w:val="20"/>
                              </w:rPr>
                              <w:t xml:space="preserve"> __ __   </w:t>
                            </w:r>
                            <w:r w:rsidRPr="00BA336A">
                              <w:rPr>
                                <w:rFonts w:ascii="Arial Narrow" w:eastAsia="Times New Roman" w:hAnsi="Arial Narrow" w:cs="Times New Roman"/>
                                <w:sz w:val="18"/>
                                <w:szCs w:val="18"/>
                                <w:vertAlign w:val="superscript"/>
                              </w:rPr>
                              <w:t>16</w:t>
                            </w:r>
                            <w:r w:rsidRPr="00BA336A">
                              <w:rPr>
                                <w:rFonts w:ascii="Arial Narrow" w:eastAsia="Times New Roman" w:hAnsi="Arial Narrow" w:cs="Times New Roman"/>
                                <w:sz w:val="18"/>
                                <w:szCs w:val="18"/>
                              </w:rPr>
                              <w:t xml:space="preserve">Zip Code __ __ __ __ __   </w:t>
                            </w:r>
                            <w:r w:rsidRPr="00BA336A">
                              <w:rPr>
                                <w:rFonts w:ascii="Arial Narrow" w:eastAsia="Times New Roman" w:hAnsi="Arial Narrow" w:cs="Times New Roman"/>
                                <w:sz w:val="18"/>
                                <w:szCs w:val="18"/>
                                <w:vertAlign w:val="superscript"/>
                              </w:rPr>
                              <w:t>17</w:t>
                            </w:r>
                            <w:r w:rsidRPr="00BA336A">
                              <w:rPr>
                                <w:rFonts w:ascii="Arial Narrow" w:eastAsia="Times New Roman" w:hAnsi="Arial Narrow" w:cs="Times New Roman"/>
                                <w:sz w:val="18"/>
                                <w:szCs w:val="18"/>
                              </w:rPr>
                              <w:t>Latitude/Longitude  ________________/_______________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18</w:t>
                            </w:r>
                            <w:r w:rsidRPr="00BA336A">
                              <w:rPr>
                                <w:rFonts w:ascii="Arial Narrow" w:eastAsia="Times New Roman" w:hAnsi="Arial Narrow" w:cs="Times New Roman"/>
                                <w:sz w:val="18"/>
                                <w:szCs w:val="18"/>
                              </w:rPr>
                              <w:t xml:space="preserve">Facility Contact / </w:t>
                            </w:r>
                            <w:smartTag w:uri="urn:schemas-microsoft-com:office:smarttags" w:element="PersonName">
                              <w:r w:rsidRPr="00BA336A">
                                <w:rPr>
                                  <w:rFonts w:ascii="Arial Narrow" w:eastAsia="Times New Roman" w:hAnsi="Arial Narrow" w:cs="Times New Roman"/>
                                  <w:sz w:val="18"/>
                                  <w:szCs w:val="18"/>
                                </w:rPr>
                                <w:t>T</w:t>
                              </w:r>
                            </w:smartTag>
                            <w:r w:rsidRPr="00BA336A">
                              <w:rPr>
                                <w:rFonts w:ascii="Arial Narrow" w:eastAsia="Times New Roman" w:hAnsi="Arial Narrow" w:cs="Times New Roman"/>
                                <w:sz w:val="18"/>
                                <w:szCs w:val="18"/>
                              </w:rPr>
                              <w:t xml:space="preserve">itle  _______________________________________________   </w:t>
                            </w:r>
                            <w:r w:rsidRPr="00BA336A">
                              <w:rPr>
                                <w:rFonts w:ascii="Arial Narrow" w:eastAsia="Times New Roman" w:hAnsi="Arial Narrow" w:cs="Times New Roman"/>
                                <w:sz w:val="18"/>
                                <w:szCs w:val="18"/>
                                <w:vertAlign w:val="superscript"/>
                              </w:rPr>
                              <w:t>19</w:t>
                            </w:r>
                            <w:r w:rsidRPr="00BA336A">
                              <w:rPr>
                                <w:rFonts w:ascii="Arial Narrow" w:eastAsia="Times New Roman" w:hAnsi="Arial Narrow" w:cs="Times New Roman"/>
                                <w:sz w:val="18"/>
                                <w:szCs w:val="18"/>
                              </w:rPr>
                              <w:t xml:space="preserve">Facility Type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School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Arena/Convention center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Other______________</w:t>
                            </w:r>
                          </w:p>
                        </w:tc>
                      </w:tr>
                      <w:tr w:rsidR="004D2B56" w:rsidRPr="00BA336A" w:rsidTr="001F7D12">
                        <w:trPr>
                          <w:jc w:val="center"/>
                        </w:trPr>
                        <w:tc>
                          <w:tcPr>
                            <w:tcW w:w="11232" w:type="dxa"/>
                            <w:gridSpan w:val="10"/>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20</w:t>
                            </w:r>
                            <w:r w:rsidRPr="00BA336A">
                              <w:rPr>
                                <w:rFonts w:ascii="Arial Narrow" w:eastAsia="Times New Roman" w:hAnsi="Arial Narrow" w:cs="Times New Roman"/>
                                <w:sz w:val="18"/>
                                <w:szCs w:val="18"/>
                              </w:rPr>
                              <w:t xml:space="preserve">Phone </w:t>
                            </w:r>
                            <w:r w:rsidRPr="00BA336A">
                              <w:rPr>
                                <w:rFonts w:ascii="Arial Narrow" w:eastAsia="Times New Roman" w:hAnsi="Arial Narrow" w:cs="Times New Roman"/>
                                <w:sz w:val="20"/>
                                <w:szCs w:val="20"/>
                              </w:rPr>
                              <w:t xml:space="preserve"> __ __ __ - __ __ __ - __ __ __ __         </w:t>
                            </w:r>
                            <w:r w:rsidRPr="00BA336A">
                              <w:rPr>
                                <w:rFonts w:ascii="Arial Narrow" w:eastAsia="Times New Roman" w:hAnsi="Arial Narrow" w:cs="Times New Roman"/>
                                <w:sz w:val="20"/>
                                <w:szCs w:val="20"/>
                                <w:vertAlign w:val="superscript"/>
                              </w:rPr>
                              <w:t>21</w:t>
                            </w:r>
                            <w:r w:rsidRPr="00BA336A">
                              <w:rPr>
                                <w:rFonts w:ascii="Arial Narrow" w:eastAsia="Times New Roman" w:hAnsi="Arial Narrow" w:cs="Times New Roman"/>
                                <w:sz w:val="18"/>
                                <w:szCs w:val="18"/>
                              </w:rPr>
                              <w:t xml:space="preserve">Fax  </w:t>
                            </w:r>
                            <w:r w:rsidRPr="00BA336A">
                              <w:rPr>
                                <w:rFonts w:ascii="Arial Narrow" w:eastAsia="Times New Roman" w:hAnsi="Arial Narrow" w:cs="Times New Roman"/>
                                <w:sz w:val="20"/>
                                <w:szCs w:val="20"/>
                              </w:rPr>
                              <w:t xml:space="preserve">__ __ __ - __ __ __ - __ __ __  __       </w:t>
                            </w:r>
                            <w:r w:rsidRPr="00BA336A">
                              <w:rPr>
                                <w:rFonts w:ascii="Arial Narrow" w:eastAsia="Times New Roman" w:hAnsi="Arial Narrow" w:cs="Times New Roman"/>
                                <w:sz w:val="18"/>
                                <w:szCs w:val="18"/>
                                <w:vertAlign w:val="superscript"/>
                              </w:rPr>
                              <w:t>22</w:t>
                            </w:r>
                            <w:r w:rsidRPr="00BA336A">
                              <w:rPr>
                                <w:rFonts w:ascii="Arial Narrow" w:eastAsia="Times New Roman" w:hAnsi="Arial Narrow" w:cs="Times New Roman"/>
                                <w:sz w:val="18"/>
                                <w:szCs w:val="18"/>
                              </w:rPr>
                              <w:t>E-mail or Other Contact  _______________________________</w:t>
                            </w:r>
                          </w:p>
                        </w:tc>
                      </w:tr>
                      <w:tr w:rsidR="004D2B56" w:rsidRPr="00BA336A" w:rsidTr="001F7D12">
                        <w:trPr>
                          <w:jc w:val="center"/>
                        </w:trPr>
                        <w:tc>
                          <w:tcPr>
                            <w:tcW w:w="11232" w:type="dxa"/>
                            <w:gridSpan w:val="10"/>
                            <w:tcBorders>
                              <w:bottom w:val="nil"/>
                              <w:right w:val="single" w:sz="12" w:space="0" w:color="000000"/>
                            </w:tcBorders>
                            <w:tcMar>
                              <w:top w:w="29" w:type="dxa"/>
                              <w:left w:w="86" w:type="dxa"/>
                              <w:bottom w:w="29"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23</w:t>
                            </w:r>
                            <w:r w:rsidRPr="00BA336A">
                              <w:rPr>
                                <w:rFonts w:ascii="Arial Narrow" w:eastAsia="Times New Roman" w:hAnsi="Arial Narrow" w:cs="Times New Roman"/>
                                <w:sz w:val="18"/>
                                <w:szCs w:val="18"/>
                              </w:rPr>
                              <w:t xml:space="preserve">Current Census _____________      </w:t>
                            </w:r>
                            <w:r w:rsidRPr="00BA336A">
                              <w:rPr>
                                <w:rFonts w:ascii="Arial Narrow" w:eastAsia="Times New Roman" w:hAnsi="Arial Narrow" w:cs="Times New Roman"/>
                                <w:sz w:val="18"/>
                                <w:szCs w:val="18"/>
                                <w:vertAlign w:val="superscript"/>
                              </w:rPr>
                              <w:t>24</w:t>
                            </w:r>
                            <w:r w:rsidRPr="00BA336A">
                              <w:rPr>
                                <w:rFonts w:ascii="Arial Narrow" w:eastAsia="Times New Roman" w:hAnsi="Arial Narrow" w:cs="Times New Roman"/>
                                <w:sz w:val="18"/>
                                <w:szCs w:val="18"/>
                              </w:rPr>
                              <w:t xml:space="preserve">Estimated Capacity ______________      </w:t>
                            </w:r>
                            <w:r w:rsidRPr="00BA336A">
                              <w:rPr>
                                <w:rFonts w:ascii="Arial Narrow" w:eastAsia="Times New Roman" w:hAnsi="Arial Narrow" w:cs="Times New Roman"/>
                                <w:sz w:val="18"/>
                                <w:szCs w:val="18"/>
                                <w:vertAlign w:val="superscript"/>
                              </w:rPr>
                              <w:t>25</w:t>
                            </w:r>
                            <w:r w:rsidRPr="00BA336A">
                              <w:rPr>
                                <w:rFonts w:ascii="Arial Narrow" w:eastAsia="Times New Roman" w:hAnsi="Arial Narrow" w:cs="Times New Roman"/>
                                <w:sz w:val="18"/>
                                <w:szCs w:val="18"/>
                              </w:rPr>
                              <w:t xml:space="preserve">Number of Residents ____________        </w:t>
                            </w:r>
                            <w:r w:rsidRPr="00BA336A">
                              <w:rPr>
                                <w:rFonts w:ascii="Arial Narrow" w:eastAsia="Times New Roman" w:hAnsi="Arial Narrow" w:cs="Times New Roman"/>
                                <w:sz w:val="18"/>
                                <w:szCs w:val="18"/>
                                <w:vertAlign w:val="superscript"/>
                              </w:rPr>
                              <w:t>26</w:t>
                            </w:r>
                            <w:r w:rsidRPr="00BA336A">
                              <w:rPr>
                                <w:rFonts w:ascii="Arial Narrow" w:eastAsia="Times New Roman" w:hAnsi="Arial Narrow" w:cs="Times New Roman"/>
                                <w:sz w:val="18"/>
                                <w:szCs w:val="18"/>
                              </w:rPr>
                              <w:t>Number of Staff / Volunteers __________</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III. FACILITY</w:t>
                            </w:r>
                          </w:p>
                        </w:tc>
                        <w:tc>
                          <w:tcPr>
                            <w:tcW w:w="5616" w:type="dxa"/>
                            <w:gridSpan w:val="6"/>
                            <w:tcBorders>
                              <w:left w:val="double" w:sz="4" w:space="0" w:color="333333"/>
                              <w:right w:val="single" w:sz="12" w:space="0" w:color="000000"/>
                            </w:tcBorders>
                            <w:shd w:val="clear" w:color="auto" w:fill="000000"/>
                            <w:tcMar>
                              <w:top w:w="29" w:type="dxa"/>
                              <w:left w:w="86" w:type="dxa"/>
                              <w:bottom w:w="0"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VIII. SOLID WASTE GENERATED</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27</w:t>
                            </w:r>
                            <w:r w:rsidRPr="00BA336A">
                              <w:rPr>
                                <w:rFonts w:ascii="Arial Narrow" w:eastAsia="Times New Roman" w:hAnsi="Arial Narrow" w:cs="Times New Roman"/>
                                <w:sz w:val="18"/>
                                <w:szCs w:val="18"/>
                              </w:rPr>
                              <w:t xml:space="preserve">Structural damage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66</w:t>
                            </w:r>
                            <w:r w:rsidRPr="00BA336A">
                              <w:rPr>
                                <w:rFonts w:ascii="Arial Narrow" w:eastAsia="Times New Roman" w:hAnsi="Arial Narrow" w:cs="Times New Roman"/>
                                <w:sz w:val="18"/>
                                <w:szCs w:val="18"/>
                              </w:rPr>
                              <w:t>Adequate number of collection receptacles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28</w:t>
                            </w:r>
                            <w:r w:rsidRPr="00BA336A">
                              <w:rPr>
                                <w:rFonts w:ascii="Arial Narrow" w:eastAsia="Times New Roman" w:hAnsi="Arial Narrow" w:cs="Times New Roman"/>
                                <w:sz w:val="18"/>
                                <w:szCs w:val="18"/>
                              </w:rPr>
                              <w:t>Security / law enforcement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67</w:t>
                            </w:r>
                            <w:r w:rsidRPr="00BA336A">
                              <w:rPr>
                                <w:rFonts w:ascii="Arial Narrow" w:eastAsia="Times New Roman" w:hAnsi="Arial Narrow" w:cs="Times New Roman"/>
                                <w:sz w:val="18"/>
                                <w:szCs w:val="18"/>
                              </w:rPr>
                              <w:t>Appropriate separation</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29</w:t>
                            </w:r>
                            <w:r w:rsidRPr="00BA336A">
                              <w:rPr>
                                <w:rFonts w:ascii="Arial Narrow" w:eastAsia="Times New Roman" w:hAnsi="Arial Narrow" w:cs="Times New Roman"/>
                                <w:sz w:val="18"/>
                                <w:szCs w:val="18"/>
                              </w:rPr>
                              <w:t>Water system operational</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68</w:t>
                            </w:r>
                            <w:r w:rsidRPr="00BA336A">
                              <w:rPr>
                                <w:rFonts w:ascii="Arial Narrow" w:eastAsia="Times New Roman" w:hAnsi="Arial Narrow" w:cs="Times New Roman"/>
                                <w:sz w:val="18"/>
                                <w:szCs w:val="18"/>
                              </w:rPr>
                              <w:t xml:space="preserve">Appropriate disposal </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30</w:t>
                            </w:r>
                            <w:r w:rsidRPr="00BA336A">
                              <w:rPr>
                                <w:rFonts w:ascii="Arial Narrow" w:eastAsia="Times New Roman" w:hAnsi="Arial Narrow" w:cs="Times New Roman"/>
                                <w:sz w:val="18"/>
                                <w:szCs w:val="18"/>
                              </w:rPr>
                              <w:t>Hot water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69</w:t>
                            </w:r>
                            <w:r w:rsidRPr="00BA336A">
                              <w:rPr>
                                <w:rFonts w:ascii="Arial Narrow" w:eastAsia="Times New Roman" w:hAnsi="Arial Narrow" w:cs="Times New Roman"/>
                                <w:sz w:val="18"/>
                                <w:szCs w:val="18"/>
                              </w:rPr>
                              <w:t>Appropriate storage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31</w:t>
                            </w:r>
                            <w:r w:rsidRPr="00BA336A">
                              <w:rPr>
                                <w:rFonts w:ascii="Arial Narrow" w:eastAsia="Times New Roman" w:hAnsi="Arial Narrow" w:cs="Times New Roman"/>
                                <w:sz w:val="18"/>
                                <w:szCs w:val="18"/>
                              </w:rPr>
                              <w:t>HVAC system operational</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70</w:t>
                            </w:r>
                            <w:r w:rsidRPr="00BA336A">
                              <w:rPr>
                                <w:rFonts w:ascii="Arial Narrow" w:eastAsia="Times New Roman" w:hAnsi="Arial Narrow" w:cs="Times New Roman"/>
                                <w:sz w:val="18"/>
                                <w:szCs w:val="18"/>
                              </w:rPr>
                              <w:t>Timely removal</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32</w:t>
                            </w:r>
                            <w:r w:rsidRPr="00BA336A">
                              <w:rPr>
                                <w:rFonts w:ascii="Arial Narrow" w:eastAsia="Times New Roman" w:hAnsi="Arial Narrow" w:cs="Times New Roman"/>
                                <w:sz w:val="18"/>
                                <w:szCs w:val="18"/>
                              </w:rPr>
                              <w:t>Adequate ventilation</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1152" w:type="dxa"/>
                            <w:tcBorders>
                              <w:left w:val="double" w:sz="4" w:space="0" w:color="333333"/>
                              <w:bottom w:val="nil"/>
                              <w:right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71</w:t>
                            </w:r>
                            <w:r w:rsidRPr="00BA336A">
                              <w:rPr>
                                <w:rFonts w:ascii="Arial Narrow" w:eastAsia="Times New Roman" w:hAnsi="Arial Narrow" w:cs="Times New Roman"/>
                                <w:sz w:val="18"/>
                                <w:szCs w:val="18"/>
                              </w:rPr>
                              <w:t>Types</w:t>
                            </w:r>
                          </w:p>
                        </w:tc>
                        <w:tc>
                          <w:tcPr>
                            <w:tcW w:w="4464" w:type="dxa"/>
                            <w:gridSpan w:val="5"/>
                            <w:tcBorders>
                              <w:left w:val="nil"/>
                              <w:bottom w:val="nil"/>
                              <w:right w:val="single" w:sz="12" w:space="0" w:color="000000"/>
                            </w:tcBorders>
                            <w:tcMar>
                              <w:top w:w="29" w:type="dxa"/>
                              <w:left w:w="86" w:type="dxa"/>
                              <w:bottom w:w="0" w:type="dxa"/>
                            </w:tcMar>
                            <w:vAlign w:val="center"/>
                          </w:tcPr>
                          <w:p w:rsidR="004D2B56" w:rsidRPr="00BA336A" w:rsidRDefault="004D2B56" w:rsidP="00BA336A">
                            <w:pPr>
                              <w:spacing w:after="0" w:line="240" w:lineRule="auto"/>
                              <w:ind w:right="216"/>
                              <w:jc w:val="right"/>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Solid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Hazardous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Medical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33</w:t>
                            </w:r>
                            <w:r w:rsidRPr="00BA336A">
                              <w:rPr>
                                <w:rFonts w:ascii="Arial Narrow" w:eastAsia="Times New Roman" w:hAnsi="Arial Narrow" w:cs="Times New Roman"/>
                                <w:sz w:val="18"/>
                                <w:szCs w:val="18"/>
                              </w:rPr>
                              <w:t xml:space="preserve">Adequate space per person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IX. CHILDCARE AREA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34</w:t>
                            </w:r>
                            <w:r w:rsidRPr="00BA336A">
                              <w:rPr>
                                <w:rFonts w:ascii="Arial Narrow" w:eastAsia="Times New Roman" w:hAnsi="Arial Narrow" w:cs="Times New Roman"/>
                                <w:sz w:val="18"/>
                                <w:szCs w:val="18"/>
                              </w:rPr>
                              <w:t xml:space="preserve">Free of injury /occupational hazards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72</w:t>
                            </w:r>
                            <w:r w:rsidRPr="00BA336A">
                              <w:rPr>
                                <w:rFonts w:ascii="Arial Narrow" w:eastAsia="Times New Roman" w:hAnsi="Arial Narrow" w:cs="Times New Roman"/>
                                <w:sz w:val="18"/>
                                <w:szCs w:val="18"/>
                              </w:rPr>
                              <w:t>Clean diaper-changing facilities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35</w:t>
                            </w:r>
                            <w:r w:rsidRPr="00BA336A">
                              <w:rPr>
                                <w:rFonts w:ascii="Arial Narrow" w:eastAsia="Times New Roman" w:hAnsi="Arial Narrow" w:cs="Times New Roman"/>
                                <w:sz w:val="18"/>
                                <w:szCs w:val="18"/>
                              </w:rPr>
                              <w:t xml:space="preserve">Free of pest / vector issues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73</w:t>
                            </w:r>
                            <w:r w:rsidRPr="00BA336A">
                              <w:rPr>
                                <w:rFonts w:ascii="Arial Narrow" w:eastAsia="Times New Roman" w:hAnsi="Arial Narrow" w:cs="Times New Roman"/>
                                <w:sz w:val="18"/>
                                <w:szCs w:val="18"/>
                              </w:rPr>
                              <w:t>Hand-washing facilities available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36</w:t>
                            </w:r>
                            <w:r w:rsidRPr="00BA336A">
                              <w:rPr>
                                <w:rFonts w:ascii="Arial Narrow" w:eastAsia="Times New Roman" w:hAnsi="Arial Narrow" w:cs="Times New Roman"/>
                                <w:sz w:val="18"/>
                                <w:szCs w:val="18"/>
                              </w:rPr>
                              <w:t>Acceptable level of cleanliness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74</w:t>
                            </w:r>
                            <w:r w:rsidRPr="00BA336A">
                              <w:rPr>
                                <w:rFonts w:ascii="Arial Narrow" w:eastAsia="Times New Roman" w:hAnsi="Arial Narrow" w:cs="Times New Roman"/>
                                <w:sz w:val="18"/>
                                <w:szCs w:val="18"/>
                              </w:rPr>
                              <w:t>Adequate toy hygiene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37</w:t>
                            </w:r>
                            <w:r w:rsidRPr="00BA336A">
                              <w:rPr>
                                <w:rFonts w:ascii="Arial Narrow" w:eastAsia="Times New Roman" w:hAnsi="Arial Narrow" w:cs="Times New Roman"/>
                                <w:sz w:val="18"/>
                                <w:szCs w:val="18"/>
                              </w:rPr>
                              <w:t xml:space="preserve">Electrical grid system operational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75</w:t>
                            </w:r>
                            <w:r w:rsidRPr="00BA336A">
                              <w:rPr>
                                <w:rFonts w:ascii="Arial Narrow" w:eastAsia="Times New Roman" w:hAnsi="Arial Narrow" w:cs="Times New Roman"/>
                                <w:sz w:val="18"/>
                                <w:szCs w:val="18"/>
                              </w:rPr>
                              <w:t>Safe toys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38</w:t>
                            </w:r>
                            <w:r w:rsidRPr="00BA336A">
                              <w:rPr>
                                <w:rFonts w:ascii="Arial Narrow" w:eastAsia="Times New Roman" w:hAnsi="Arial Narrow" w:cs="Times New Roman"/>
                                <w:sz w:val="18"/>
                                <w:szCs w:val="18"/>
                              </w:rPr>
                              <w:t xml:space="preserve">Generator in use,  </w:t>
                            </w:r>
                            <w:r w:rsidRPr="00BA336A">
                              <w:rPr>
                                <w:rFonts w:ascii="Arial Narrow" w:eastAsia="Times New Roman" w:hAnsi="Arial Narrow" w:cs="Times New Roman"/>
                                <w:sz w:val="18"/>
                                <w:szCs w:val="18"/>
                                <w:vertAlign w:val="superscript"/>
                              </w:rPr>
                              <w:t xml:space="preserve">39 </w:t>
                            </w:r>
                            <w:r w:rsidRPr="00BA336A">
                              <w:rPr>
                                <w:rFonts w:ascii="Arial Narrow" w:eastAsia="Times New Roman" w:hAnsi="Arial Narrow" w:cs="Times New Roman"/>
                                <w:sz w:val="18"/>
                                <w:szCs w:val="18"/>
                              </w:rPr>
                              <w:t>If yes, Type__________</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76</w:t>
                            </w:r>
                            <w:r w:rsidRPr="00BA336A">
                              <w:rPr>
                                <w:rFonts w:ascii="Arial Narrow" w:eastAsia="Times New Roman" w:hAnsi="Arial Narrow" w:cs="Times New Roman"/>
                                <w:sz w:val="18"/>
                                <w:szCs w:val="18"/>
                              </w:rPr>
                              <w:t>Clean food/bottle preparation area</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40</w:t>
                            </w:r>
                            <w:r w:rsidRPr="00BA336A">
                              <w:rPr>
                                <w:rFonts w:ascii="Arial Narrow" w:eastAsia="Times New Roman" w:hAnsi="Arial Narrow" w:cs="Times New Roman"/>
                                <w:sz w:val="18"/>
                                <w:szCs w:val="18"/>
                              </w:rPr>
                              <w:t xml:space="preserve">Indoor temperature _________ </w:t>
                            </w:r>
                            <w:r w:rsidRPr="00BA336A">
                              <w:rPr>
                                <w:rFonts w:ascii="Arial Narrow" w:eastAsia="Times New Roman" w:hAnsi="Arial Narrow" w:cs="Times New Roman"/>
                                <w:sz w:val="18"/>
                                <w:szCs w:val="18"/>
                                <w:vertAlign w:val="superscript"/>
                              </w:rPr>
                              <w:t>o</w:t>
                            </w:r>
                            <w:r w:rsidRPr="00BA336A">
                              <w:rPr>
                                <w:rFonts w:ascii="Arial Narrow" w:eastAsia="Times New Roman" w:hAnsi="Arial Narrow" w:cs="Times New Roman"/>
                                <w:sz w:val="18"/>
                                <w:szCs w:val="18"/>
                              </w:rPr>
                              <w:t xml:space="preserve">F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color w:val="FFFFFF"/>
                                <w:sz w:val="18"/>
                                <w:szCs w:val="18"/>
                              </w:rPr>
                              <w:sym w:font="Symbol" w:char="F0F0"/>
                            </w:r>
                            <w:r w:rsidRPr="00BA336A">
                              <w:rPr>
                                <w:rFonts w:ascii="Arial Narrow" w:eastAsia="Times New Roman" w:hAnsi="Arial Narrow" w:cs="Times New Roman"/>
                                <w:color w:val="FFFFFF"/>
                                <w:sz w:val="18"/>
                                <w:szCs w:val="18"/>
                              </w:rPr>
                              <w:t xml:space="preserve"> Yes     </w:t>
                            </w:r>
                            <w:r w:rsidRPr="00BA336A">
                              <w:rPr>
                                <w:rFonts w:ascii="Arial Narrow" w:eastAsia="Times New Roman" w:hAnsi="Arial Narrow" w:cs="Times New Roman"/>
                                <w:color w:val="FFFFFF"/>
                                <w:sz w:val="18"/>
                                <w:szCs w:val="18"/>
                              </w:rPr>
                              <w:sym w:font="Symbol" w:char="F0F0"/>
                            </w:r>
                            <w:r w:rsidRPr="00BA336A">
                              <w:rPr>
                                <w:rFonts w:ascii="Arial Narrow" w:eastAsia="Times New Roman" w:hAnsi="Arial Narrow" w:cs="Times New Roman"/>
                                <w:color w:val="FFFFFF"/>
                                <w:sz w:val="18"/>
                                <w:szCs w:val="18"/>
                              </w:rPr>
                              <w:t xml:space="preserve"> No</w:t>
                            </w:r>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77</w:t>
                            </w:r>
                            <w:r w:rsidRPr="00BA336A">
                              <w:rPr>
                                <w:rFonts w:ascii="Arial Narrow" w:eastAsia="Times New Roman" w:hAnsi="Arial Narrow" w:cs="Times New Roman"/>
                                <w:sz w:val="18"/>
                                <w:szCs w:val="18"/>
                              </w:rPr>
                              <w:t>Adequate child/caregiver ratio</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IV. FOOD</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78</w:t>
                            </w:r>
                            <w:r w:rsidRPr="00BA336A">
                              <w:rPr>
                                <w:rFonts w:ascii="Arial Narrow" w:eastAsia="Times New Roman" w:hAnsi="Arial Narrow" w:cs="Times New Roman"/>
                                <w:sz w:val="18"/>
                                <w:szCs w:val="18"/>
                              </w:rPr>
                              <w:t xml:space="preserve">Acceptable level of cleanliness </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41</w:t>
                            </w:r>
                            <w:r w:rsidRPr="00BA336A">
                              <w:rPr>
                                <w:rFonts w:ascii="Arial Narrow" w:eastAsia="Times New Roman" w:hAnsi="Arial Narrow" w:cs="Times New Roman"/>
                                <w:sz w:val="18"/>
                                <w:szCs w:val="18"/>
                              </w:rPr>
                              <w:t>Preparation on site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 xml:space="preserve">X. SLEEPING AREA </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42</w:t>
                            </w:r>
                            <w:r w:rsidRPr="00BA336A">
                              <w:rPr>
                                <w:rFonts w:ascii="Arial Narrow" w:eastAsia="Times New Roman" w:hAnsi="Arial Narrow" w:cs="Times New Roman"/>
                                <w:sz w:val="18"/>
                                <w:szCs w:val="18"/>
                              </w:rPr>
                              <w:t>Served on site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79</w:t>
                            </w:r>
                            <w:r w:rsidRPr="00BA336A">
                              <w:rPr>
                                <w:rFonts w:ascii="Arial Narrow" w:eastAsia="Times New Roman" w:hAnsi="Arial Narrow" w:cs="Times New Roman"/>
                                <w:sz w:val="18"/>
                                <w:szCs w:val="18"/>
                              </w:rPr>
                              <w:t>Adequate number of cots/beds/mats</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43</w:t>
                            </w:r>
                            <w:r w:rsidRPr="00BA336A">
                              <w:rPr>
                                <w:rFonts w:ascii="Arial Narrow" w:eastAsia="Times New Roman" w:hAnsi="Arial Narrow" w:cs="Times New Roman"/>
                                <w:sz w:val="18"/>
                                <w:szCs w:val="18"/>
                              </w:rPr>
                              <w:t>Safe food source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80</w:t>
                            </w:r>
                            <w:r w:rsidRPr="00BA336A">
                              <w:rPr>
                                <w:rFonts w:ascii="Arial Narrow" w:eastAsia="Times New Roman" w:hAnsi="Arial Narrow" w:cs="Times New Roman"/>
                                <w:sz w:val="18"/>
                                <w:szCs w:val="18"/>
                              </w:rPr>
                              <w:t>Adequate supply of bedding</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44</w:t>
                            </w:r>
                            <w:r w:rsidRPr="00BA336A">
                              <w:rPr>
                                <w:rFonts w:ascii="Arial Narrow" w:eastAsia="Times New Roman" w:hAnsi="Arial Narrow" w:cs="Times New Roman"/>
                                <w:sz w:val="18"/>
                                <w:szCs w:val="18"/>
                              </w:rPr>
                              <w:t>Adequate supply</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81</w:t>
                            </w:r>
                            <w:r w:rsidRPr="00BA336A">
                              <w:rPr>
                                <w:rFonts w:ascii="Arial Narrow" w:eastAsia="Times New Roman" w:hAnsi="Arial Narrow" w:cs="Times New Roman"/>
                                <w:sz w:val="18"/>
                                <w:szCs w:val="18"/>
                              </w:rPr>
                              <w:t>Bedding changed regularly</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45</w:t>
                            </w:r>
                            <w:r w:rsidRPr="00BA336A">
                              <w:rPr>
                                <w:rFonts w:ascii="Arial Narrow" w:eastAsia="Times New Roman" w:hAnsi="Arial Narrow" w:cs="Times New Roman"/>
                                <w:sz w:val="18"/>
                                <w:szCs w:val="18"/>
                              </w:rPr>
                              <w:t>Appropriate storage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82</w:t>
                            </w:r>
                            <w:r w:rsidRPr="00BA336A">
                              <w:rPr>
                                <w:rFonts w:ascii="Arial Narrow" w:eastAsia="Times New Roman" w:hAnsi="Arial Narrow" w:cs="Times New Roman"/>
                                <w:sz w:val="18"/>
                                <w:szCs w:val="18"/>
                              </w:rPr>
                              <w:t>Adequate spacing</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46</w:t>
                            </w:r>
                            <w:r w:rsidRPr="00BA336A">
                              <w:rPr>
                                <w:rFonts w:ascii="Arial Narrow" w:eastAsia="Times New Roman" w:hAnsi="Arial Narrow" w:cs="Times New Roman"/>
                                <w:sz w:val="18"/>
                                <w:szCs w:val="18"/>
                              </w:rPr>
                              <w:t>Appropriate temperatures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83</w:t>
                            </w:r>
                            <w:r w:rsidRPr="00BA336A">
                              <w:rPr>
                                <w:rFonts w:ascii="Arial Narrow" w:eastAsia="Times New Roman" w:hAnsi="Arial Narrow" w:cs="Times New Roman"/>
                                <w:sz w:val="18"/>
                                <w:szCs w:val="18"/>
                              </w:rPr>
                              <w:t xml:space="preserve">Acceptable level of cleanliness </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47</w:t>
                            </w:r>
                            <w:r w:rsidRPr="00BA336A">
                              <w:rPr>
                                <w:rFonts w:ascii="Arial Narrow" w:eastAsia="Times New Roman" w:hAnsi="Arial Narrow" w:cs="Times New Roman"/>
                                <w:sz w:val="18"/>
                                <w:szCs w:val="18"/>
                              </w:rPr>
                              <w:t>Hand-washing facilities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 xml:space="preserve">XI. COMPANION ANIMALS </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48</w:t>
                            </w:r>
                            <w:r w:rsidRPr="00BA336A">
                              <w:rPr>
                                <w:rFonts w:ascii="Arial Narrow" w:eastAsia="Times New Roman" w:hAnsi="Arial Narrow" w:cs="Times New Roman"/>
                                <w:sz w:val="18"/>
                                <w:szCs w:val="18"/>
                              </w:rPr>
                              <w:t>Safe food handling</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84</w:t>
                            </w:r>
                            <w:r w:rsidRPr="00BA336A">
                              <w:rPr>
                                <w:rFonts w:ascii="Arial Narrow" w:eastAsia="Times New Roman" w:hAnsi="Arial Narrow" w:cs="Times New Roman"/>
                                <w:sz w:val="18"/>
                                <w:szCs w:val="18"/>
                              </w:rPr>
                              <w:t>Companion animals present</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49</w:t>
                            </w:r>
                            <w:r w:rsidRPr="00BA336A">
                              <w:rPr>
                                <w:rFonts w:ascii="Arial Narrow" w:eastAsia="Times New Roman" w:hAnsi="Arial Narrow" w:cs="Times New Roman"/>
                                <w:sz w:val="18"/>
                                <w:szCs w:val="18"/>
                              </w:rPr>
                              <w:t>Dishwashing facilities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85</w:t>
                            </w:r>
                            <w:r w:rsidRPr="00BA336A">
                              <w:rPr>
                                <w:rFonts w:ascii="Arial Narrow" w:eastAsia="Times New Roman" w:hAnsi="Arial Narrow" w:cs="Times New Roman"/>
                                <w:sz w:val="18"/>
                                <w:szCs w:val="18"/>
                              </w:rPr>
                              <w:t>Animal care available</w:t>
                            </w:r>
                          </w:p>
                        </w:tc>
                        <w:tc>
                          <w:tcPr>
                            <w:tcW w:w="2160" w:type="dxa"/>
                            <w:gridSpan w:val="2"/>
                            <w:tcBorders>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50</w:t>
                            </w:r>
                            <w:r w:rsidRPr="00BA336A">
                              <w:rPr>
                                <w:rFonts w:ascii="Arial Narrow" w:eastAsia="Times New Roman" w:hAnsi="Arial Narrow" w:cs="Times New Roman"/>
                                <w:sz w:val="18"/>
                                <w:szCs w:val="18"/>
                              </w:rPr>
                              <w:t>Clean kitchen area</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86</w:t>
                            </w:r>
                            <w:r w:rsidRPr="00BA336A">
                              <w:rPr>
                                <w:rFonts w:ascii="Arial Narrow" w:eastAsia="Times New Roman" w:hAnsi="Arial Narrow" w:cs="Times New Roman"/>
                                <w:sz w:val="18"/>
                                <w:szCs w:val="18"/>
                              </w:rPr>
                              <w:t>Designated animal area</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 DRINKING WATER AND ICE</w:t>
                            </w:r>
                          </w:p>
                        </w:tc>
                        <w:tc>
                          <w:tcPr>
                            <w:tcW w:w="3406" w:type="dxa"/>
                            <w:gridSpan w:val="3"/>
                            <w:tcBorders>
                              <w:left w:val="double" w:sz="4" w:space="0" w:color="333333"/>
                              <w:bottom w:val="nil"/>
                              <w:right w:val="nil"/>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87</w:t>
                            </w:r>
                            <w:r w:rsidRPr="00BA336A">
                              <w:rPr>
                                <w:rFonts w:ascii="Arial Narrow" w:eastAsia="Times New Roman" w:hAnsi="Arial Narrow" w:cs="Times New Roman"/>
                                <w:sz w:val="18"/>
                                <w:szCs w:val="18"/>
                              </w:rPr>
                              <w:t xml:space="preserve">Acceptable level of cleanliness </w:t>
                            </w:r>
                          </w:p>
                        </w:tc>
                        <w:tc>
                          <w:tcPr>
                            <w:tcW w:w="2210" w:type="dxa"/>
                            <w:gridSpan w:val="3"/>
                            <w:tcBorders>
                              <w:left w:val="nil"/>
                              <w:bottom w:val="nil"/>
                              <w:right w:val="single" w:sz="12" w:space="0" w:color="000000"/>
                            </w:tcBorders>
                            <w:shd w:val="clear" w:color="auto" w:fill="auto"/>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51</w:t>
                            </w:r>
                            <w:r w:rsidRPr="00BA336A">
                              <w:rPr>
                                <w:rFonts w:ascii="Arial Narrow" w:eastAsia="Times New Roman" w:hAnsi="Arial Narrow" w:cs="Times New Roman"/>
                                <w:sz w:val="18"/>
                                <w:szCs w:val="18"/>
                              </w:rPr>
                              <w:t>Adequate water supply</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XII. OTHER  CONSIDERATIONS</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52</w:t>
                            </w:r>
                            <w:r w:rsidRPr="00BA336A">
                              <w:rPr>
                                <w:rFonts w:ascii="Arial Narrow" w:eastAsia="Times New Roman" w:hAnsi="Arial Narrow" w:cs="Times New Roman"/>
                                <w:sz w:val="18"/>
                                <w:szCs w:val="18"/>
                              </w:rPr>
                              <w:t>Adequate ice supply</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56" w:type="dxa"/>
                            <w:gridSpan w:val="4"/>
                            <w:tcBorders>
                              <w:left w:val="double" w:sz="4" w:space="0" w:color="333333"/>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88</w:t>
                            </w:r>
                            <w:r w:rsidRPr="00BA336A">
                              <w:rPr>
                                <w:rFonts w:ascii="Arial Narrow" w:eastAsia="Times New Roman" w:hAnsi="Arial Narrow" w:cs="Times New Roman"/>
                                <w:sz w:val="18"/>
                                <w:szCs w:val="18"/>
                              </w:rPr>
                              <w:t>Handicap accessibility</w:t>
                            </w:r>
                          </w:p>
                        </w:tc>
                        <w:tc>
                          <w:tcPr>
                            <w:tcW w:w="2160" w:type="dxa"/>
                            <w:gridSpan w:val="2"/>
                            <w:tcBorders>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53</w:t>
                            </w:r>
                            <w:r w:rsidRPr="00BA336A">
                              <w:rPr>
                                <w:rFonts w:ascii="Arial Narrow" w:eastAsia="Times New Roman" w:hAnsi="Arial Narrow" w:cs="Times New Roman"/>
                                <w:sz w:val="18"/>
                                <w:szCs w:val="18"/>
                              </w:rPr>
                              <w:t xml:space="preserve">Safe water source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3406" w:type="dxa"/>
                            <w:gridSpan w:val="3"/>
                            <w:tcBorders>
                              <w:left w:val="double" w:sz="4" w:space="0" w:color="333333"/>
                              <w:bottom w:val="nil"/>
                              <w:right w:val="nil"/>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89</w:t>
                            </w:r>
                            <w:r w:rsidRPr="00BA336A">
                              <w:rPr>
                                <w:rFonts w:ascii="Arial Narrow" w:eastAsia="Times New Roman" w:hAnsi="Arial Narrow" w:cs="Times New Roman"/>
                                <w:sz w:val="18"/>
                                <w:szCs w:val="18"/>
                              </w:rPr>
                              <w:t>Designated smoking areas</w:t>
                            </w:r>
                          </w:p>
                        </w:tc>
                        <w:tc>
                          <w:tcPr>
                            <w:tcW w:w="2210" w:type="dxa"/>
                            <w:gridSpan w:val="3"/>
                            <w:tcBorders>
                              <w:left w:val="nil"/>
                              <w:bottom w:val="nil"/>
                              <w:right w:val="single" w:sz="12" w:space="0" w:color="000000"/>
                            </w:tcBorders>
                            <w:shd w:val="clear" w:color="auto" w:fill="auto"/>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 xml:space="preserv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54</w:t>
                            </w:r>
                            <w:r w:rsidRPr="00BA336A">
                              <w:rPr>
                                <w:rFonts w:ascii="Arial Narrow" w:eastAsia="Times New Roman" w:hAnsi="Arial Narrow" w:cs="Times New Roman"/>
                                <w:sz w:val="18"/>
                                <w:szCs w:val="18"/>
                              </w:rPr>
                              <w:t>Safe ice source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 xml:space="preserve">XIII. COMMENTS  </w:t>
                            </w:r>
                            <w:r w:rsidRPr="00BA336A">
                              <w:rPr>
                                <w:rFonts w:ascii="Arial Narrow" w:eastAsia="Times New Roman" w:hAnsi="Arial Narrow" w:cs="Times New Roman"/>
                                <w:b/>
                                <w:i/>
                                <w:color w:val="FFFFFF"/>
                                <w:sz w:val="18"/>
                                <w:szCs w:val="18"/>
                              </w:rPr>
                              <w:t>(List Critical  Needs on Immediate Needs Sheet)</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VI. HEALTH / MEDICAL</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55</w:t>
                            </w:r>
                            <w:r w:rsidRPr="00BA336A">
                              <w:rPr>
                                <w:rFonts w:ascii="Arial Narrow" w:eastAsia="Times New Roman" w:hAnsi="Arial Narrow" w:cs="Times New Roman"/>
                                <w:sz w:val="18"/>
                                <w:szCs w:val="18"/>
                              </w:rPr>
                              <w:t>Reported outbreaks, unusual illness / injuries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56</w:t>
                            </w:r>
                            <w:r w:rsidRPr="00BA336A">
                              <w:rPr>
                                <w:rFonts w:ascii="Arial Narrow" w:eastAsia="Times New Roman" w:hAnsi="Arial Narrow" w:cs="Times New Roman"/>
                                <w:sz w:val="18"/>
                                <w:szCs w:val="18"/>
                              </w:rPr>
                              <w:t>Medical care services on site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57</w:t>
                            </w:r>
                            <w:r w:rsidRPr="00BA336A">
                              <w:rPr>
                                <w:rFonts w:ascii="Arial Narrow" w:eastAsia="Times New Roman" w:hAnsi="Arial Narrow" w:cs="Times New Roman"/>
                                <w:sz w:val="18"/>
                                <w:szCs w:val="18"/>
                              </w:rPr>
                              <w:t xml:space="preserve">Counseling services available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5616" w:type="dxa"/>
                            <w:gridSpan w:val="4"/>
                            <w:tcBorders>
                              <w:right w:val="double" w:sz="4" w:space="0" w:color="333333"/>
                            </w:tcBorders>
                            <w:shd w:val="clear" w:color="auto" w:fill="000000"/>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b/>
                                <w:color w:val="FFFFFF"/>
                                <w:sz w:val="18"/>
                                <w:szCs w:val="18"/>
                              </w:rPr>
                            </w:pPr>
                            <w:r w:rsidRPr="00BA336A">
                              <w:rPr>
                                <w:rFonts w:ascii="Arial Narrow" w:eastAsia="Times New Roman" w:hAnsi="Arial Narrow" w:cs="Times New Roman"/>
                                <w:b/>
                                <w:color w:val="FFFFFF"/>
                                <w:sz w:val="18"/>
                                <w:szCs w:val="18"/>
                              </w:rPr>
                              <w:t>VII. SANITATION</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58</w:t>
                            </w:r>
                            <w:r w:rsidRPr="00BA336A">
                              <w:rPr>
                                <w:rFonts w:ascii="Arial Narrow" w:eastAsia="Times New Roman" w:hAnsi="Arial Narrow" w:cs="Times New Roman"/>
                                <w:sz w:val="18"/>
                                <w:szCs w:val="18"/>
                              </w:rPr>
                              <w:t xml:space="preserve">Adequate laundry services </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59</w:t>
                            </w:r>
                            <w:r w:rsidRPr="00BA336A">
                              <w:rPr>
                                <w:rFonts w:ascii="Arial Narrow" w:eastAsia="Times New Roman" w:hAnsi="Arial Narrow" w:cs="Times New Roman"/>
                                <w:sz w:val="18"/>
                                <w:szCs w:val="18"/>
                              </w:rPr>
                              <w:t>Adequate number of toilets</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trHeight w:val="220"/>
                          <w:jc w:val="center"/>
                        </w:trPr>
                        <w:tc>
                          <w:tcPr>
                            <w:tcW w:w="3456" w:type="dxa"/>
                            <w:gridSpan w:val="3"/>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60</w:t>
                            </w:r>
                            <w:r w:rsidRPr="00BA336A">
                              <w:rPr>
                                <w:rFonts w:ascii="Arial Narrow" w:eastAsia="Times New Roman" w:hAnsi="Arial Narrow" w:cs="Times New Roman"/>
                                <w:sz w:val="18"/>
                                <w:szCs w:val="18"/>
                              </w:rPr>
                              <w:t>Adequate number of  showers</w:t>
                            </w:r>
                          </w:p>
                        </w:tc>
                        <w:tc>
                          <w:tcPr>
                            <w:tcW w:w="2160" w:type="dxa"/>
                            <w:tcBorders>
                              <w:right w:val="double" w:sz="4" w:space="0" w:color="333333"/>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trHeight w:val="219"/>
                          <w:jc w:val="center"/>
                        </w:trPr>
                        <w:tc>
                          <w:tcPr>
                            <w:tcW w:w="3456" w:type="dxa"/>
                            <w:gridSpan w:val="3"/>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61</w:t>
                            </w:r>
                            <w:r w:rsidRPr="00BA336A">
                              <w:rPr>
                                <w:rFonts w:ascii="Arial Narrow" w:eastAsia="Times New Roman" w:hAnsi="Arial Narrow" w:cs="Times New Roman"/>
                                <w:sz w:val="18"/>
                                <w:szCs w:val="18"/>
                              </w:rPr>
                              <w:t xml:space="preserve">Adequate number of hand-washing stations </w:t>
                            </w:r>
                          </w:p>
                        </w:tc>
                        <w:tc>
                          <w:tcPr>
                            <w:tcW w:w="2160" w:type="dxa"/>
                            <w:tcBorders>
                              <w:right w:val="double" w:sz="4" w:space="0" w:color="333333"/>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shd w:val="clear" w:color="auto" w:fill="auto"/>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62</w:t>
                            </w:r>
                            <w:r w:rsidRPr="00BA336A">
                              <w:rPr>
                                <w:rFonts w:ascii="Arial Narrow" w:eastAsia="Times New Roman" w:hAnsi="Arial Narrow" w:cs="Times New Roman"/>
                                <w:sz w:val="18"/>
                                <w:szCs w:val="18"/>
                              </w:rPr>
                              <w:t>Hand-washing supplies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63</w:t>
                            </w:r>
                            <w:r w:rsidRPr="00BA336A">
                              <w:rPr>
                                <w:rFonts w:ascii="Arial Narrow" w:eastAsia="Times New Roman" w:hAnsi="Arial Narrow" w:cs="Times New Roman"/>
                                <w:sz w:val="18"/>
                                <w:szCs w:val="18"/>
                              </w:rPr>
                              <w:t>Toilet supplies available</w:t>
                            </w:r>
                          </w:p>
                        </w:tc>
                        <w:tc>
                          <w:tcPr>
                            <w:tcW w:w="2160" w:type="dxa"/>
                            <w:tcBorders>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3456" w:type="dxa"/>
                            <w:gridSpan w:val="3"/>
                            <w:tcBorders>
                              <w:bottom w:val="nil"/>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vertAlign w:val="superscript"/>
                              </w:rPr>
                            </w:pPr>
                            <w:r w:rsidRPr="00BA336A">
                              <w:rPr>
                                <w:rFonts w:ascii="Arial Narrow" w:eastAsia="Times New Roman" w:hAnsi="Arial Narrow" w:cs="Times New Roman"/>
                                <w:sz w:val="18"/>
                                <w:szCs w:val="18"/>
                                <w:vertAlign w:val="superscript"/>
                              </w:rPr>
                              <w:t>64</w:t>
                            </w:r>
                            <w:r w:rsidRPr="00BA336A">
                              <w:rPr>
                                <w:rFonts w:ascii="Arial Narrow" w:eastAsia="Times New Roman" w:hAnsi="Arial Narrow" w:cs="Times New Roman"/>
                                <w:sz w:val="18"/>
                                <w:szCs w:val="18"/>
                              </w:rPr>
                              <w:t xml:space="preserve">Acceptable level of cleanliness  </w:t>
                            </w:r>
                          </w:p>
                        </w:tc>
                        <w:tc>
                          <w:tcPr>
                            <w:tcW w:w="2160" w:type="dxa"/>
                            <w:tcBorders>
                              <w:bottom w:val="nil"/>
                              <w:right w:val="double" w:sz="4" w:space="0" w:color="333333"/>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Yes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No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bottom w:val="nil"/>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t>__________________________________________________________________</w:t>
                            </w:r>
                          </w:p>
                        </w:tc>
                      </w:tr>
                      <w:tr w:rsidR="004D2B56" w:rsidRPr="00BA336A" w:rsidTr="001F7D12">
                        <w:trPr>
                          <w:jc w:val="center"/>
                        </w:trPr>
                        <w:tc>
                          <w:tcPr>
                            <w:tcW w:w="1872" w:type="dxa"/>
                            <w:gridSpan w:val="2"/>
                            <w:tcBorders>
                              <w:bottom w:val="single" w:sz="12" w:space="0" w:color="000000"/>
                              <w:right w:val="nil"/>
                            </w:tcBorders>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vertAlign w:val="superscript"/>
                              </w:rPr>
                              <w:t>65</w:t>
                            </w:r>
                            <w:r w:rsidRPr="00BA336A">
                              <w:rPr>
                                <w:rFonts w:ascii="Arial Narrow" w:eastAsia="Times New Roman" w:hAnsi="Arial Narrow" w:cs="Times New Roman"/>
                                <w:sz w:val="18"/>
                                <w:szCs w:val="18"/>
                              </w:rPr>
                              <w:t>Sewage system type</w:t>
                            </w:r>
                          </w:p>
                        </w:tc>
                        <w:tc>
                          <w:tcPr>
                            <w:tcW w:w="3744" w:type="dxa"/>
                            <w:gridSpan w:val="2"/>
                            <w:tcBorders>
                              <w:left w:val="nil"/>
                              <w:bottom w:val="single" w:sz="12" w:space="0" w:color="000000"/>
                              <w:right w:val="double" w:sz="4" w:space="0" w:color="333333"/>
                            </w:tcBorders>
                            <w:vAlign w:val="center"/>
                          </w:tcPr>
                          <w:p w:rsidR="004D2B56" w:rsidRPr="00BA336A" w:rsidRDefault="004D2B56" w:rsidP="00BA336A">
                            <w:pPr>
                              <w:spacing w:after="0" w:line="240" w:lineRule="auto"/>
                              <w:rPr>
                                <w:rFonts w:ascii="Arial Narrow" w:eastAsia="Times New Roman" w:hAnsi="Arial Narrow" w:cs="Times New Roman"/>
                                <w:sz w:val="18"/>
                                <w:szCs w:val="18"/>
                              </w:rPr>
                            </w:pP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Community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On site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Portable    </w:t>
                            </w:r>
                            <w:r w:rsidRPr="00BA336A">
                              <w:rPr>
                                <w:rFonts w:ascii="Arial Narrow" w:eastAsia="Times New Roman" w:hAnsi="Arial Narrow" w:cs="Times New Roman"/>
                                <w:sz w:val="18"/>
                                <w:szCs w:val="18"/>
                              </w:rPr>
                              <w:sym w:font="Symbol" w:char="F0F0"/>
                            </w:r>
                            <w:r w:rsidRPr="00BA336A">
                              <w:rPr>
                                <w:rFonts w:ascii="Arial Narrow" w:eastAsia="Times New Roman" w:hAnsi="Arial Narrow" w:cs="Times New Roman"/>
                                <w:sz w:val="18"/>
                                <w:szCs w:val="18"/>
                              </w:rPr>
                              <w:t xml:space="preserve"> Unk/NA</w:t>
                            </w:r>
                          </w:p>
                        </w:tc>
                        <w:tc>
                          <w:tcPr>
                            <w:tcW w:w="5616" w:type="dxa"/>
                            <w:gridSpan w:val="6"/>
                            <w:tcBorders>
                              <w:left w:val="double" w:sz="4" w:space="0" w:color="333333"/>
                              <w:bottom w:val="single" w:sz="12" w:space="0" w:color="000000"/>
                              <w:right w:val="single" w:sz="12" w:space="0" w:color="000000"/>
                            </w:tcBorders>
                            <w:tcMar>
                              <w:top w:w="29" w:type="dxa"/>
                              <w:left w:w="86" w:type="dxa"/>
                              <w:bottom w:w="0" w:type="dxa"/>
                              <w:right w:w="14" w:type="dxa"/>
                            </w:tcMar>
                            <w:vAlign w:val="center"/>
                          </w:tcPr>
                          <w:p w:rsidR="004D2B56" w:rsidRPr="00BA336A" w:rsidRDefault="004D2B56" w:rsidP="00BA336A">
                            <w:pPr>
                              <w:spacing w:after="0" w:line="240" w:lineRule="auto"/>
                              <w:rPr>
                                <w:rFonts w:ascii="Arial Narrow" w:eastAsia="Times New Roman" w:hAnsi="Arial Narrow" w:cs="Times New Roman"/>
                                <w:sz w:val="18"/>
                                <w:szCs w:val="18"/>
                              </w:rPr>
                            </w:pPr>
                          </w:p>
                        </w:tc>
                      </w:tr>
                    </w:tbl>
                    <w:p w:rsidR="004D2B56" w:rsidRDefault="004D2B56"/>
                  </w:txbxContent>
                </v:textbox>
              </v:shape>
            </w:pict>
          </mc:Fallback>
        </mc:AlternateContent>
      </w: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9A325C" w:rsidRPr="00C009CF" w:rsidRDefault="009A325C" w:rsidP="00BA336A">
      <w:pPr>
        <w:rPr>
          <w:rFonts w:ascii="Times New Roman" w:hAnsi="Times New Roman" w:cs="Times New Roman"/>
        </w:rPr>
      </w:pPr>
    </w:p>
    <w:p w:rsidR="00BA336A" w:rsidRPr="00C009CF" w:rsidRDefault="00BA336A" w:rsidP="00BA336A">
      <w:pPr>
        <w:rPr>
          <w:rFonts w:ascii="Times New Roman" w:hAnsi="Times New Roman" w:cs="Times New Roman"/>
        </w:rPr>
      </w:pPr>
    </w:p>
    <w:p w:rsidR="009A325C" w:rsidRPr="00C009CF" w:rsidRDefault="009A325C" w:rsidP="009A325C">
      <w:pPr>
        <w:jc w:val="center"/>
        <w:rPr>
          <w:rFonts w:ascii="Times New Roman" w:hAnsi="Times New Roman" w:cs="Times New Roman"/>
        </w:rPr>
      </w:pPr>
    </w:p>
    <w:p w:rsidR="00BA336A" w:rsidRPr="00C009CF" w:rsidRDefault="00BA336A" w:rsidP="009A325C">
      <w:pPr>
        <w:jc w:val="center"/>
        <w:rPr>
          <w:rFonts w:ascii="Times New Roman" w:hAnsi="Times New Roman" w:cs="Times New Roman"/>
        </w:rPr>
      </w:pPr>
    </w:p>
    <w:p w:rsidR="00BA336A" w:rsidRPr="00C009CF" w:rsidRDefault="00BA336A" w:rsidP="009A325C">
      <w:pPr>
        <w:jc w:val="center"/>
        <w:rPr>
          <w:rFonts w:ascii="Times New Roman" w:hAnsi="Times New Roman" w:cs="Times New Roman"/>
        </w:rPr>
      </w:pPr>
    </w:p>
    <w:p w:rsidR="00BA336A" w:rsidRPr="00C009CF" w:rsidRDefault="00BA336A" w:rsidP="009A325C">
      <w:pPr>
        <w:jc w:val="center"/>
        <w:rPr>
          <w:rFonts w:ascii="Times New Roman" w:hAnsi="Times New Roman" w:cs="Times New Roman"/>
        </w:rPr>
      </w:pPr>
    </w:p>
    <w:p w:rsidR="00BA336A" w:rsidRPr="00C009CF" w:rsidRDefault="00BA336A" w:rsidP="009A325C">
      <w:pPr>
        <w:jc w:val="center"/>
        <w:rPr>
          <w:rFonts w:ascii="Times New Roman" w:hAnsi="Times New Roman" w:cs="Times New Roman"/>
        </w:rPr>
      </w:pPr>
    </w:p>
    <w:p w:rsidR="00BA336A" w:rsidRPr="00C009CF" w:rsidRDefault="00BA336A" w:rsidP="009A325C">
      <w:pPr>
        <w:jc w:val="center"/>
        <w:rPr>
          <w:rFonts w:ascii="Times New Roman" w:hAnsi="Times New Roman" w:cs="Times New Roman"/>
        </w:rPr>
      </w:pPr>
    </w:p>
    <w:p w:rsidR="0062629F" w:rsidRDefault="0062629F" w:rsidP="00690011">
      <w:pPr>
        <w:jc w:val="center"/>
        <w:rPr>
          <w:rFonts w:ascii="Times New Roman" w:hAnsi="Times New Roman" w:cs="Times New Roman"/>
          <w:b/>
          <w:sz w:val="24"/>
          <w:szCs w:val="24"/>
        </w:rPr>
      </w:pPr>
    </w:p>
    <w:p w:rsidR="00CE5D39" w:rsidRPr="00C009CF" w:rsidRDefault="00CE5D39" w:rsidP="00CE5D39">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lastRenderedPageBreak/>
        <w:t>Kittitas County Public Health Department</w:t>
      </w:r>
    </w:p>
    <w:p w:rsidR="00CE5D39" w:rsidRPr="00C009CF" w:rsidRDefault="00CE5D39" w:rsidP="00CE5D3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Continuity of Operations Plan (COOP)</w:t>
      </w:r>
    </w:p>
    <w:p w:rsidR="00CE5D39" w:rsidRPr="00C009CF" w:rsidRDefault="00CE5D39" w:rsidP="00CE5D3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Annex G</w:t>
      </w:r>
    </w:p>
    <w:p w:rsidR="00CE5D39" w:rsidRPr="00C009CF" w:rsidRDefault="00CE5D39" w:rsidP="00CE5D39">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t>Table of Contents</w:t>
      </w:r>
    </w:p>
    <w:p w:rsidR="00CE5D39" w:rsidRPr="00C009CF" w:rsidRDefault="00CE5D39" w:rsidP="00CE5D39">
      <w:pPr>
        <w:spacing w:after="0" w:line="240" w:lineRule="auto"/>
        <w:jc w:val="center"/>
        <w:rPr>
          <w:rFonts w:ascii="Times New Roman" w:hAnsi="Times New Roman" w:cs="Times New Roman"/>
          <w:b/>
          <w:sz w:val="24"/>
          <w:szCs w:val="24"/>
        </w:rPr>
      </w:pPr>
    </w:p>
    <w:p w:rsidR="00CE5D39" w:rsidRPr="00C009CF" w:rsidRDefault="00CE5D39" w:rsidP="00CE5D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 PURPOSE</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3C57CE">
        <w:rPr>
          <w:rFonts w:ascii="Times New Roman" w:hAnsi="Times New Roman" w:cs="Times New Roman"/>
          <w:sz w:val="24"/>
          <w:szCs w:val="24"/>
        </w:rPr>
        <w:t>90</w:t>
      </w:r>
    </w:p>
    <w:p w:rsidR="00CE5D39" w:rsidRPr="00C009CF" w:rsidRDefault="00CE5D39" w:rsidP="00CE5D39">
      <w:pPr>
        <w:spacing w:after="0" w:line="240" w:lineRule="auto"/>
        <w:rPr>
          <w:rFonts w:ascii="Times New Roman" w:hAnsi="Times New Roman" w:cs="Times New Roman"/>
          <w:sz w:val="24"/>
          <w:szCs w:val="24"/>
        </w:rPr>
      </w:pPr>
    </w:p>
    <w:p w:rsidR="00CE5D39" w:rsidRPr="00C009CF" w:rsidRDefault="00CE5D39" w:rsidP="00CE5D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II. SITUATION OVERVIEW</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3C57CE">
        <w:rPr>
          <w:rFonts w:ascii="Times New Roman" w:hAnsi="Times New Roman" w:cs="Times New Roman"/>
          <w:sz w:val="24"/>
          <w:szCs w:val="24"/>
        </w:rPr>
        <w:t>90</w:t>
      </w:r>
    </w:p>
    <w:p w:rsidR="00CE5D39" w:rsidRPr="00C009CF" w:rsidRDefault="00CE5D39" w:rsidP="00CE5D39">
      <w:pPr>
        <w:spacing w:after="0" w:line="240" w:lineRule="auto"/>
        <w:rPr>
          <w:rFonts w:ascii="Times New Roman" w:hAnsi="Times New Roman" w:cs="Times New Roman"/>
          <w:sz w:val="24"/>
          <w:szCs w:val="24"/>
        </w:rPr>
      </w:pPr>
    </w:p>
    <w:p w:rsidR="00CE5D39" w:rsidRPr="00C009CF" w:rsidRDefault="00CE5D39" w:rsidP="00CE5D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IV. PLANNING ASSUMPTIONS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3C57CE">
        <w:rPr>
          <w:rFonts w:ascii="Times New Roman" w:hAnsi="Times New Roman" w:cs="Times New Roman"/>
          <w:sz w:val="24"/>
          <w:szCs w:val="24"/>
        </w:rPr>
        <w:t>90</w:t>
      </w:r>
    </w:p>
    <w:p w:rsidR="00CE5D39" w:rsidRPr="00C009CF"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 CONCEPT OF OPERATIONS</w:t>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Pr="00C009CF">
        <w:rPr>
          <w:rFonts w:ascii="Times New Roman" w:hAnsi="Times New Roman" w:cs="Times New Roman"/>
          <w:sz w:val="24"/>
          <w:szCs w:val="24"/>
        </w:rPr>
        <w:tab/>
      </w:r>
      <w:r w:rsidR="003C57CE">
        <w:rPr>
          <w:rFonts w:ascii="Times New Roman" w:hAnsi="Times New Roman" w:cs="Times New Roman"/>
          <w:sz w:val="24"/>
          <w:szCs w:val="24"/>
        </w:rPr>
        <w:t>91</w:t>
      </w:r>
    </w:p>
    <w:p w:rsidR="00CE5D39" w:rsidRDefault="00CE5D39" w:rsidP="00CE5D39">
      <w:pPr>
        <w:spacing w:after="0" w:line="240" w:lineRule="auto"/>
        <w:rPr>
          <w:rFonts w:ascii="Times New Roman" w:hAnsi="Times New Roman" w:cs="Times New Roman"/>
          <w:sz w:val="24"/>
          <w:szCs w:val="24"/>
        </w:rPr>
      </w:pPr>
    </w:p>
    <w:p w:rsidR="00CE5D39" w:rsidRPr="00C009CF" w:rsidRDefault="00CE5D39" w:rsidP="00CE5D39">
      <w:pPr>
        <w:spacing w:after="0" w:line="240" w:lineRule="auto"/>
        <w:rPr>
          <w:rFonts w:ascii="Times New Roman" w:hAnsi="Times New Roman" w:cs="Times New Roman"/>
          <w:sz w:val="24"/>
          <w:szCs w:val="24"/>
        </w:rPr>
      </w:pPr>
      <w:r>
        <w:rPr>
          <w:rFonts w:ascii="Times New Roman" w:hAnsi="Times New Roman" w:cs="Times New Roman"/>
          <w:sz w:val="24"/>
          <w:szCs w:val="24"/>
        </w:rPr>
        <w:t>VI. SUCCESSION PLAN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C57CE">
        <w:rPr>
          <w:rFonts w:ascii="Times New Roman" w:hAnsi="Times New Roman" w:cs="Times New Roman"/>
          <w:sz w:val="24"/>
          <w:szCs w:val="24"/>
        </w:rPr>
        <w:t>91-93</w:t>
      </w:r>
    </w:p>
    <w:p w:rsidR="00CE5D39" w:rsidRPr="00C009CF"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VIII. ATTACHMENTS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C57CE">
        <w:rPr>
          <w:rFonts w:ascii="Times New Roman" w:hAnsi="Times New Roman" w:cs="Times New Roman"/>
          <w:sz w:val="24"/>
          <w:szCs w:val="24"/>
        </w:rPr>
        <w:t>94-96</w:t>
      </w:r>
    </w:p>
    <w:p w:rsidR="00CE5D39" w:rsidRDefault="00CE5D39" w:rsidP="00CE5D39">
      <w:pPr>
        <w:spacing w:after="0" w:line="240" w:lineRule="auto"/>
        <w:rPr>
          <w:rFonts w:ascii="Times New Roman" w:hAnsi="Times New Roman" w:cs="Times New Roman"/>
          <w:sz w:val="24"/>
          <w:szCs w:val="24"/>
        </w:rPr>
      </w:pPr>
      <w:r>
        <w:rPr>
          <w:rFonts w:ascii="Times New Roman" w:hAnsi="Times New Roman" w:cs="Times New Roman"/>
          <w:sz w:val="24"/>
          <w:szCs w:val="24"/>
        </w:rPr>
        <w:tab/>
        <w:t>Attachment A Organizational Chart</w:t>
      </w:r>
      <w:r>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t>94</w:t>
      </w:r>
    </w:p>
    <w:p w:rsidR="00CE5D39" w:rsidRPr="00C009CF" w:rsidRDefault="00CE5D39" w:rsidP="00CE5D39">
      <w:pPr>
        <w:spacing w:after="0" w:line="240" w:lineRule="auto"/>
        <w:rPr>
          <w:rFonts w:ascii="Times New Roman" w:hAnsi="Times New Roman" w:cs="Times New Roman"/>
          <w:sz w:val="24"/>
          <w:szCs w:val="24"/>
        </w:rPr>
      </w:pPr>
      <w:r>
        <w:rPr>
          <w:rFonts w:ascii="Times New Roman" w:hAnsi="Times New Roman" w:cs="Times New Roman"/>
          <w:sz w:val="24"/>
          <w:szCs w:val="24"/>
        </w:rPr>
        <w:tab/>
        <w:t>Attachment B</w:t>
      </w:r>
      <w:r>
        <w:rPr>
          <w:rFonts w:ascii="Times New Roman" w:hAnsi="Times New Roman" w:cs="Times New Roman"/>
          <w:sz w:val="24"/>
          <w:szCs w:val="24"/>
        </w:rPr>
        <w:tab/>
        <w:t>Essential Services</w:t>
      </w:r>
      <w:r w:rsidRPr="00C009CF">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r>
      <w:r w:rsidR="003C57CE">
        <w:rPr>
          <w:rFonts w:ascii="Times New Roman" w:hAnsi="Times New Roman" w:cs="Times New Roman"/>
          <w:sz w:val="24"/>
          <w:szCs w:val="24"/>
        </w:rPr>
        <w:tab/>
        <w:t>95-96</w:t>
      </w:r>
      <w:r w:rsidRPr="00C009CF">
        <w:rPr>
          <w:rFonts w:ascii="Times New Roman" w:hAnsi="Times New Roman" w:cs="Times New Roman"/>
          <w:sz w:val="24"/>
          <w:szCs w:val="24"/>
        </w:rPr>
        <w:tab/>
      </w:r>
    </w:p>
    <w:p w:rsidR="00CE5D39" w:rsidRPr="00C009CF"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Default="00CE5D39" w:rsidP="00CE5D39">
      <w:pPr>
        <w:spacing w:after="0" w:line="240" w:lineRule="auto"/>
        <w:rPr>
          <w:rFonts w:ascii="Times New Roman" w:hAnsi="Times New Roman" w:cs="Times New Roman"/>
          <w:sz w:val="24"/>
          <w:szCs w:val="24"/>
        </w:rPr>
      </w:pPr>
    </w:p>
    <w:p w:rsidR="00CE5D39" w:rsidRPr="00C009CF" w:rsidRDefault="00CE5D39" w:rsidP="00CE5D39">
      <w:pPr>
        <w:spacing w:after="0" w:line="240" w:lineRule="auto"/>
        <w:rPr>
          <w:rFonts w:ascii="Times New Roman" w:hAnsi="Times New Roman" w:cs="Times New Roman"/>
          <w:sz w:val="24"/>
          <w:szCs w:val="24"/>
        </w:rPr>
      </w:pPr>
    </w:p>
    <w:p w:rsidR="00CE5D39" w:rsidRPr="00C009CF" w:rsidRDefault="00CE5D39" w:rsidP="00CE5D39">
      <w:pPr>
        <w:spacing w:after="0" w:line="240" w:lineRule="auto"/>
        <w:rPr>
          <w:rFonts w:ascii="Times New Roman" w:hAnsi="Times New Roman" w:cs="Times New Roman"/>
          <w:sz w:val="24"/>
          <w:szCs w:val="24"/>
        </w:rPr>
      </w:pPr>
      <w:r w:rsidRPr="00C009CF">
        <w:rPr>
          <w:rFonts w:ascii="Times New Roman" w:hAnsi="Times New Roman" w:cs="Times New Roman"/>
          <w:sz w:val="24"/>
          <w:szCs w:val="24"/>
        </w:rPr>
        <w:tab/>
      </w:r>
    </w:p>
    <w:p w:rsidR="00CE5D39" w:rsidRPr="00C009CF" w:rsidRDefault="00CE5D39" w:rsidP="00CE5D39">
      <w:pPr>
        <w:spacing w:after="0" w:line="240" w:lineRule="auto"/>
        <w:rPr>
          <w:rFonts w:ascii="Times New Roman" w:hAnsi="Times New Roman" w:cs="Times New Roman"/>
          <w:sz w:val="24"/>
          <w:szCs w:val="24"/>
        </w:rPr>
      </w:pPr>
    </w:p>
    <w:p w:rsidR="00CE5D39" w:rsidRPr="00C009CF" w:rsidRDefault="00CE5D39" w:rsidP="00CE5D39">
      <w:pPr>
        <w:spacing w:after="0" w:line="240" w:lineRule="auto"/>
        <w:rPr>
          <w:rFonts w:ascii="Times New Roman" w:hAnsi="Times New Roman" w:cs="Times New Roman"/>
          <w:sz w:val="24"/>
          <w:szCs w:val="24"/>
        </w:rPr>
      </w:pPr>
    </w:p>
    <w:p w:rsidR="00CE5D39" w:rsidRPr="00C009CF" w:rsidRDefault="00CE5D39" w:rsidP="00CE5D39">
      <w:pPr>
        <w:rPr>
          <w:rFonts w:ascii="Times New Roman" w:hAnsi="Times New Roman" w:cs="Times New Roman"/>
          <w:sz w:val="24"/>
          <w:szCs w:val="24"/>
        </w:rPr>
      </w:pPr>
    </w:p>
    <w:p w:rsidR="00CE5D39" w:rsidRPr="00C009CF" w:rsidRDefault="00CE5D39" w:rsidP="00CE5D39">
      <w:pPr>
        <w:rPr>
          <w:rFonts w:ascii="Times New Roman" w:hAnsi="Times New Roman" w:cs="Times New Roman"/>
          <w:sz w:val="24"/>
          <w:szCs w:val="24"/>
        </w:rPr>
      </w:pPr>
    </w:p>
    <w:p w:rsidR="00CE5D39" w:rsidRPr="00C009CF" w:rsidRDefault="00CE5D39" w:rsidP="00CE5D39">
      <w:pPr>
        <w:rPr>
          <w:rFonts w:ascii="Times New Roman" w:hAnsi="Times New Roman" w:cs="Times New Roman"/>
          <w:sz w:val="24"/>
          <w:szCs w:val="24"/>
        </w:rPr>
      </w:pPr>
    </w:p>
    <w:p w:rsidR="00CE5D39" w:rsidRPr="00C009CF" w:rsidRDefault="00CE5D39" w:rsidP="00CE5D39">
      <w:pPr>
        <w:jc w:val="center"/>
        <w:rPr>
          <w:rFonts w:ascii="Times New Roman" w:hAnsi="Times New Roman" w:cs="Times New Roman"/>
          <w:b/>
          <w:sz w:val="24"/>
          <w:szCs w:val="24"/>
        </w:rPr>
      </w:pPr>
    </w:p>
    <w:p w:rsidR="00CE5D39" w:rsidRPr="00C009CF" w:rsidRDefault="00CE5D39" w:rsidP="00CE5D39">
      <w:pPr>
        <w:jc w:val="center"/>
        <w:rPr>
          <w:rFonts w:ascii="Times New Roman" w:hAnsi="Times New Roman" w:cs="Times New Roman"/>
          <w:b/>
          <w:sz w:val="24"/>
          <w:szCs w:val="24"/>
        </w:rPr>
      </w:pPr>
    </w:p>
    <w:p w:rsidR="00CE5D39" w:rsidRDefault="00CE5D39" w:rsidP="00CE5D39">
      <w:pPr>
        <w:rPr>
          <w:rFonts w:ascii="Times New Roman" w:hAnsi="Times New Roman" w:cs="Times New Roman"/>
          <w:b/>
          <w:sz w:val="24"/>
          <w:szCs w:val="24"/>
        </w:rPr>
      </w:pPr>
    </w:p>
    <w:p w:rsidR="00CE5D39" w:rsidRPr="00C009CF" w:rsidRDefault="00CE5D39" w:rsidP="00CE5D39">
      <w:pPr>
        <w:rPr>
          <w:rFonts w:ascii="Times New Roman" w:hAnsi="Times New Roman" w:cs="Times New Roman"/>
          <w:b/>
          <w:sz w:val="24"/>
          <w:szCs w:val="24"/>
        </w:rPr>
      </w:pPr>
      <w:r w:rsidRPr="00C009CF">
        <w:rPr>
          <w:rFonts w:ascii="Times New Roman" w:hAnsi="Times New Roman" w:cs="Times New Roman"/>
          <w:b/>
          <w:sz w:val="24"/>
          <w:szCs w:val="24"/>
        </w:rPr>
        <w:t>I. PURPOSE:</w:t>
      </w:r>
    </w:p>
    <w:p w:rsidR="00CE5D39" w:rsidRPr="00C009CF" w:rsidRDefault="00CE5D39" w:rsidP="00CE5D39">
      <w:pPr>
        <w:rPr>
          <w:rFonts w:ascii="Times New Roman" w:hAnsi="Times New Roman" w:cs="Times New Roman"/>
          <w:sz w:val="24"/>
          <w:szCs w:val="24"/>
        </w:rPr>
      </w:pPr>
      <w:r w:rsidRPr="00C009CF">
        <w:rPr>
          <w:rFonts w:ascii="Times New Roman" w:hAnsi="Times New Roman" w:cs="Times New Roman"/>
          <w:sz w:val="24"/>
          <w:szCs w:val="24"/>
        </w:rPr>
        <w:t xml:space="preserve">The purpose of </w:t>
      </w:r>
      <w:r>
        <w:rPr>
          <w:rFonts w:ascii="Times New Roman" w:hAnsi="Times New Roman" w:cs="Times New Roman"/>
          <w:sz w:val="24"/>
          <w:szCs w:val="24"/>
        </w:rPr>
        <w:t>the continuity of operations plan is to identify, address, and ensure essential functions of services from KCPHD are maintained during an emergency or extended incident. Critical operations during any incident must be maintained and are services that are required by law. (Essential Services are attached)</w:t>
      </w:r>
    </w:p>
    <w:p w:rsidR="00CE5D39" w:rsidRPr="00C009CF" w:rsidRDefault="00CE5D39" w:rsidP="00CE5D39">
      <w:pPr>
        <w:rPr>
          <w:rFonts w:ascii="Times New Roman" w:hAnsi="Times New Roman" w:cs="Times New Roman"/>
          <w:b/>
          <w:sz w:val="24"/>
          <w:szCs w:val="24"/>
        </w:rPr>
      </w:pPr>
      <w:r>
        <w:rPr>
          <w:rFonts w:ascii="Times New Roman" w:hAnsi="Times New Roman" w:cs="Times New Roman"/>
          <w:b/>
          <w:sz w:val="24"/>
          <w:szCs w:val="24"/>
        </w:rPr>
        <w:t>II</w:t>
      </w:r>
      <w:r w:rsidRPr="00C009CF">
        <w:rPr>
          <w:rFonts w:ascii="Times New Roman" w:hAnsi="Times New Roman" w:cs="Times New Roman"/>
          <w:b/>
          <w:sz w:val="24"/>
          <w:szCs w:val="24"/>
        </w:rPr>
        <w:t>. SITUATION OVERVIEW:</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KCPHD operates under the direction of the Kittitas County Board of County Commissioners and in emergencies under the Kittitas County Emergency Management Office (KCSO).  The KCPHD Administrator, Health Officer, and Board of Health have the authority to determine, which services are discretional and may be terminated or temporarily stopped during an emergency.</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 xml:space="preserve">If KCPHD is required to move as a result of an emergency or incident, the location will be determined with Emergency Management recommendations and Board of County Commissioner approval. Essential Functions that will be provided by the Kittitas County Public Health Department in the event of an emergency or displacement from its regular location are: Food Safety, Water Mitigation, Drinking Water, On-Site Septic, Vector Borne Disease/Zoonotic, Pools and Spas, Solid Waste, Camps &amp; Parks, and Schools, Vital Records and Immunizations.    </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 xml:space="preserve">Because of limited capabilities and capacity, non-essential staff may not need to report for work until normal operations and location are re-established.     </w:t>
      </w:r>
    </w:p>
    <w:p w:rsidR="00CE5D39" w:rsidRPr="00C009CF" w:rsidRDefault="00CE5D39" w:rsidP="00CE5D39">
      <w:pPr>
        <w:rPr>
          <w:rFonts w:ascii="Times New Roman" w:hAnsi="Times New Roman" w:cs="Times New Roman"/>
          <w:sz w:val="24"/>
          <w:szCs w:val="24"/>
        </w:rPr>
      </w:pPr>
    </w:p>
    <w:p w:rsidR="00CE5D39" w:rsidRPr="00C009CF" w:rsidRDefault="00CE5D39" w:rsidP="00CE5D39">
      <w:pPr>
        <w:rPr>
          <w:rFonts w:ascii="Times New Roman" w:hAnsi="Times New Roman" w:cs="Times New Roman"/>
          <w:b/>
          <w:sz w:val="24"/>
          <w:szCs w:val="24"/>
        </w:rPr>
      </w:pPr>
      <w:r w:rsidRPr="00C009CF">
        <w:rPr>
          <w:rFonts w:ascii="Times New Roman" w:hAnsi="Times New Roman" w:cs="Times New Roman"/>
          <w:b/>
          <w:sz w:val="24"/>
          <w:szCs w:val="24"/>
        </w:rPr>
        <w:t>IV. PLANNING ASSUMPTIONS:</w:t>
      </w:r>
    </w:p>
    <w:p w:rsidR="00CE5D39" w:rsidRDefault="00CE5D39" w:rsidP="00CE5D39">
      <w:pPr>
        <w:rPr>
          <w:rFonts w:ascii="Times New Roman" w:hAnsi="Times New Roman" w:cs="Times New Roman"/>
          <w:sz w:val="24"/>
          <w:szCs w:val="24"/>
        </w:rPr>
      </w:pPr>
      <w:r w:rsidRPr="00C009CF">
        <w:rPr>
          <w:rFonts w:ascii="Times New Roman" w:hAnsi="Times New Roman" w:cs="Times New Roman"/>
          <w:sz w:val="24"/>
          <w:szCs w:val="24"/>
        </w:rPr>
        <w:t>During a large scale incident, technology</w:t>
      </w:r>
      <w:r>
        <w:rPr>
          <w:rFonts w:ascii="Times New Roman" w:hAnsi="Times New Roman" w:cs="Times New Roman"/>
          <w:sz w:val="24"/>
          <w:szCs w:val="24"/>
        </w:rPr>
        <w:t>, electricity,</w:t>
      </w:r>
      <w:r w:rsidRPr="00C009CF">
        <w:rPr>
          <w:rFonts w:ascii="Times New Roman" w:hAnsi="Times New Roman" w:cs="Times New Roman"/>
          <w:sz w:val="24"/>
          <w:szCs w:val="24"/>
        </w:rPr>
        <w:t xml:space="preserve"> and certain communications may be unavailable.  If systems are down, the </w:t>
      </w:r>
      <w:r>
        <w:rPr>
          <w:rFonts w:ascii="Times New Roman" w:hAnsi="Times New Roman" w:cs="Times New Roman"/>
          <w:sz w:val="24"/>
          <w:szCs w:val="24"/>
        </w:rPr>
        <w:t>Public Information Officer</w:t>
      </w:r>
      <w:r w:rsidRPr="00C009CF">
        <w:rPr>
          <w:rFonts w:ascii="Times New Roman" w:hAnsi="Times New Roman" w:cs="Times New Roman"/>
          <w:sz w:val="24"/>
          <w:szCs w:val="24"/>
        </w:rPr>
        <w:t xml:space="preserve"> will post regular updates at the front desk of KCPHD.</w:t>
      </w:r>
      <w:r>
        <w:rPr>
          <w:rFonts w:ascii="Times New Roman" w:hAnsi="Times New Roman" w:cs="Times New Roman"/>
          <w:sz w:val="24"/>
          <w:szCs w:val="24"/>
        </w:rPr>
        <w:t xml:space="preserve">  In addition to physical signage we may use radio stations to broadcast information or HAM radio operators in the county.  People with access and functional needs including people with disabilities and residents who are non-native English speakers will need to have access to understandable communication during emergencies.  KCPHD will make every attempt to provide information in multiple languages as well as use printed information, including social media graphics from the Washington State Department of Health.</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KCPHD would need to provide a source of power to keep vaccines refrigerated in the event of a power outage, or if vaccines needed to move offsite because of an emergency incident.  If KCPHD does not have power or equipment failure, vaccine will be stored at Kittitas Valley Healthcare via an interlocal agreement.</w:t>
      </w:r>
    </w:p>
    <w:p w:rsidR="00CE5D39" w:rsidRPr="00C009CF" w:rsidRDefault="00CE5D39" w:rsidP="00CE5D39">
      <w:pPr>
        <w:rPr>
          <w:rFonts w:ascii="Times New Roman" w:hAnsi="Times New Roman" w:cs="Times New Roman"/>
          <w:sz w:val="24"/>
          <w:szCs w:val="24"/>
        </w:rPr>
      </w:pPr>
    </w:p>
    <w:p w:rsidR="00CE5D39" w:rsidRDefault="00CE5D39" w:rsidP="00CE5D39">
      <w:pPr>
        <w:rPr>
          <w:rFonts w:ascii="Times New Roman" w:hAnsi="Times New Roman" w:cs="Times New Roman"/>
          <w:b/>
          <w:sz w:val="24"/>
          <w:szCs w:val="24"/>
        </w:rPr>
      </w:pPr>
      <w:r w:rsidRPr="00C009CF">
        <w:rPr>
          <w:rFonts w:ascii="Times New Roman" w:hAnsi="Times New Roman" w:cs="Times New Roman"/>
          <w:b/>
          <w:sz w:val="24"/>
          <w:szCs w:val="24"/>
        </w:rPr>
        <w:t>V. CONCEPT OF OPERATIONS:</w:t>
      </w:r>
    </w:p>
    <w:p w:rsidR="00CE5D39" w:rsidRDefault="00CE5D39" w:rsidP="00CE5D39">
      <w:pPr>
        <w:rPr>
          <w:rFonts w:ascii="Times New Roman" w:hAnsi="Times New Roman" w:cs="Times New Roman"/>
          <w:sz w:val="24"/>
          <w:szCs w:val="24"/>
        </w:rPr>
      </w:pPr>
      <w:r w:rsidRPr="00FA3C21">
        <w:rPr>
          <w:rFonts w:ascii="Times New Roman" w:hAnsi="Times New Roman" w:cs="Times New Roman"/>
          <w:sz w:val="24"/>
          <w:szCs w:val="24"/>
        </w:rPr>
        <w:t>KCPHD will be notified</w:t>
      </w:r>
      <w:r>
        <w:rPr>
          <w:rFonts w:ascii="Times New Roman" w:hAnsi="Times New Roman" w:cs="Times New Roman"/>
          <w:sz w:val="24"/>
          <w:szCs w:val="24"/>
        </w:rPr>
        <w:t xml:space="preserve"> of an alternate work location via EM or BOCC</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 xml:space="preserve">In the event that electronic capabilities are unavailable, hard copies of records will be taken and uploaded at a later date when electronic capabilities have been restored.  Hard copies are already kept and stored for essential services provided by the Kittitas County Public Health Department.  </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If electronic capabilities are available either by VPN or through regular means, financial transactions will be conducted as usual.  If electronic capabilities are not available, cash and check may be accepted, and hand written receipts will be issued.</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Vaccines can be transported via portable plug-in refrigeration units that can be powered by an external battery.</w:t>
      </w:r>
    </w:p>
    <w:p w:rsidR="00CE5D39" w:rsidRDefault="00CE5D39" w:rsidP="00CE5D39">
      <w:pPr>
        <w:rPr>
          <w:rFonts w:ascii="Times New Roman" w:hAnsi="Times New Roman" w:cs="Times New Roman"/>
          <w:sz w:val="24"/>
          <w:szCs w:val="24"/>
        </w:rPr>
      </w:pPr>
      <w:r>
        <w:rPr>
          <w:rFonts w:ascii="Times New Roman" w:hAnsi="Times New Roman" w:cs="Times New Roman"/>
          <w:sz w:val="24"/>
          <w:szCs w:val="24"/>
        </w:rPr>
        <w:t xml:space="preserve">To-go kits or “Go Box” items will consist of necessary paperwork to conduct essential services, pens, pencils, highlighters, rubber bands, rubber gloves, bungee cords, stapler, post-it notes, tape, binder clips, printer paper, power inverter, size D batteries, rubber stamp, and phone and message books.  They are located at the front desk area of the KCPHD office.       </w:t>
      </w:r>
    </w:p>
    <w:p w:rsidR="00CE5D39" w:rsidRDefault="00CE5D39" w:rsidP="00CE5D39">
      <w:pPr>
        <w:rPr>
          <w:rFonts w:ascii="Times New Roman" w:hAnsi="Times New Roman" w:cs="Times New Roman"/>
          <w:b/>
          <w:sz w:val="24"/>
          <w:szCs w:val="24"/>
        </w:rPr>
      </w:pPr>
      <w:r w:rsidRPr="00C009CF">
        <w:rPr>
          <w:rFonts w:ascii="Times New Roman" w:hAnsi="Times New Roman" w:cs="Times New Roman"/>
          <w:b/>
          <w:sz w:val="24"/>
          <w:szCs w:val="24"/>
        </w:rPr>
        <w:t>V</w:t>
      </w:r>
      <w:r>
        <w:rPr>
          <w:rFonts w:ascii="Times New Roman" w:hAnsi="Times New Roman" w:cs="Times New Roman"/>
          <w:b/>
          <w:sz w:val="24"/>
          <w:szCs w:val="24"/>
        </w:rPr>
        <w:t>I</w:t>
      </w:r>
      <w:r w:rsidRPr="00C009CF">
        <w:rPr>
          <w:rFonts w:ascii="Times New Roman" w:hAnsi="Times New Roman" w:cs="Times New Roman"/>
          <w:b/>
          <w:sz w:val="24"/>
          <w:szCs w:val="24"/>
        </w:rPr>
        <w:t xml:space="preserve">. </w:t>
      </w:r>
      <w:r>
        <w:rPr>
          <w:rFonts w:ascii="Times New Roman" w:hAnsi="Times New Roman" w:cs="Times New Roman"/>
          <w:b/>
          <w:sz w:val="24"/>
          <w:szCs w:val="24"/>
        </w:rPr>
        <w:t>SUCCESION PLAN</w:t>
      </w:r>
      <w:r w:rsidRPr="00C009CF">
        <w:rPr>
          <w:rFonts w:ascii="Times New Roman" w:hAnsi="Times New Roman" w:cs="Times New Roman"/>
          <w:b/>
          <w:sz w:val="24"/>
          <w:szCs w:val="24"/>
        </w:rPr>
        <w:t>:</w:t>
      </w:r>
    </w:p>
    <w:p w:rsidR="00CE5D39" w:rsidRDefault="00CE5D39" w:rsidP="00CE5D39">
      <w:pPr>
        <w:rPr>
          <w:rFonts w:ascii="Times New Roman" w:hAnsi="Times New Roman" w:cs="Times New Roman"/>
          <w:sz w:val="24"/>
          <w:szCs w:val="24"/>
        </w:rPr>
      </w:pPr>
      <w:r w:rsidRPr="00BB56EE">
        <w:rPr>
          <w:rFonts w:ascii="Times New Roman" w:hAnsi="Times New Roman" w:cs="Times New Roman"/>
          <w:sz w:val="24"/>
          <w:szCs w:val="24"/>
        </w:rPr>
        <w:t xml:space="preserve">In </w:t>
      </w:r>
      <w:r>
        <w:rPr>
          <w:rFonts w:ascii="Times New Roman" w:hAnsi="Times New Roman" w:cs="Times New Roman"/>
          <w:sz w:val="24"/>
          <w:szCs w:val="24"/>
        </w:rPr>
        <w:t xml:space="preserve">the absence of the KCPHD Administrator, delegation of authority within KCPHD has been determined below specific to function and assigned personnel in order to continue the performance of critical functions.  Ultimate delegation of authority resides with the Board of County Commissioners (BOCC).  If BOCC is absent, then delegation of authority would follow the Kittitas County plan via Emergency Management. </w:t>
      </w:r>
    </w:p>
    <w:p w:rsidR="00CE5D39" w:rsidRPr="00AD0B53" w:rsidRDefault="00CE5D39" w:rsidP="00CE5D39">
      <w:r>
        <w:br w:type="page"/>
      </w:r>
    </w:p>
    <w:p w:rsidR="00CE5D39" w:rsidRDefault="00CE5D39" w:rsidP="00CE5D39"/>
    <w:p w:rsidR="00CE5D39" w:rsidRDefault="00CE5D39" w:rsidP="00CE5D39"/>
    <w:p w:rsidR="00CE5D39" w:rsidRPr="0082707B" w:rsidRDefault="00CE5D39" w:rsidP="00CE5D39">
      <w:pPr>
        <w:spacing w:after="0"/>
        <w:rPr>
          <w:rFonts w:ascii="Calibri" w:eastAsia="Times New Roman" w:hAnsi="Calibri" w:cs="Times New Roman"/>
        </w:rPr>
      </w:pPr>
    </w:p>
    <w:tbl>
      <w:tblPr>
        <w:tblStyle w:val="TableGrid1"/>
        <w:tblW w:w="0" w:type="auto"/>
        <w:tblInd w:w="468" w:type="dxa"/>
        <w:tblLook w:val="04A0" w:firstRow="1" w:lastRow="0" w:firstColumn="1" w:lastColumn="0" w:noHBand="0" w:noVBand="1"/>
      </w:tblPr>
      <w:tblGrid>
        <w:gridCol w:w="5670"/>
        <w:gridCol w:w="3438"/>
      </w:tblGrid>
      <w:tr w:rsidR="00CE5D39" w:rsidRPr="0082707B" w:rsidTr="00CE5D39">
        <w:trPr>
          <w:tblHeader/>
        </w:trPr>
        <w:tc>
          <w:tcPr>
            <w:tcW w:w="5670" w:type="dxa"/>
            <w:shd w:val="pct10" w:color="auto" w:fill="95B3D7" w:themeFill="accent1" w:themeFillTint="99"/>
          </w:tcPr>
          <w:p w:rsidR="00CE5D39" w:rsidRPr="0082707B" w:rsidRDefault="00CE5D39" w:rsidP="00CE5D39">
            <w:pPr>
              <w:rPr>
                <w:rFonts w:ascii="Calibri" w:hAnsi="Calibri" w:cs="Times New Roman"/>
                <w:b/>
              </w:rPr>
            </w:pPr>
            <w:r w:rsidRPr="0082707B">
              <w:rPr>
                <w:rFonts w:ascii="Calibri" w:hAnsi="Calibri" w:cs="Times New Roman"/>
                <w:b/>
              </w:rPr>
              <w:t>Function</w:t>
            </w:r>
          </w:p>
        </w:tc>
        <w:tc>
          <w:tcPr>
            <w:tcW w:w="3438" w:type="dxa"/>
            <w:shd w:val="pct10" w:color="auto" w:fill="95B3D7" w:themeFill="accent1" w:themeFillTint="99"/>
          </w:tcPr>
          <w:p w:rsidR="00CE5D39" w:rsidRPr="0082707B" w:rsidRDefault="00CE5D39" w:rsidP="00CE5D39">
            <w:pPr>
              <w:rPr>
                <w:rFonts w:ascii="Calibri" w:hAnsi="Calibri" w:cs="Times New Roman"/>
                <w:b/>
              </w:rPr>
            </w:pPr>
            <w:r w:rsidRPr="0082707B">
              <w:rPr>
                <w:rFonts w:ascii="Calibri" w:hAnsi="Calibri" w:cs="Times New Roman"/>
                <w:b/>
              </w:rPr>
              <w:t>Staff Responsible</w:t>
            </w:r>
          </w:p>
        </w:tc>
      </w:tr>
      <w:tr w:rsidR="00CE5D39" w:rsidRPr="0082707B" w:rsidTr="00CE5D39">
        <w:tc>
          <w:tcPr>
            <w:tcW w:w="5670" w:type="dxa"/>
          </w:tcPr>
          <w:p w:rsidR="00CE5D39" w:rsidRPr="0082707B" w:rsidRDefault="00CE5D39" w:rsidP="00CE5D39">
            <w:pPr>
              <w:rPr>
                <w:rFonts w:ascii="Calibri" w:hAnsi="Calibri" w:cs="Times New Roman"/>
                <w:b/>
              </w:rPr>
            </w:pPr>
            <w:r w:rsidRPr="0082707B">
              <w:rPr>
                <w:rFonts w:ascii="Calibri" w:hAnsi="Calibri" w:cs="Times New Roman"/>
                <w:b/>
              </w:rPr>
              <w:t>Communication</w:t>
            </w:r>
          </w:p>
        </w:tc>
        <w:tc>
          <w:tcPr>
            <w:tcW w:w="3438" w:type="dxa"/>
          </w:tcPr>
          <w:p w:rsidR="00CE5D39" w:rsidRPr="0082707B" w:rsidRDefault="00CE5D39" w:rsidP="00CE5D39">
            <w:pPr>
              <w:rPr>
                <w:rFonts w:ascii="Calibri" w:hAnsi="Calibri" w:cs="Times New Roman"/>
              </w:rPr>
            </w:pP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Serve as the organization’s principal leader, representative, and spokesperson to the greater community.</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Health Officer with support from:</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Assessment Coordinator I</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CHS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EH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that key funders/contractors are aware of the change in KCPHD lead contract staff as appropriate.</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CHS Supervisor</w:t>
            </w:r>
          </w:p>
          <w:p w:rsidR="00CE5D39" w:rsidRPr="0082707B" w:rsidRDefault="00CE5D39" w:rsidP="00CE5D39">
            <w:pPr>
              <w:rPr>
                <w:rFonts w:ascii="Calibri" w:hAnsi="Calibri" w:cs="Times New Roman"/>
              </w:rPr>
            </w:pPr>
            <w:r w:rsidRPr="0082707B">
              <w:rPr>
                <w:rFonts w:ascii="Calibri" w:hAnsi="Calibri" w:cs="Times New Roman"/>
              </w:rPr>
              <w:t>EH Supervisor</w:t>
            </w:r>
          </w:p>
          <w:p w:rsidR="00CE5D39" w:rsidRPr="0082707B" w:rsidRDefault="00CE5D39" w:rsidP="00CE5D39">
            <w:pPr>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that accurate information relating to the condition of the agency is communicated to department staff.</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Health Officer with support from:</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Assessment Coordinator I</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CHS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EH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communication between Board of Health and the Management Team.</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Health Officer with support from:</w:t>
            </w:r>
          </w:p>
          <w:p w:rsidR="00CE5D39" w:rsidRPr="0082707B" w:rsidRDefault="00CE5D39" w:rsidP="00CE5D39">
            <w:pPr>
              <w:numPr>
                <w:ilvl w:val="0"/>
                <w:numId w:val="21"/>
              </w:numPr>
              <w:contextualSpacing/>
              <w:rPr>
                <w:rFonts w:ascii="Calibri" w:hAnsi="Calibri" w:cs="Times New Roman"/>
              </w:rPr>
            </w:pPr>
            <w:r w:rsidRPr="0082707B">
              <w:rPr>
                <w:rFonts w:ascii="Calibri" w:hAnsi="Calibri" w:cs="Times New Roman"/>
              </w:rPr>
              <w:t>CHS Supervisor</w:t>
            </w:r>
          </w:p>
          <w:p w:rsidR="00CE5D39" w:rsidRPr="0082707B" w:rsidRDefault="00CE5D39" w:rsidP="00CE5D39">
            <w:pPr>
              <w:numPr>
                <w:ilvl w:val="0"/>
                <w:numId w:val="21"/>
              </w:numPr>
              <w:contextualSpacing/>
              <w:rPr>
                <w:rFonts w:ascii="Calibri" w:hAnsi="Calibri" w:cs="Times New Roman"/>
              </w:rPr>
            </w:pPr>
            <w:r w:rsidRPr="0082707B">
              <w:rPr>
                <w:rFonts w:ascii="Calibri" w:hAnsi="Calibri" w:cs="Times New Roman"/>
              </w:rPr>
              <w:t>EH Supervisor</w:t>
            </w:r>
          </w:p>
          <w:p w:rsidR="00CE5D39" w:rsidRPr="0082707B" w:rsidRDefault="00CE5D39" w:rsidP="00CE5D39">
            <w:pPr>
              <w:numPr>
                <w:ilvl w:val="0"/>
                <w:numId w:val="21"/>
              </w:numPr>
              <w:contextualSpacing/>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rPr>
                <w:rFonts w:ascii="Calibri" w:hAnsi="Calibri" w:cs="Times New Roman"/>
                <w:b/>
              </w:rPr>
            </w:pPr>
            <w:r w:rsidRPr="0082707B">
              <w:rPr>
                <w:rFonts w:ascii="Calibri" w:hAnsi="Calibri" w:cs="Times New Roman"/>
                <w:b/>
              </w:rPr>
              <w:t>Support the Board of Health</w:t>
            </w:r>
          </w:p>
        </w:tc>
        <w:tc>
          <w:tcPr>
            <w:tcW w:w="3438" w:type="dxa"/>
          </w:tcPr>
          <w:p w:rsidR="00CE5D39" w:rsidRPr="0082707B" w:rsidRDefault="00CE5D39" w:rsidP="00CE5D39">
            <w:pPr>
              <w:rPr>
                <w:rFonts w:ascii="Calibri" w:hAnsi="Calibri" w:cs="Times New Roman"/>
              </w:rPr>
            </w:pPr>
          </w:p>
        </w:tc>
      </w:tr>
      <w:tr w:rsidR="00CE5D39" w:rsidRPr="0082707B" w:rsidTr="00CE5D39">
        <w:trPr>
          <w:trHeight w:val="1655"/>
        </w:trPr>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 xml:space="preserve">Assist with preparation of Board of Health agendas, develop executive reports, and facilitate Board of Health meetings. </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Health Officer with support from:</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Administrative Assistant II</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Assessment Coordinator I</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CHS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EH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Address Board issues related to clarity of role, governance, bylaws, policies, board structure and membership.</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CHS Supervisor</w:t>
            </w:r>
          </w:p>
          <w:p w:rsidR="00CE5D39" w:rsidRPr="0082707B" w:rsidRDefault="00CE5D39" w:rsidP="00CE5D39">
            <w:pPr>
              <w:rPr>
                <w:rFonts w:ascii="Calibri" w:hAnsi="Calibri" w:cs="Times New Roman"/>
              </w:rPr>
            </w:pPr>
            <w:r w:rsidRPr="0082707B">
              <w:rPr>
                <w:rFonts w:ascii="Calibri" w:hAnsi="Calibri" w:cs="Times New Roman"/>
              </w:rPr>
              <w:t>EH Supervisor</w:t>
            </w:r>
          </w:p>
          <w:p w:rsidR="00CE5D39" w:rsidRPr="0082707B" w:rsidRDefault="00CE5D39" w:rsidP="00CE5D39">
            <w:pPr>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Assist with recruitment and orientation of new Board members.</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CHS Supervisor</w:t>
            </w:r>
          </w:p>
          <w:p w:rsidR="00CE5D39" w:rsidRPr="0082707B" w:rsidRDefault="00CE5D39" w:rsidP="00CE5D39">
            <w:pPr>
              <w:rPr>
                <w:rFonts w:ascii="Calibri" w:hAnsi="Calibri" w:cs="Times New Roman"/>
              </w:rPr>
            </w:pPr>
            <w:r w:rsidRPr="0082707B">
              <w:rPr>
                <w:rFonts w:ascii="Calibri" w:hAnsi="Calibri" w:cs="Times New Roman"/>
              </w:rPr>
              <w:t>EH Supervisor</w:t>
            </w:r>
          </w:p>
          <w:p w:rsidR="00CE5D39" w:rsidRPr="0082707B" w:rsidRDefault="00CE5D39" w:rsidP="00CE5D39">
            <w:pPr>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rPr>
                <w:rFonts w:ascii="Calibri" w:hAnsi="Calibri" w:cs="Times New Roman"/>
                <w:b/>
              </w:rPr>
            </w:pPr>
            <w:r w:rsidRPr="0082707B">
              <w:rPr>
                <w:rFonts w:ascii="Calibri" w:hAnsi="Calibri" w:cs="Times New Roman"/>
                <w:b/>
              </w:rPr>
              <w:t>Management Team Support</w:t>
            </w:r>
          </w:p>
        </w:tc>
        <w:tc>
          <w:tcPr>
            <w:tcW w:w="3438" w:type="dxa"/>
          </w:tcPr>
          <w:p w:rsidR="00CE5D39" w:rsidRPr="0082707B" w:rsidRDefault="00CE5D39" w:rsidP="00CE5D39">
            <w:pPr>
              <w:rPr>
                <w:rFonts w:ascii="Calibri" w:hAnsi="Calibri" w:cs="Times New Roman"/>
                <w:b/>
              </w:rPr>
            </w:pP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Convene and lead the management team.</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Health Officer with support from:</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CHS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EH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HP Manager</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fiscal oversight</w:t>
            </w:r>
          </w:p>
        </w:tc>
        <w:tc>
          <w:tcPr>
            <w:tcW w:w="3438" w:type="dxa"/>
          </w:tcPr>
          <w:p w:rsidR="00CE5D39" w:rsidRPr="0082707B" w:rsidRDefault="004419F6" w:rsidP="00CE5D39">
            <w:pPr>
              <w:rPr>
                <w:rFonts w:ascii="Calibri" w:hAnsi="Calibri" w:cs="Times New Roman"/>
              </w:rPr>
            </w:pPr>
            <w:r>
              <w:rPr>
                <w:rFonts w:ascii="Calibri" w:hAnsi="Calibri" w:cs="Times New Roman"/>
              </w:rPr>
              <w:t>Fiscal Analyst</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Maintain accountability for financial performance of department.</w:t>
            </w:r>
          </w:p>
        </w:tc>
        <w:tc>
          <w:tcPr>
            <w:tcW w:w="3438" w:type="dxa"/>
          </w:tcPr>
          <w:p w:rsidR="00CE5D39" w:rsidRPr="0082707B" w:rsidRDefault="004419F6" w:rsidP="00CE5D39">
            <w:pPr>
              <w:rPr>
                <w:rFonts w:ascii="Calibri" w:hAnsi="Calibri" w:cs="Times New Roman"/>
              </w:rPr>
            </w:pPr>
            <w:r>
              <w:rPr>
                <w:rFonts w:ascii="Calibri" w:hAnsi="Calibri" w:cs="Times New Roman"/>
              </w:rPr>
              <w:t>Fiscal Analyst</w:t>
            </w:r>
            <w:r w:rsidR="00CE5D39" w:rsidRPr="0082707B">
              <w:rPr>
                <w:rFonts w:ascii="Calibri" w:hAnsi="Calibri" w:cs="Times New Roman"/>
              </w:rPr>
              <w:t xml:space="preserve"> with support from:</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CHS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EH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HP Manager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lastRenderedPageBreak/>
              <w:t>Administrative Assistant II</w:t>
            </w:r>
          </w:p>
        </w:tc>
      </w:tr>
      <w:tr w:rsidR="00CE5D39" w:rsidRPr="0082707B" w:rsidTr="00CE5D39">
        <w:tc>
          <w:tcPr>
            <w:tcW w:w="5670" w:type="dxa"/>
          </w:tcPr>
          <w:p w:rsidR="00CE5D39" w:rsidRPr="0082707B" w:rsidRDefault="00CE5D39" w:rsidP="00CE5D39">
            <w:pPr>
              <w:rPr>
                <w:rFonts w:ascii="Calibri" w:hAnsi="Calibri" w:cs="Times New Roman"/>
                <w:b/>
              </w:rPr>
            </w:pPr>
            <w:r w:rsidRPr="0082707B">
              <w:rPr>
                <w:rFonts w:ascii="Calibri" w:hAnsi="Calibri" w:cs="Times New Roman"/>
                <w:b/>
              </w:rPr>
              <w:lastRenderedPageBreak/>
              <w:t>Operations</w:t>
            </w:r>
          </w:p>
        </w:tc>
        <w:tc>
          <w:tcPr>
            <w:tcW w:w="3438" w:type="dxa"/>
          </w:tcPr>
          <w:p w:rsidR="00CE5D39" w:rsidRPr="0082707B" w:rsidRDefault="00CE5D39" w:rsidP="00CE5D39">
            <w:pPr>
              <w:rPr>
                <w:rFonts w:ascii="Calibri" w:hAnsi="Calibri" w:cs="Times New Roman"/>
                <w:b/>
              </w:rPr>
            </w:pP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administrative level support of the overall management of the department.</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Chair of the Board of Health</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continuity of service operations</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CHS Supervisor</w:t>
            </w:r>
          </w:p>
          <w:p w:rsidR="00CE5D39" w:rsidRPr="0082707B" w:rsidRDefault="00CE5D39" w:rsidP="00CE5D39">
            <w:pPr>
              <w:rPr>
                <w:rFonts w:ascii="Calibri" w:hAnsi="Calibri" w:cs="Times New Roman"/>
              </w:rPr>
            </w:pPr>
            <w:r w:rsidRPr="0082707B">
              <w:rPr>
                <w:rFonts w:ascii="Calibri" w:hAnsi="Calibri" w:cs="Times New Roman"/>
              </w:rPr>
              <w:t>EH Supervisor</w:t>
            </w:r>
          </w:p>
          <w:p w:rsidR="00CE5D39" w:rsidRPr="0082707B" w:rsidRDefault="00CE5D39" w:rsidP="00CE5D39">
            <w:pPr>
              <w:rPr>
                <w:rFonts w:ascii="Calibri" w:hAnsi="Calibri" w:cs="Times New Roman"/>
              </w:rPr>
            </w:pPr>
            <w:r w:rsidRPr="0082707B">
              <w:rPr>
                <w:rFonts w:ascii="Calibri" w:hAnsi="Calibri" w:cs="Times New Roman"/>
              </w:rPr>
              <w:t>HP Manager</w:t>
            </w:r>
          </w:p>
          <w:p w:rsidR="00CE5D39" w:rsidRPr="0082707B" w:rsidRDefault="00CE5D39" w:rsidP="00CE5D39">
            <w:pPr>
              <w:rPr>
                <w:rFonts w:ascii="Calibri" w:hAnsi="Calibri" w:cs="Times New Roman"/>
              </w:rPr>
            </w:pPr>
            <w:r w:rsidRPr="0082707B">
              <w:rPr>
                <w:rFonts w:ascii="Calibri" w:hAnsi="Calibri" w:cs="Times New Roman"/>
              </w:rPr>
              <w:t>Administrative Assistant II</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ongoing fiscal integrity and operations</w:t>
            </w:r>
          </w:p>
        </w:tc>
        <w:tc>
          <w:tcPr>
            <w:tcW w:w="3438" w:type="dxa"/>
          </w:tcPr>
          <w:p w:rsidR="00CE5D39" w:rsidRPr="0082707B" w:rsidRDefault="004419F6" w:rsidP="00CE5D39">
            <w:pPr>
              <w:rPr>
                <w:rFonts w:ascii="Calibri" w:hAnsi="Calibri" w:cs="Times New Roman"/>
              </w:rPr>
            </w:pPr>
            <w:r>
              <w:rPr>
                <w:rFonts w:ascii="Calibri" w:hAnsi="Calibri" w:cs="Times New Roman"/>
              </w:rPr>
              <w:t>Fiscal Analyst</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 xml:space="preserve">Authorize major expenditures </w:t>
            </w:r>
          </w:p>
        </w:tc>
        <w:tc>
          <w:tcPr>
            <w:tcW w:w="3438" w:type="dxa"/>
          </w:tcPr>
          <w:p w:rsidR="00CE5D39" w:rsidRPr="0082707B" w:rsidRDefault="004419F6" w:rsidP="00CE5D39">
            <w:pPr>
              <w:rPr>
                <w:rFonts w:ascii="Calibri" w:hAnsi="Calibri" w:cs="Times New Roman"/>
              </w:rPr>
            </w:pPr>
            <w:r>
              <w:rPr>
                <w:rFonts w:ascii="Calibri" w:hAnsi="Calibri" w:cs="Times New Roman"/>
              </w:rPr>
              <w:t>Fiscal Analyst</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timely billing/collections</w:t>
            </w:r>
          </w:p>
        </w:tc>
        <w:tc>
          <w:tcPr>
            <w:tcW w:w="3438" w:type="dxa"/>
          </w:tcPr>
          <w:p w:rsidR="00CE5D39" w:rsidRPr="0082707B" w:rsidRDefault="004419F6" w:rsidP="00CE5D39">
            <w:pPr>
              <w:rPr>
                <w:rFonts w:ascii="Calibri" w:hAnsi="Calibri" w:cs="Times New Roman"/>
              </w:rPr>
            </w:pPr>
            <w:r>
              <w:rPr>
                <w:rFonts w:ascii="Calibri" w:hAnsi="Calibri" w:cs="Times New Roman"/>
              </w:rPr>
              <w:t>Fiscal Analyst</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human resources compliance</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HR Director with support from:</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CHS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EH Supervisor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HP Manager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Administrative Assistant II</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 xml:space="preserve">Prepare, submit and present department program information to the BOCC Agenda as required. </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CHS Supervisor</w:t>
            </w:r>
          </w:p>
          <w:p w:rsidR="00CE5D39" w:rsidRPr="0082707B" w:rsidRDefault="00CE5D39" w:rsidP="00CE5D39">
            <w:pPr>
              <w:rPr>
                <w:rFonts w:ascii="Calibri" w:hAnsi="Calibri" w:cs="Times New Roman"/>
              </w:rPr>
            </w:pPr>
            <w:r w:rsidRPr="0082707B">
              <w:rPr>
                <w:rFonts w:ascii="Calibri" w:hAnsi="Calibri" w:cs="Times New Roman"/>
              </w:rPr>
              <w:t>EH Supervisor</w:t>
            </w:r>
          </w:p>
          <w:p w:rsidR="00CE5D39" w:rsidRPr="0082707B" w:rsidRDefault="00CE5D39" w:rsidP="00CE5D39">
            <w:pPr>
              <w:rPr>
                <w:rFonts w:ascii="Calibri" w:hAnsi="Calibri" w:cs="Times New Roman"/>
              </w:rPr>
            </w:pPr>
            <w:r w:rsidRPr="0082707B">
              <w:rPr>
                <w:rFonts w:ascii="Calibri" w:hAnsi="Calibri" w:cs="Times New Roman"/>
              </w:rPr>
              <w:t>HP Manager</w:t>
            </w:r>
          </w:p>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With support from Administrative Assistant II</w:t>
            </w:r>
          </w:p>
        </w:tc>
      </w:tr>
      <w:tr w:rsidR="00CE5D39" w:rsidRPr="0082707B" w:rsidTr="00CE5D39">
        <w:tc>
          <w:tcPr>
            <w:tcW w:w="5670" w:type="dxa"/>
          </w:tcPr>
          <w:p w:rsidR="00CE5D39" w:rsidRPr="0082707B" w:rsidRDefault="00CE5D39" w:rsidP="00CE5D39">
            <w:pPr>
              <w:numPr>
                <w:ilvl w:val="0"/>
                <w:numId w:val="19"/>
              </w:numPr>
              <w:contextualSpacing/>
              <w:rPr>
                <w:rFonts w:ascii="Calibri" w:hAnsi="Calibri" w:cs="Times New Roman"/>
              </w:rPr>
            </w:pPr>
            <w:r w:rsidRPr="0082707B">
              <w:rPr>
                <w:rFonts w:ascii="Calibri" w:hAnsi="Calibri" w:cs="Times New Roman"/>
              </w:rPr>
              <w:t>Ensure contract compliance</w:t>
            </w:r>
          </w:p>
        </w:tc>
        <w:tc>
          <w:tcPr>
            <w:tcW w:w="3438" w:type="dxa"/>
          </w:tcPr>
          <w:p w:rsidR="00CE5D39" w:rsidRPr="0082707B" w:rsidRDefault="00CE5D39" w:rsidP="00CE5D39">
            <w:pPr>
              <w:rPr>
                <w:rFonts w:ascii="Calibri" w:hAnsi="Calibri" w:cs="Times New Roman"/>
              </w:rPr>
            </w:pPr>
          </w:p>
        </w:tc>
      </w:tr>
      <w:tr w:rsidR="00CE5D39" w:rsidRPr="0082707B" w:rsidTr="00CE5D39">
        <w:tc>
          <w:tcPr>
            <w:tcW w:w="5670" w:type="dxa"/>
          </w:tcPr>
          <w:p w:rsidR="00CE5D39" w:rsidRPr="0082707B" w:rsidRDefault="00CE5D39" w:rsidP="00CE5D39">
            <w:pPr>
              <w:numPr>
                <w:ilvl w:val="0"/>
                <w:numId w:val="20"/>
              </w:numPr>
              <w:contextualSpacing/>
              <w:rPr>
                <w:rFonts w:ascii="Calibri" w:hAnsi="Calibri" w:cs="Times New Roman"/>
              </w:rPr>
            </w:pPr>
            <w:r w:rsidRPr="0082707B">
              <w:rPr>
                <w:rFonts w:ascii="Calibri" w:hAnsi="Calibri" w:cs="Times New Roman"/>
              </w:rPr>
              <w:t>Processing new contracts through Kittitas County Prosecutor, Auditor and BOH/BOCC Systems including presentations at BOCC Agenda and BOH meetings.</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Administrative Assistant II</w:t>
            </w:r>
          </w:p>
        </w:tc>
      </w:tr>
      <w:tr w:rsidR="00CE5D39" w:rsidRPr="0082707B" w:rsidTr="00CE5D39">
        <w:tc>
          <w:tcPr>
            <w:tcW w:w="5670" w:type="dxa"/>
          </w:tcPr>
          <w:p w:rsidR="00CE5D39" w:rsidRPr="0082707B" w:rsidRDefault="00CE5D39" w:rsidP="00CE5D39">
            <w:pPr>
              <w:numPr>
                <w:ilvl w:val="0"/>
                <w:numId w:val="20"/>
              </w:numPr>
              <w:contextualSpacing/>
              <w:rPr>
                <w:rFonts w:ascii="Calibri" w:hAnsi="Calibri" w:cs="Times New Roman"/>
              </w:rPr>
            </w:pPr>
            <w:r w:rsidRPr="0082707B">
              <w:rPr>
                <w:rFonts w:ascii="Calibri" w:hAnsi="Calibri" w:cs="Times New Roman"/>
              </w:rPr>
              <w:t>Fiscal reporting</w:t>
            </w:r>
          </w:p>
        </w:tc>
        <w:tc>
          <w:tcPr>
            <w:tcW w:w="3438" w:type="dxa"/>
          </w:tcPr>
          <w:p w:rsidR="00CE5D39" w:rsidRPr="0082707B" w:rsidRDefault="004419F6" w:rsidP="00CE5D39">
            <w:pPr>
              <w:rPr>
                <w:rFonts w:ascii="Calibri" w:hAnsi="Calibri" w:cs="Times New Roman"/>
              </w:rPr>
            </w:pPr>
            <w:r>
              <w:rPr>
                <w:rFonts w:ascii="Calibri" w:hAnsi="Calibri" w:cs="Times New Roman"/>
              </w:rPr>
              <w:t>Fiscal Analyst</w:t>
            </w:r>
          </w:p>
        </w:tc>
      </w:tr>
      <w:tr w:rsidR="00CE5D39" w:rsidRPr="0082707B" w:rsidTr="00CE5D39">
        <w:tc>
          <w:tcPr>
            <w:tcW w:w="5670" w:type="dxa"/>
          </w:tcPr>
          <w:p w:rsidR="00CE5D39" w:rsidRPr="0082707B" w:rsidRDefault="00CE5D39" w:rsidP="00CE5D39">
            <w:pPr>
              <w:numPr>
                <w:ilvl w:val="0"/>
                <w:numId w:val="20"/>
              </w:numPr>
              <w:contextualSpacing/>
              <w:rPr>
                <w:rFonts w:ascii="Calibri" w:hAnsi="Calibri" w:cs="Times New Roman"/>
              </w:rPr>
            </w:pPr>
            <w:r w:rsidRPr="0082707B">
              <w:rPr>
                <w:rFonts w:ascii="Calibri" w:hAnsi="Calibri" w:cs="Times New Roman"/>
              </w:rPr>
              <w:t>Program Tracking/Reporting</w:t>
            </w:r>
          </w:p>
        </w:tc>
        <w:tc>
          <w:tcPr>
            <w:tcW w:w="3438" w:type="dxa"/>
          </w:tcPr>
          <w:p w:rsidR="00CE5D39" w:rsidRPr="0082707B" w:rsidRDefault="00CE5D39" w:rsidP="00CE5D39">
            <w:pPr>
              <w:rPr>
                <w:rFonts w:ascii="Calibri" w:hAnsi="Calibri" w:cs="Times New Roman"/>
              </w:rPr>
            </w:pPr>
            <w:r w:rsidRPr="0082707B">
              <w:rPr>
                <w:rFonts w:ascii="Calibri" w:hAnsi="Calibri" w:cs="Times New Roman"/>
              </w:rPr>
              <w:t>Assessment Coordinator I</w:t>
            </w:r>
          </w:p>
          <w:p w:rsidR="00CE5D39" w:rsidRPr="0082707B" w:rsidRDefault="00CE5D39" w:rsidP="00CE5D39">
            <w:pPr>
              <w:rPr>
                <w:rFonts w:ascii="Calibri" w:hAnsi="Calibri" w:cs="Times New Roman"/>
              </w:rPr>
            </w:pPr>
            <w:r w:rsidRPr="0082707B">
              <w:rPr>
                <w:rFonts w:ascii="Calibri" w:hAnsi="Calibri" w:cs="Times New Roman"/>
              </w:rPr>
              <w:t>CHS Supervisor</w:t>
            </w:r>
          </w:p>
          <w:p w:rsidR="00CE5D39" w:rsidRPr="0082707B" w:rsidRDefault="00CE5D39" w:rsidP="00CE5D39">
            <w:pPr>
              <w:rPr>
                <w:rFonts w:ascii="Calibri" w:hAnsi="Calibri" w:cs="Times New Roman"/>
              </w:rPr>
            </w:pPr>
            <w:r w:rsidRPr="0082707B">
              <w:rPr>
                <w:rFonts w:ascii="Calibri" w:hAnsi="Calibri" w:cs="Times New Roman"/>
              </w:rPr>
              <w:t>EH Supervisor</w:t>
            </w:r>
          </w:p>
          <w:p w:rsidR="00CE5D39" w:rsidRPr="0082707B" w:rsidRDefault="00CE5D39" w:rsidP="00CE5D39">
            <w:pPr>
              <w:rPr>
                <w:rFonts w:ascii="Calibri" w:hAnsi="Calibri" w:cs="Times New Roman"/>
              </w:rPr>
            </w:pPr>
            <w:r w:rsidRPr="0082707B">
              <w:rPr>
                <w:rFonts w:ascii="Calibri" w:hAnsi="Calibri" w:cs="Times New Roman"/>
              </w:rPr>
              <w:t>HP Manager</w:t>
            </w:r>
          </w:p>
        </w:tc>
      </w:tr>
    </w:tbl>
    <w:p w:rsidR="00CE5D39" w:rsidRDefault="00CE5D39" w:rsidP="00CE5D39">
      <w:pPr>
        <w:rPr>
          <w:noProof/>
        </w:rPr>
      </w:pPr>
    </w:p>
    <w:p w:rsidR="00CE5D39" w:rsidRDefault="00CE5D39" w:rsidP="00CE5D39">
      <w:pPr>
        <w:rPr>
          <w:noProof/>
        </w:rPr>
      </w:pPr>
      <w:r>
        <w:rPr>
          <w:noProof/>
        </w:rPr>
        <w:br w:type="page"/>
      </w:r>
    </w:p>
    <w:p w:rsidR="00CE5D39" w:rsidRDefault="00CE5D39" w:rsidP="00CE5D39">
      <w:pPr>
        <w:jc w:val="center"/>
      </w:pPr>
      <w:r>
        <w:lastRenderedPageBreak/>
        <w:t>Attachment A: KCPHD Organizational Chart</w:t>
      </w:r>
    </w:p>
    <w:p w:rsidR="00CE5D39" w:rsidRDefault="00CE5D39" w:rsidP="00CE5D39">
      <w:pPr>
        <w:jc w:val="center"/>
      </w:pPr>
      <w:r>
        <w:rPr>
          <w:noProof/>
        </w:rPr>
        <w:drawing>
          <wp:inline distT="0" distB="0" distL="0" distR="0" wp14:anchorId="629E7C79" wp14:editId="751A2397">
            <wp:extent cx="5943600" cy="36245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943600" cy="3624580"/>
                    </a:xfrm>
                    <a:prstGeom prst="rect">
                      <a:avLst/>
                    </a:prstGeom>
                  </pic:spPr>
                </pic:pic>
              </a:graphicData>
            </a:graphic>
          </wp:inline>
        </w:drawing>
      </w:r>
    </w:p>
    <w:p w:rsidR="00CE5D39" w:rsidRDefault="00CE5D39" w:rsidP="00CE5D39">
      <w:r>
        <w:br w:type="page"/>
      </w:r>
    </w:p>
    <w:p w:rsidR="00CE5D39" w:rsidRDefault="00CE5D39" w:rsidP="00CE5D39">
      <w:pPr>
        <w:jc w:val="center"/>
      </w:pPr>
      <w:r>
        <w:lastRenderedPageBreak/>
        <w:t>Attachment B: Essential Services</w:t>
      </w:r>
    </w:p>
    <w:p w:rsidR="00513BE6" w:rsidRDefault="00513BE6" w:rsidP="00513BE6">
      <w:pPr>
        <w:spacing w:after="0"/>
        <w:jc w:val="center"/>
        <w:rPr>
          <w:rFonts w:ascii="Times New Roman" w:eastAsia="Calibri" w:hAnsi="Times New Roman"/>
          <w:b/>
          <w:szCs w:val="24"/>
        </w:rPr>
      </w:pPr>
    </w:p>
    <w:p w:rsidR="00513BE6" w:rsidRPr="00494B74" w:rsidRDefault="00513BE6" w:rsidP="00513BE6">
      <w:pPr>
        <w:spacing w:after="0"/>
        <w:jc w:val="center"/>
        <w:rPr>
          <w:rFonts w:ascii="Times New Roman" w:hAnsi="Times New Roman"/>
          <w:sz w:val="32"/>
          <w:szCs w:val="24"/>
        </w:rPr>
      </w:pPr>
      <w:r w:rsidRPr="00494B74">
        <w:rPr>
          <w:rFonts w:ascii="Times New Roman" w:eastAsia="Calibri" w:hAnsi="Times New Roman"/>
          <w:b/>
          <w:sz w:val="32"/>
          <w:szCs w:val="24"/>
        </w:rPr>
        <w:t>Identified Essential Services to Sustain LHJ Mission and Operations</w:t>
      </w:r>
    </w:p>
    <w:tbl>
      <w:tblPr>
        <w:tblpPr w:leftFromText="180" w:rightFromText="180" w:vertAnchor="text" w:horzAnchor="margin" w:tblpY="123"/>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40"/>
        <w:gridCol w:w="2046"/>
        <w:gridCol w:w="1734"/>
      </w:tblGrid>
      <w:tr w:rsidR="00513BE6" w:rsidRPr="00B7767B" w:rsidTr="001E2BDD">
        <w:tc>
          <w:tcPr>
            <w:tcW w:w="5940" w:type="dxa"/>
            <w:shd w:val="clear" w:color="auto" w:fill="BFBFBF"/>
            <w:vAlign w:val="bottom"/>
          </w:tcPr>
          <w:p w:rsidR="00513BE6" w:rsidRPr="00B7767B" w:rsidRDefault="00513BE6" w:rsidP="001E2BDD">
            <w:pPr>
              <w:spacing w:after="0"/>
              <w:jc w:val="center"/>
              <w:rPr>
                <w:rFonts w:ascii="Times New Roman" w:eastAsia="Calibri" w:hAnsi="Times New Roman"/>
                <w:i/>
                <w:szCs w:val="24"/>
              </w:rPr>
            </w:pPr>
            <w:r w:rsidRPr="00B7767B">
              <w:rPr>
                <w:rFonts w:ascii="Times New Roman" w:eastAsia="Calibri" w:hAnsi="Times New Roman"/>
                <w:i/>
                <w:szCs w:val="24"/>
              </w:rPr>
              <w:t>DESCRIPTION</w:t>
            </w:r>
          </w:p>
        </w:tc>
        <w:tc>
          <w:tcPr>
            <w:tcW w:w="2046" w:type="dxa"/>
            <w:shd w:val="clear" w:color="auto" w:fill="BFBFBF"/>
          </w:tcPr>
          <w:p w:rsidR="00513BE6" w:rsidRPr="00B7767B" w:rsidRDefault="00513BE6" w:rsidP="001E2BDD">
            <w:pPr>
              <w:spacing w:after="0"/>
              <w:jc w:val="center"/>
              <w:rPr>
                <w:rFonts w:ascii="Times New Roman" w:eastAsia="Calibri" w:hAnsi="Times New Roman"/>
                <w:i/>
                <w:szCs w:val="24"/>
              </w:rPr>
            </w:pPr>
            <w:r>
              <w:rPr>
                <w:rFonts w:ascii="Times New Roman" w:eastAsia="Calibri" w:hAnsi="Times New Roman"/>
                <w:i/>
                <w:szCs w:val="24"/>
              </w:rPr>
              <w:t>FOUNDATIONAL/ESSENTIAL</w:t>
            </w:r>
          </w:p>
        </w:tc>
        <w:tc>
          <w:tcPr>
            <w:tcW w:w="1734" w:type="dxa"/>
            <w:shd w:val="clear" w:color="auto" w:fill="BFBFBF"/>
            <w:vAlign w:val="bottom"/>
          </w:tcPr>
          <w:p w:rsidR="00513BE6" w:rsidRPr="00B7767B" w:rsidRDefault="00513BE6" w:rsidP="001E2BDD">
            <w:pPr>
              <w:spacing w:after="0"/>
              <w:jc w:val="center"/>
              <w:rPr>
                <w:rFonts w:ascii="Times New Roman" w:eastAsia="Calibri" w:hAnsi="Times New Roman"/>
                <w:i/>
                <w:szCs w:val="24"/>
              </w:rPr>
            </w:pPr>
            <w:r w:rsidRPr="00B7767B">
              <w:rPr>
                <w:rFonts w:ascii="Times New Roman" w:eastAsia="Calibri" w:hAnsi="Times New Roman"/>
                <w:i/>
                <w:szCs w:val="24"/>
              </w:rPr>
              <w:t>REQUIRED</w:t>
            </w:r>
            <w:r>
              <w:rPr>
                <w:rFonts w:ascii="Times New Roman" w:eastAsia="Calibri" w:hAnsi="Times New Roman"/>
                <w:i/>
                <w:szCs w:val="24"/>
              </w:rPr>
              <w:t xml:space="preserve"> BY LAW</w:t>
            </w:r>
            <w:r w:rsidRPr="00B7767B">
              <w:rPr>
                <w:rFonts w:ascii="Times New Roman" w:eastAsia="Calibri" w:hAnsi="Times New Roman"/>
                <w:i/>
                <w:szCs w:val="24"/>
              </w:rPr>
              <w:t>?</w:t>
            </w:r>
          </w:p>
        </w:tc>
      </w:tr>
      <w:tr w:rsidR="00513BE6" w:rsidRPr="00B7767B" w:rsidTr="001E2BDD">
        <w:tc>
          <w:tcPr>
            <w:tcW w:w="5940" w:type="dxa"/>
            <w:shd w:val="clear" w:color="auto" w:fill="auto"/>
          </w:tcPr>
          <w:p w:rsidR="00513BE6" w:rsidRPr="00B7767B" w:rsidRDefault="00513BE6" w:rsidP="001E2BDD">
            <w:pPr>
              <w:spacing w:after="0"/>
              <w:rPr>
                <w:rFonts w:ascii="Times New Roman" w:eastAsia="Calibri" w:hAnsi="Times New Roman"/>
                <w:szCs w:val="24"/>
              </w:rPr>
            </w:pPr>
            <w:r w:rsidRPr="00B7767B">
              <w:rPr>
                <w:rFonts w:ascii="Times New Roman" w:eastAsia="Calibri" w:hAnsi="Times New Roman"/>
                <w:szCs w:val="24"/>
              </w:rPr>
              <w:t xml:space="preserve">Birth certificates are available for births in Washington after July 1907.  Death certificates are available for deaths that were electronically filed after August 2013.  </w:t>
            </w:r>
          </w:p>
        </w:tc>
        <w:tc>
          <w:tcPr>
            <w:tcW w:w="2046"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Default="00513BE6" w:rsidP="001E2BDD">
            <w:pPr>
              <w:spacing w:after="0"/>
              <w:rPr>
                <w:rFonts w:ascii="Times New Roman" w:eastAsia="Calibri" w:hAnsi="Times New Roman"/>
                <w:szCs w:val="24"/>
              </w:rPr>
            </w:pPr>
          </w:p>
          <w:p w:rsidR="00513BE6" w:rsidRPr="00B7767B" w:rsidRDefault="00513BE6" w:rsidP="001E2BDD">
            <w:pPr>
              <w:spacing w:after="0"/>
              <w:rPr>
                <w:rFonts w:ascii="Times New Roman" w:eastAsia="Calibri" w:hAnsi="Times New Roman"/>
                <w:szCs w:val="24"/>
              </w:rPr>
            </w:pPr>
          </w:p>
        </w:tc>
        <w:tc>
          <w:tcPr>
            <w:tcW w:w="1734" w:type="dxa"/>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70.58.020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 xml:space="preserve">WAC </w:t>
            </w:r>
          </w:p>
          <w:p w:rsidR="00513BE6" w:rsidRPr="00B7767B" w:rsidRDefault="00513BE6" w:rsidP="001E2BDD">
            <w:pPr>
              <w:spacing w:after="0"/>
              <w:rPr>
                <w:rFonts w:ascii="Times New Roman" w:eastAsia="Calibri" w:hAnsi="Times New Roman"/>
                <w:szCs w:val="24"/>
              </w:rPr>
            </w:pPr>
            <w:r>
              <w:rPr>
                <w:rFonts w:ascii="Times New Roman" w:eastAsia="Calibri" w:hAnsi="Times New Roman"/>
                <w:szCs w:val="24"/>
              </w:rPr>
              <w:t>246-490-010</w:t>
            </w:r>
          </w:p>
        </w:tc>
      </w:tr>
    </w:tbl>
    <w:p w:rsidR="00513BE6" w:rsidRPr="00B30CC3" w:rsidRDefault="00513BE6" w:rsidP="00513BE6">
      <w:pPr>
        <w:spacing w:after="0"/>
        <w:rPr>
          <w:vanish/>
        </w:rPr>
      </w:pPr>
    </w:p>
    <w:tbl>
      <w:tblPr>
        <w:tblpPr w:leftFromText="180" w:rightFromText="180" w:vertAnchor="text" w:horzAnchor="margin" w:tblpY="2350"/>
        <w:tblW w:w="9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43"/>
        <w:gridCol w:w="2070"/>
        <w:gridCol w:w="1710"/>
      </w:tblGrid>
      <w:tr w:rsidR="00513BE6" w:rsidRPr="00B7767B" w:rsidTr="001E2BDD">
        <w:trPr>
          <w:tblHeader/>
        </w:trPr>
        <w:tc>
          <w:tcPr>
            <w:tcW w:w="5943" w:type="dxa"/>
            <w:shd w:val="clear" w:color="auto" w:fill="BFBFBF"/>
            <w:vAlign w:val="bottom"/>
          </w:tcPr>
          <w:p w:rsidR="00513BE6" w:rsidRPr="00B7767B" w:rsidRDefault="00513BE6" w:rsidP="001E2BDD">
            <w:pPr>
              <w:spacing w:after="0"/>
              <w:jc w:val="center"/>
              <w:rPr>
                <w:rFonts w:ascii="Times New Roman" w:eastAsia="Calibri" w:hAnsi="Times New Roman"/>
                <w:i/>
                <w:szCs w:val="24"/>
              </w:rPr>
            </w:pPr>
            <w:r w:rsidRPr="00B7767B">
              <w:rPr>
                <w:rFonts w:ascii="Times New Roman" w:eastAsia="Calibri" w:hAnsi="Times New Roman"/>
                <w:i/>
                <w:szCs w:val="24"/>
              </w:rPr>
              <w:t>DESCRIPTION</w:t>
            </w:r>
          </w:p>
        </w:tc>
        <w:tc>
          <w:tcPr>
            <w:tcW w:w="2070" w:type="dxa"/>
            <w:shd w:val="clear" w:color="auto" w:fill="BFBFBF"/>
          </w:tcPr>
          <w:p w:rsidR="00513BE6" w:rsidRPr="00B7767B" w:rsidRDefault="00513BE6" w:rsidP="001E2BDD">
            <w:pPr>
              <w:spacing w:after="0"/>
              <w:jc w:val="center"/>
              <w:rPr>
                <w:rFonts w:ascii="Times New Roman" w:eastAsia="Calibri" w:hAnsi="Times New Roman"/>
                <w:i/>
                <w:szCs w:val="24"/>
              </w:rPr>
            </w:pPr>
            <w:r>
              <w:rPr>
                <w:rFonts w:ascii="Times New Roman" w:eastAsia="Calibri" w:hAnsi="Times New Roman"/>
                <w:i/>
                <w:szCs w:val="24"/>
              </w:rPr>
              <w:t>FOUNDATIONAL/ESSENTIAL</w:t>
            </w:r>
          </w:p>
        </w:tc>
        <w:tc>
          <w:tcPr>
            <w:tcW w:w="1710" w:type="dxa"/>
            <w:shd w:val="clear" w:color="auto" w:fill="BFBFBF"/>
            <w:vAlign w:val="bottom"/>
          </w:tcPr>
          <w:p w:rsidR="00513BE6" w:rsidRPr="00B7767B" w:rsidRDefault="00513BE6" w:rsidP="001E2BDD">
            <w:pPr>
              <w:spacing w:after="0"/>
              <w:jc w:val="center"/>
              <w:rPr>
                <w:rFonts w:ascii="Times New Roman" w:eastAsia="Calibri" w:hAnsi="Times New Roman"/>
                <w:i/>
                <w:szCs w:val="24"/>
              </w:rPr>
            </w:pPr>
            <w:r w:rsidRPr="00B7767B">
              <w:rPr>
                <w:rFonts w:ascii="Times New Roman" w:eastAsia="Calibri" w:hAnsi="Times New Roman"/>
                <w:i/>
                <w:szCs w:val="24"/>
              </w:rPr>
              <w:t>REQUIRED</w:t>
            </w:r>
            <w:r>
              <w:rPr>
                <w:rFonts w:ascii="Times New Roman" w:eastAsia="Calibri" w:hAnsi="Times New Roman"/>
                <w:i/>
                <w:szCs w:val="24"/>
              </w:rPr>
              <w:t xml:space="preserve"> BY LAW</w:t>
            </w:r>
            <w:r w:rsidRPr="00B7767B">
              <w:rPr>
                <w:rFonts w:ascii="Times New Roman" w:eastAsia="Calibri" w:hAnsi="Times New Roman"/>
                <w:i/>
                <w:szCs w:val="24"/>
              </w:rPr>
              <w:t>?</w:t>
            </w:r>
          </w:p>
        </w:tc>
      </w:tr>
      <w:tr w:rsidR="00513BE6" w:rsidRPr="00B7767B" w:rsidTr="001E2BDD">
        <w:trPr>
          <w:trHeight w:val="359"/>
        </w:trPr>
        <w:tc>
          <w:tcPr>
            <w:tcW w:w="5943" w:type="dxa"/>
            <w:tcBorders>
              <w:top w:val="single" w:sz="4" w:space="0" w:color="auto"/>
              <w:left w:val="single" w:sz="4" w:space="0" w:color="auto"/>
              <w:bottom w:val="single" w:sz="4" w:space="0" w:color="auto"/>
              <w:right w:val="single" w:sz="4" w:space="0" w:color="auto"/>
            </w:tcBorders>
            <w:shd w:val="clear" w:color="auto" w:fill="auto"/>
          </w:tcPr>
          <w:p w:rsidR="00513BE6" w:rsidRPr="00B7767B" w:rsidRDefault="00513BE6" w:rsidP="001E2BDD">
            <w:pPr>
              <w:spacing w:after="0"/>
              <w:rPr>
                <w:rFonts w:ascii="Times New Roman" w:eastAsia="Calibri" w:hAnsi="Times New Roman"/>
                <w:szCs w:val="24"/>
              </w:rPr>
            </w:pPr>
            <w:r w:rsidRPr="00B7767B">
              <w:rPr>
                <w:rFonts w:ascii="Times New Roman" w:eastAsia="Calibri" w:hAnsi="Times New Roman"/>
                <w:szCs w:val="24"/>
              </w:rPr>
              <w:t xml:space="preserve">The communicable disease program is responsible for preventing and investigating outbreaks and controlling the spread of communicable diseases in the community.  </w:t>
            </w:r>
          </w:p>
        </w:tc>
        <w:tc>
          <w:tcPr>
            <w:tcW w:w="2070" w:type="dxa"/>
            <w:tcBorders>
              <w:top w:val="single" w:sz="4" w:space="0" w:color="auto"/>
              <w:left w:val="single" w:sz="4" w:space="0" w:color="auto"/>
              <w:bottom w:val="single" w:sz="4" w:space="0" w:color="auto"/>
              <w:right w:val="single" w:sz="4" w:space="0" w:color="auto"/>
            </w:tcBorders>
          </w:tcPr>
          <w:p w:rsidR="00513BE6" w:rsidRDefault="00513BE6" w:rsidP="001E2BDD">
            <w:pPr>
              <w:spacing w:after="0"/>
              <w:rPr>
                <w:rFonts w:ascii="Times New Roman" w:eastAsia="Calibri" w:hAnsi="Times New Roman"/>
                <w:szCs w:val="24"/>
              </w:rPr>
            </w:pPr>
            <w:r>
              <w:rPr>
                <w:rFonts w:ascii="Times New Roman" w:eastAsia="Calibri" w:hAnsi="Times New Roman"/>
                <w:szCs w:val="24"/>
              </w:rPr>
              <w:t>Capability/</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B7767B" w:rsidRDefault="00513BE6" w:rsidP="001E2BDD">
            <w:pPr>
              <w:spacing w:after="0"/>
              <w:rPr>
                <w:rFonts w:ascii="Times New Roman" w:eastAsia="Calibri" w:hAnsi="Times New Roman"/>
                <w:szCs w:val="24"/>
              </w:rPr>
            </w:pPr>
            <w:r>
              <w:rPr>
                <w:rFonts w:ascii="Times New Roman" w:eastAsia="Calibri" w:hAnsi="Times New Roman"/>
                <w:szCs w:val="24"/>
              </w:rPr>
              <w:t>ES#1, 2, 3, 4, 5, 6, 7</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70.05.070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WAC</w:t>
            </w:r>
          </w:p>
          <w:p w:rsidR="00513BE6" w:rsidRPr="00B7767B" w:rsidRDefault="00513BE6" w:rsidP="001E2BDD">
            <w:pPr>
              <w:spacing w:after="0"/>
              <w:rPr>
                <w:rFonts w:ascii="Times New Roman" w:eastAsia="Calibri" w:hAnsi="Times New Roman"/>
                <w:szCs w:val="24"/>
              </w:rPr>
            </w:pPr>
            <w:r>
              <w:rPr>
                <w:rFonts w:ascii="Times New Roman" w:eastAsia="Calibri" w:hAnsi="Times New Roman"/>
                <w:szCs w:val="24"/>
              </w:rPr>
              <w:t>246-100-036</w:t>
            </w:r>
          </w:p>
        </w:tc>
      </w:tr>
      <w:tr w:rsidR="00513BE6" w:rsidRPr="00B7767B" w:rsidTr="001E2BDD">
        <w:trPr>
          <w:trHeight w:val="359"/>
        </w:trPr>
        <w:tc>
          <w:tcPr>
            <w:tcW w:w="5943" w:type="dxa"/>
            <w:tcBorders>
              <w:top w:val="single" w:sz="4" w:space="0" w:color="auto"/>
              <w:left w:val="single" w:sz="4" w:space="0" w:color="auto"/>
              <w:bottom w:val="single" w:sz="4" w:space="0" w:color="auto"/>
              <w:right w:val="single" w:sz="4" w:space="0" w:color="auto"/>
            </w:tcBorders>
            <w:shd w:val="clear" w:color="auto" w:fill="auto"/>
          </w:tcPr>
          <w:p w:rsidR="00513BE6" w:rsidRPr="00B7767B" w:rsidRDefault="00513BE6" w:rsidP="001E2BDD">
            <w:pPr>
              <w:spacing w:after="0"/>
              <w:rPr>
                <w:rFonts w:ascii="Times New Roman" w:eastAsia="Calibri" w:hAnsi="Times New Roman"/>
                <w:szCs w:val="24"/>
              </w:rPr>
            </w:pPr>
            <w:r w:rsidRPr="00B7767B">
              <w:rPr>
                <w:rFonts w:ascii="Times New Roman" w:eastAsia="Calibri" w:hAnsi="Times New Roman"/>
                <w:szCs w:val="24"/>
              </w:rPr>
              <w:t>The tuberculosis program provides referrals for tuberculosis treatment</w:t>
            </w:r>
            <w:r>
              <w:rPr>
                <w:rFonts w:ascii="Times New Roman" w:eastAsia="Calibri" w:hAnsi="Times New Roman"/>
                <w:szCs w:val="24"/>
              </w:rPr>
              <w:t xml:space="preserve"> and monitoring of tuberculosis cases</w:t>
            </w:r>
            <w:r w:rsidRPr="00B7767B">
              <w:rPr>
                <w:rFonts w:ascii="Times New Roman" w:eastAsia="Calibri" w:hAnsi="Times New Roman"/>
                <w:szCs w:val="24"/>
              </w:rPr>
              <w:t>.</w:t>
            </w:r>
          </w:p>
        </w:tc>
        <w:tc>
          <w:tcPr>
            <w:tcW w:w="2070" w:type="dxa"/>
            <w:tcBorders>
              <w:top w:val="single" w:sz="4" w:space="0" w:color="auto"/>
              <w:left w:val="single" w:sz="4" w:space="0" w:color="auto"/>
              <w:bottom w:val="single" w:sz="4" w:space="0" w:color="auto"/>
              <w:right w:val="single" w:sz="4" w:space="0" w:color="auto"/>
            </w:tcBorders>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B7767B" w:rsidRDefault="00513BE6" w:rsidP="001E2BDD">
            <w:pPr>
              <w:spacing w:after="0"/>
              <w:rPr>
                <w:rFonts w:ascii="Times New Roman" w:eastAsia="Calibri" w:hAnsi="Times New Roman"/>
                <w:szCs w:val="24"/>
              </w:rPr>
            </w:pPr>
            <w:r>
              <w:rPr>
                <w:rFonts w:ascii="Times New Roman" w:eastAsia="Calibri" w:hAnsi="Times New Roman"/>
                <w:szCs w:val="24"/>
              </w:rPr>
              <w:t>ES#1, 2, 7</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70.28.005</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70.28.031</w:t>
            </w:r>
          </w:p>
          <w:p w:rsidR="00513BE6" w:rsidRPr="00B7767B" w:rsidRDefault="00513BE6" w:rsidP="001E2BDD">
            <w:pPr>
              <w:spacing w:after="0"/>
              <w:rPr>
                <w:rFonts w:ascii="Times New Roman" w:eastAsia="Calibri" w:hAnsi="Times New Roman"/>
                <w:szCs w:val="24"/>
              </w:rPr>
            </w:pPr>
            <w:r>
              <w:rPr>
                <w:rFonts w:ascii="Times New Roman" w:eastAsia="Calibri" w:hAnsi="Times New Roman"/>
                <w:szCs w:val="24"/>
              </w:rPr>
              <w:t>WAC 246-170</w:t>
            </w:r>
          </w:p>
        </w:tc>
      </w:tr>
    </w:tbl>
    <w:p w:rsidR="00513BE6" w:rsidRDefault="00513BE6" w:rsidP="00513BE6">
      <w:pPr>
        <w:spacing w:after="0"/>
        <w:rPr>
          <w:rFonts w:ascii="Times New Roman" w:hAnsi="Times New Roman"/>
          <w:szCs w:val="24"/>
        </w:rPr>
      </w:pPr>
    </w:p>
    <w:p w:rsidR="00513BE6" w:rsidRDefault="00513BE6" w:rsidP="00513BE6">
      <w:pPr>
        <w:spacing w:after="0"/>
        <w:rPr>
          <w:rFonts w:ascii="Times New Roman" w:hAnsi="Times New Roman"/>
          <w:szCs w:val="24"/>
        </w:rPr>
      </w:pPr>
    </w:p>
    <w:p w:rsidR="00513BE6" w:rsidRPr="007D1EB5" w:rsidRDefault="00513BE6" w:rsidP="00513BE6">
      <w:pPr>
        <w:rPr>
          <w:sz w:val="2"/>
          <w:szCs w:val="2"/>
        </w:rPr>
      </w:pPr>
    </w:p>
    <w:p w:rsidR="00513BE6" w:rsidRPr="00ED65B4" w:rsidRDefault="00513BE6" w:rsidP="00513BE6">
      <w:pPr>
        <w:rPr>
          <w:sz w:val="2"/>
        </w:rPr>
      </w:pPr>
    </w:p>
    <w:p w:rsidR="00513BE6" w:rsidRPr="00ED65B4" w:rsidRDefault="00513BE6" w:rsidP="00513BE6">
      <w:pPr>
        <w:rPr>
          <w:sz w:val="2"/>
        </w:rPr>
      </w:pPr>
    </w:p>
    <w:tbl>
      <w:tblPr>
        <w:tblW w:w="9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42"/>
        <w:gridCol w:w="2070"/>
        <w:gridCol w:w="1709"/>
      </w:tblGrid>
      <w:tr w:rsidR="00513BE6" w:rsidRPr="00B7767B" w:rsidTr="001E2BDD">
        <w:trPr>
          <w:tblHeader/>
        </w:trPr>
        <w:tc>
          <w:tcPr>
            <w:tcW w:w="5942" w:type="dxa"/>
            <w:shd w:val="clear" w:color="auto" w:fill="BFBFBF"/>
            <w:vAlign w:val="bottom"/>
          </w:tcPr>
          <w:p w:rsidR="00513BE6" w:rsidRPr="00B7767B" w:rsidRDefault="00513BE6" w:rsidP="001E2BDD">
            <w:pPr>
              <w:spacing w:after="0"/>
              <w:jc w:val="center"/>
              <w:rPr>
                <w:rFonts w:ascii="Times New Roman" w:eastAsia="Calibri" w:hAnsi="Times New Roman"/>
                <w:i/>
                <w:szCs w:val="24"/>
              </w:rPr>
            </w:pPr>
            <w:r w:rsidRPr="00B7767B">
              <w:rPr>
                <w:rFonts w:ascii="Times New Roman" w:eastAsia="Calibri" w:hAnsi="Times New Roman"/>
                <w:i/>
                <w:szCs w:val="24"/>
              </w:rPr>
              <w:t>DESCRIPTION</w:t>
            </w:r>
          </w:p>
        </w:tc>
        <w:tc>
          <w:tcPr>
            <w:tcW w:w="2070" w:type="dxa"/>
            <w:shd w:val="clear" w:color="auto" w:fill="BFBFBF"/>
          </w:tcPr>
          <w:p w:rsidR="00513BE6" w:rsidRPr="00B7767B" w:rsidRDefault="00513BE6" w:rsidP="001E2BDD">
            <w:pPr>
              <w:spacing w:after="0"/>
              <w:jc w:val="center"/>
              <w:rPr>
                <w:rFonts w:ascii="Times New Roman" w:eastAsia="Calibri" w:hAnsi="Times New Roman"/>
                <w:i/>
                <w:szCs w:val="24"/>
              </w:rPr>
            </w:pPr>
            <w:r>
              <w:rPr>
                <w:rFonts w:ascii="Times New Roman" w:eastAsia="Calibri" w:hAnsi="Times New Roman"/>
                <w:i/>
                <w:szCs w:val="24"/>
              </w:rPr>
              <w:t>FOUNDATIONAL/ESSENTIAL</w:t>
            </w:r>
          </w:p>
        </w:tc>
        <w:tc>
          <w:tcPr>
            <w:tcW w:w="1709" w:type="dxa"/>
            <w:shd w:val="clear" w:color="auto" w:fill="BFBFBF"/>
            <w:vAlign w:val="bottom"/>
          </w:tcPr>
          <w:p w:rsidR="00513BE6" w:rsidRPr="00B7767B" w:rsidRDefault="00513BE6" w:rsidP="001E2BDD">
            <w:pPr>
              <w:spacing w:after="0"/>
              <w:jc w:val="center"/>
              <w:rPr>
                <w:rFonts w:ascii="Times New Roman" w:eastAsia="Calibri" w:hAnsi="Times New Roman"/>
                <w:i/>
                <w:szCs w:val="24"/>
              </w:rPr>
            </w:pPr>
            <w:r w:rsidRPr="00B7767B">
              <w:rPr>
                <w:rFonts w:ascii="Times New Roman" w:eastAsia="Calibri" w:hAnsi="Times New Roman"/>
                <w:i/>
                <w:szCs w:val="24"/>
              </w:rPr>
              <w:t>REQUIRED</w:t>
            </w:r>
            <w:r>
              <w:rPr>
                <w:rFonts w:ascii="Times New Roman" w:eastAsia="Calibri" w:hAnsi="Times New Roman"/>
                <w:i/>
                <w:szCs w:val="24"/>
              </w:rPr>
              <w:t xml:space="preserve"> BY LAW</w:t>
            </w:r>
            <w:r w:rsidRPr="00B7767B">
              <w:rPr>
                <w:rFonts w:ascii="Times New Roman" w:eastAsia="Calibri" w:hAnsi="Times New Roman"/>
                <w:i/>
                <w:szCs w:val="24"/>
              </w:rPr>
              <w:t>?</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t>All retail food, catering and temporary food events are licensed and inspected through the food safety program.  Food handler’s permits are also issued.</w:t>
            </w: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2, 3, 6</w:t>
            </w:r>
          </w:p>
        </w:tc>
        <w:tc>
          <w:tcPr>
            <w:tcW w:w="1709" w:type="dxa"/>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70.05.070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69.07</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WAC 246-215</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County Code</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O</w:t>
            </w:r>
            <w:r w:rsidRPr="005F7D51">
              <w:rPr>
                <w:rFonts w:ascii="Times New Roman" w:eastAsia="Calibri" w:hAnsi="Times New Roman"/>
                <w:szCs w:val="24"/>
              </w:rPr>
              <w:t>perating the county owned water bank</w:t>
            </w:r>
            <w:r>
              <w:rPr>
                <w:rFonts w:ascii="Times New Roman" w:eastAsia="Calibri" w:hAnsi="Times New Roman"/>
                <w:szCs w:val="24"/>
              </w:rPr>
              <w:t xml:space="preserve"> and metering program</w:t>
            </w:r>
            <w:r w:rsidRPr="005F7D51">
              <w:rPr>
                <w:rFonts w:ascii="Times New Roman" w:eastAsia="Calibri" w:hAnsi="Times New Roman"/>
                <w:szCs w:val="24"/>
              </w:rPr>
              <w:t>, enforcement for county code related to water mitigation for residences</w:t>
            </w:r>
            <w:r>
              <w:rPr>
                <w:rFonts w:ascii="Times New Roman" w:eastAsia="Calibri" w:hAnsi="Times New Roman"/>
                <w:szCs w:val="24"/>
              </w:rPr>
              <w:t>.</w:t>
            </w:r>
          </w:p>
        </w:tc>
        <w:tc>
          <w:tcPr>
            <w:tcW w:w="2070" w:type="dxa"/>
          </w:tcPr>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No</w:t>
            </w:r>
          </w:p>
        </w:tc>
        <w:tc>
          <w:tcPr>
            <w:tcW w:w="1709" w:type="dxa"/>
            <w:shd w:val="clear" w:color="auto" w:fill="auto"/>
          </w:tcPr>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County Code</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t>The drinking water program works to ensure safe drinking water for all residents of Kittitas County through inspections and permitting of individual wells and public water systems.  KCPHD also serves as a collection site for a water testing laboratory.</w:t>
            </w:r>
          </w:p>
          <w:p w:rsidR="00513BE6" w:rsidRPr="005F7D51" w:rsidRDefault="00513BE6" w:rsidP="001E2BDD">
            <w:pPr>
              <w:spacing w:after="0"/>
              <w:rPr>
                <w:rFonts w:ascii="Times New Roman" w:eastAsia="Calibri" w:hAnsi="Times New Roman"/>
                <w:szCs w:val="24"/>
              </w:rPr>
            </w:pP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5, 6</w:t>
            </w:r>
          </w:p>
        </w:tc>
        <w:tc>
          <w:tcPr>
            <w:tcW w:w="1709" w:type="dxa"/>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70.05.070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43.20.05070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70.119</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 xml:space="preserve">WAC </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246-291-030</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County Code</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t>An environmental health specialist permits</w:t>
            </w:r>
            <w:r>
              <w:rPr>
                <w:rFonts w:ascii="Times New Roman" w:eastAsia="Calibri" w:hAnsi="Times New Roman"/>
                <w:szCs w:val="24"/>
              </w:rPr>
              <w:t xml:space="preserve"> and inspects</w:t>
            </w:r>
            <w:r w:rsidRPr="005F7D51">
              <w:rPr>
                <w:rFonts w:ascii="Times New Roman" w:eastAsia="Calibri" w:hAnsi="Times New Roman"/>
                <w:szCs w:val="24"/>
              </w:rPr>
              <w:t xml:space="preserve"> all county septic systems and licenses septic system installers and septic tank pumpers.</w:t>
            </w: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2, 5, 6</w:t>
            </w:r>
          </w:p>
        </w:tc>
        <w:tc>
          <w:tcPr>
            <w:tcW w:w="1709" w:type="dxa"/>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43.20.050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 xml:space="preserve">WAC </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246-272A</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County Code</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t xml:space="preserve">The vector program monitors and controls vector borne diseases such as West Nile Virus (WNV) and rabies.  Specimens are sent </w:t>
            </w:r>
            <w:r w:rsidRPr="005F7D51">
              <w:rPr>
                <w:rFonts w:ascii="Times New Roman" w:eastAsia="Calibri" w:hAnsi="Times New Roman"/>
                <w:szCs w:val="24"/>
              </w:rPr>
              <w:lastRenderedPageBreak/>
              <w:t xml:space="preserve">to the state lab for testing as appropriate.  We also collect mosquito samples during WNV season and provide </w:t>
            </w:r>
            <w:r>
              <w:rPr>
                <w:rFonts w:ascii="Times New Roman" w:eastAsia="Calibri" w:hAnsi="Times New Roman"/>
                <w:szCs w:val="24"/>
              </w:rPr>
              <w:t xml:space="preserve">public education about </w:t>
            </w:r>
            <w:r w:rsidRPr="005F7D51">
              <w:rPr>
                <w:rFonts w:ascii="Times New Roman" w:eastAsia="Calibri" w:hAnsi="Times New Roman"/>
                <w:szCs w:val="24"/>
              </w:rPr>
              <w:t>WNV.</w:t>
            </w: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lastRenderedPageBreak/>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2, 3</w:t>
            </w:r>
          </w:p>
        </w:tc>
        <w:tc>
          <w:tcPr>
            <w:tcW w:w="1709" w:type="dxa"/>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43.20.080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70.24</w:t>
            </w:r>
          </w:p>
          <w:p w:rsidR="00513BE6" w:rsidRDefault="00513BE6" w:rsidP="001E2BDD">
            <w:pPr>
              <w:spacing w:after="0"/>
              <w:rPr>
                <w:rFonts w:ascii="Times New Roman" w:eastAsia="Calibri" w:hAnsi="Times New Roman"/>
                <w:szCs w:val="24"/>
              </w:rPr>
            </w:pPr>
            <w:r>
              <w:rPr>
                <w:rFonts w:ascii="Times New Roman" w:eastAsia="Calibri" w:hAnsi="Times New Roman"/>
                <w:szCs w:val="24"/>
              </w:rPr>
              <w:lastRenderedPageBreak/>
              <w:t>WAC</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246-100-036</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lastRenderedPageBreak/>
              <w:t>Public water recreation facilities are licensed and inspected to meet state standards of public safety.</w:t>
            </w: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3, 5, 6</w:t>
            </w:r>
          </w:p>
        </w:tc>
        <w:tc>
          <w:tcPr>
            <w:tcW w:w="1709" w:type="dxa"/>
            <w:shd w:val="clear" w:color="auto" w:fill="auto"/>
          </w:tcPr>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RCW 70.90.140 (JPR)</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t>Solid waste facilities are permitted and inspected to ensure proper handling of waste to prevent potential pollution, vector problems, and public nuisances.  We are also involved in education and prevention act</w:t>
            </w:r>
            <w:r>
              <w:rPr>
                <w:rFonts w:ascii="Times New Roman" w:eastAsia="Calibri" w:hAnsi="Times New Roman"/>
                <w:szCs w:val="24"/>
              </w:rPr>
              <w:t>ivities around unsecured loads</w:t>
            </w:r>
            <w:r w:rsidRPr="005F7D51">
              <w:rPr>
                <w:rFonts w:ascii="Times New Roman" w:eastAsia="Calibri" w:hAnsi="Times New Roman"/>
                <w:szCs w:val="24"/>
              </w:rPr>
              <w:t>, and complaint investigation.</w:t>
            </w: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2, 3, 5, 6</w:t>
            </w:r>
          </w:p>
        </w:tc>
        <w:tc>
          <w:tcPr>
            <w:tcW w:w="1709" w:type="dxa"/>
            <w:shd w:val="clear" w:color="auto" w:fill="auto"/>
          </w:tcPr>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RCW 70.95.160</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t>Public campgrounds and parks are inspected annually for health and safety issues.</w:t>
            </w: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3, 5, 6</w:t>
            </w:r>
          </w:p>
        </w:tc>
        <w:tc>
          <w:tcPr>
            <w:tcW w:w="1709" w:type="dxa"/>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43.20.050</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WAC 246-376</w:t>
            </w:r>
          </w:p>
        </w:tc>
      </w:tr>
      <w:tr w:rsidR="00513BE6" w:rsidRPr="005F7D51" w:rsidTr="001E2BDD">
        <w:tc>
          <w:tcPr>
            <w:tcW w:w="5942" w:type="dxa"/>
            <w:shd w:val="clear" w:color="auto" w:fill="auto"/>
          </w:tcPr>
          <w:p w:rsidR="00513BE6" w:rsidRPr="005F7D51" w:rsidRDefault="00513BE6" w:rsidP="001E2BDD">
            <w:pPr>
              <w:spacing w:after="0"/>
              <w:rPr>
                <w:rFonts w:ascii="Times New Roman" w:eastAsia="Calibri" w:hAnsi="Times New Roman"/>
                <w:szCs w:val="24"/>
              </w:rPr>
            </w:pPr>
            <w:r w:rsidRPr="005F7D51">
              <w:rPr>
                <w:rFonts w:ascii="Times New Roman" w:eastAsia="Calibri" w:hAnsi="Times New Roman"/>
                <w:szCs w:val="24"/>
              </w:rPr>
              <w:t xml:space="preserve">An environmental health specialist conducts annual inspections of public and private schools and playgrounds to ensure a safe and healthy environment for children.  </w:t>
            </w:r>
          </w:p>
        </w:tc>
        <w:tc>
          <w:tcPr>
            <w:tcW w:w="2070" w:type="dxa"/>
          </w:tcPr>
          <w:p w:rsidR="00513BE6" w:rsidRDefault="00513BE6" w:rsidP="001E2BDD">
            <w:pPr>
              <w:spacing w:after="0"/>
              <w:rPr>
                <w:rFonts w:ascii="Times New Roman" w:eastAsia="Calibri" w:hAnsi="Times New Roman"/>
                <w:szCs w:val="24"/>
              </w:rPr>
            </w:pPr>
            <w:r>
              <w:rPr>
                <w:rFonts w:ascii="Times New Roman" w:eastAsia="Calibri" w:hAnsi="Times New Roman"/>
                <w:szCs w:val="24"/>
              </w:rPr>
              <w:t>Program</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ES#1, 3, 5, 6</w:t>
            </w:r>
          </w:p>
        </w:tc>
        <w:tc>
          <w:tcPr>
            <w:tcW w:w="1709" w:type="dxa"/>
            <w:shd w:val="clear" w:color="auto" w:fill="auto"/>
          </w:tcPr>
          <w:p w:rsidR="00513BE6" w:rsidRDefault="00513BE6" w:rsidP="001E2BDD">
            <w:pPr>
              <w:spacing w:after="0"/>
              <w:rPr>
                <w:rFonts w:ascii="Times New Roman" w:eastAsia="Calibri" w:hAnsi="Times New Roman"/>
                <w:szCs w:val="24"/>
              </w:rPr>
            </w:pPr>
            <w:r>
              <w:rPr>
                <w:rFonts w:ascii="Times New Roman" w:eastAsia="Calibri" w:hAnsi="Times New Roman"/>
                <w:szCs w:val="24"/>
              </w:rPr>
              <w:t>RCW 43.20.050</w:t>
            </w:r>
          </w:p>
          <w:p w:rsidR="00513BE6" w:rsidRDefault="00513BE6" w:rsidP="001E2BDD">
            <w:pPr>
              <w:spacing w:after="0"/>
              <w:rPr>
                <w:rFonts w:ascii="Times New Roman" w:eastAsia="Calibri" w:hAnsi="Times New Roman"/>
                <w:szCs w:val="24"/>
              </w:rPr>
            </w:pPr>
            <w:r>
              <w:rPr>
                <w:rFonts w:ascii="Times New Roman" w:eastAsia="Calibri" w:hAnsi="Times New Roman"/>
                <w:szCs w:val="24"/>
              </w:rPr>
              <w:t>WAC</w:t>
            </w:r>
          </w:p>
          <w:p w:rsidR="00513BE6" w:rsidRPr="005F7D51" w:rsidRDefault="00513BE6" w:rsidP="001E2BDD">
            <w:pPr>
              <w:spacing w:after="0"/>
              <w:rPr>
                <w:rFonts w:ascii="Times New Roman" w:eastAsia="Calibri" w:hAnsi="Times New Roman"/>
                <w:szCs w:val="24"/>
              </w:rPr>
            </w:pPr>
            <w:r>
              <w:rPr>
                <w:rFonts w:ascii="Times New Roman" w:eastAsia="Calibri" w:hAnsi="Times New Roman"/>
                <w:szCs w:val="24"/>
              </w:rPr>
              <w:t>246-366A-20</w:t>
            </w:r>
          </w:p>
        </w:tc>
      </w:tr>
    </w:tbl>
    <w:p w:rsidR="00513BE6" w:rsidRPr="00314901" w:rsidRDefault="00513BE6" w:rsidP="00513BE6"/>
    <w:p w:rsidR="00CE5D39" w:rsidRDefault="00CE5D39">
      <w:pPr>
        <w:rPr>
          <w:rFonts w:ascii="Times New Roman" w:hAnsi="Times New Roman" w:cs="Times New Roman"/>
          <w:sz w:val="24"/>
          <w:szCs w:val="24"/>
        </w:rPr>
      </w:pPr>
    </w:p>
    <w:p w:rsidR="00CE5D39" w:rsidRDefault="00CE5D39">
      <w:pPr>
        <w:rPr>
          <w:rFonts w:ascii="Times New Roman" w:hAnsi="Times New Roman" w:cs="Times New Roman"/>
          <w:sz w:val="24"/>
          <w:szCs w:val="24"/>
        </w:rPr>
      </w:pPr>
      <w:r>
        <w:rPr>
          <w:rFonts w:ascii="Times New Roman" w:hAnsi="Times New Roman" w:cs="Times New Roman"/>
          <w:sz w:val="24"/>
          <w:szCs w:val="24"/>
        </w:rPr>
        <w:br w:type="page"/>
      </w:r>
    </w:p>
    <w:p w:rsidR="00CE5D39" w:rsidRDefault="00CE5D39">
      <w:pPr>
        <w:rPr>
          <w:rFonts w:ascii="Times New Roman" w:hAnsi="Times New Roman" w:cs="Times New Roman"/>
          <w:sz w:val="24"/>
          <w:szCs w:val="24"/>
        </w:rPr>
      </w:pPr>
    </w:p>
    <w:p w:rsidR="00EF0BD6" w:rsidRPr="00C009CF" w:rsidRDefault="00EF0BD6">
      <w:pPr>
        <w:rPr>
          <w:rFonts w:ascii="Times New Roman" w:hAnsi="Times New Roman" w:cs="Times New Roman"/>
          <w:sz w:val="24"/>
          <w:szCs w:val="24"/>
        </w:rPr>
      </w:pPr>
    </w:p>
    <w:p w:rsidR="00AE53D6" w:rsidRPr="00C009CF" w:rsidRDefault="00AE53D6" w:rsidP="00AE53D6">
      <w:pPr>
        <w:jc w:val="center"/>
        <w:rPr>
          <w:rFonts w:ascii="Times New Roman" w:hAnsi="Times New Roman" w:cs="Times New Roman"/>
          <w:b/>
          <w:color w:val="000000"/>
        </w:rPr>
      </w:pPr>
      <w:r w:rsidRPr="00C009CF">
        <w:rPr>
          <w:rFonts w:ascii="Times New Roman" w:hAnsi="Times New Roman" w:cs="Times New Roman"/>
          <w:b/>
          <w:color w:val="000000"/>
        </w:rPr>
        <w:t>Kittitas County Public Health Department</w:t>
      </w:r>
    </w:p>
    <w:p w:rsidR="00AE53D6" w:rsidRPr="00C009CF" w:rsidRDefault="00AE53D6" w:rsidP="00AE53D6">
      <w:pPr>
        <w:jc w:val="center"/>
        <w:rPr>
          <w:rFonts w:ascii="Times New Roman" w:hAnsi="Times New Roman" w:cs="Times New Roman"/>
          <w:b/>
          <w:color w:val="000000"/>
        </w:rPr>
      </w:pPr>
      <w:r w:rsidRPr="00C009CF">
        <w:rPr>
          <w:rFonts w:ascii="Times New Roman" w:hAnsi="Times New Roman" w:cs="Times New Roman"/>
          <w:b/>
          <w:color w:val="000000"/>
        </w:rPr>
        <w:t>Environmental Health</w:t>
      </w:r>
    </w:p>
    <w:p w:rsidR="00AE53D6" w:rsidRPr="00C009CF" w:rsidRDefault="00AE53D6" w:rsidP="00AE53D6">
      <w:pPr>
        <w:jc w:val="center"/>
        <w:rPr>
          <w:rFonts w:ascii="Times New Roman" w:hAnsi="Times New Roman" w:cs="Times New Roman"/>
          <w:b/>
        </w:rPr>
      </w:pPr>
      <w:r w:rsidRPr="00C009CF">
        <w:rPr>
          <w:rFonts w:ascii="Times New Roman" w:hAnsi="Times New Roman" w:cs="Times New Roman"/>
          <w:b/>
        </w:rPr>
        <w:t>Table of Contents</w:t>
      </w:r>
    </w:p>
    <w:p w:rsidR="00AE53D6" w:rsidRPr="00C009CF" w:rsidRDefault="00AE53D6" w:rsidP="00AE53D6">
      <w:pPr>
        <w:rPr>
          <w:rFonts w:ascii="Times New Roman" w:hAnsi="Times New Roman" w:cs="Times New Roman"/>
        </w:rPr>
      </w:pPr>
    </w:p>
    <w:p w:rsidR="00AE53D6" w:rsidRPr="00C009CF" w:rsidRDefault="00AE53D6" w:rsidP="00AE53D6">
      <w:pPr>
        <w:rPr>
          <w:rFonts w:ascii="Times New Roman" w:hAnsi="Times New Roman" w:cs="Times New Roman"/>
        </w:rPr>
      </w:pPr>
    </w:p>
    <w:p w:rsidR="00AE53D6" w:rsidRPr="00C009CF" w:rsidRDefault="00AE53D6" w:rsidP="00AE53D6">
      <w:pPr>
        <w:rPr>
          <w:rFonts w:ascii="Times New Roman" w:hAnsi="Times New Roman" w:cs="Times New Roman"/>
          <w:b/>
          <w:u w:val="single"/>
        </w:rPr>
      </w:pPr>
      <w:r w:rsidRPr="00C009CF">
        <w:rPr>
          <w:rFonts w:ascii="Times New Roman" w:hAnsi="Times New Roman" w:cs="Times New Roman"/>
          <w:b/>
          <w:u w:val="single"/>
        </w:rPr>
        <w:tab/>
        <w:t>Topic</w:t>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t>Page</w:t>
      </w:r>
    </w:p>
    <w:p w:rsidR="00AE53D6" w:rsidRPr="00C009CF" w:rsidRDefault="00AE53D6" w:rsidP="00AE53D6">
      <w:pPr>
        <w:rPr>
          <w:rFonts w:ascii="Times New Roman" w:hAnsi="Times New Roman" w:cs="Times New Roman"/>
        </w:rPr>
      </w:pPr>
    </w:p>
    <w:p w:rsidR="00AE53D6" w:rsidRPr="00C009CF" w:rsidRDefault="00AE53D6" w:rsidP="00AE53D6">
      <w:pPr>
        <w:ind w:left="360"/>
        <w:rPr>
          <w:rFonts w:ascii="Times New Roman" w:hAnsi="Times New Roman" w:cs="Times New Roman"/>
          <w:u w:val="single"/>
        </w:rPr>
      </w:pPr>
    </w:p>
    <w:p w:rsidR="00AE53D6" w:rsidRPr="00C009CF" w:rsidRDefault="00AE53D6" w:rsidP="00AE53D6">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Purpose</w:t>
      </w:r>
      <w:r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3C57CE">
        <w:rPr>
          <w:rFonts w:ascii="Times New Roman" w:hAnsi="Times New Roman" w:cs="Times New Roman"/>
        </w:rPr>
        <w:t>97</w:t>
      </w:r>
    </w:p>
    <w:p w:rsidR="00AE53D6" w:rsidRPr="00C009CF" w:rsidRDefault="00AE53D6" w:rsidP="00AE53D6">
      <w:pPr>
        <w:ind w:left="1080"/>
        <w:rPr>
          <w:rFonts w:ascii="Times New Roman" w:hAnsi="Times New Roman" w:cs="Times New Roman"/>
          <w:u w:val="single"/>
        </w:rPr>
      </w:pPr>
    </w:p>
    <w:p w:rsidR="00AE53D6" w:rsidRPr="00C009CF" w:rsidRDefault="00AE53D6" w:rsidP="00AE53D6">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Planning Assumptions</w:t>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003C57CE">
        <w:rPr>
          <w:rFonts w:ascii="Times New Roman" w:hAnsi="Times New Roman" w:cs="Times New Roman"/>
        </w:rPr>
        <w:t>97-98</w:t>
      </w:r>
    </w:p>
    <w:p w:rsidR="00AE53D6" w:rsidRPr="00C009CF" w:rsidRDefault="00AE53D6" w:rsidP="00AE53D6">
      <w:pPr>
        <w:rPr>
          <w:rFonts w:ascii="Times New Roman" w:hAnsi="Times New Roman" w:cs="Times New Roman"/>
        </w:rPr>
      </w:pPr>
    </w:p>
    <w:p w:rsidR="00AE53D6" w:rsidRPr="00C009CF" w:rsidRDefault="00AE53D6" w:rsidP="00AE53D6">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Policies</w:t>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003C57CE">
        <w:rPr>
          <w:rFonts w:ascii="Times New Roman" w:hAnsi="Times New Roman" w:cs="Times New Roman"/>
        </w:rPr>
        <w:t>98</w:t>
      </w:r>
    </w:p>
    <w:p w:rsidR="00AE53D6" w:rsidRPr="00C009CF" w:rsidRDefault="00AE53D6" w:rsidP="00AE53D6">
      <w:pPr>
        <w:ind w:left="360"/>
        <w:rPr>
          <w:rFonts w:ascii="Times New Roman" w:hAnsi="Times New Roman" w:cs="Times New Roman"/>
        </w:rPr>
      </w:pPr>
    </w:p>
    <w:p w:rsidR="00AE53D6" w:rsidRPr="00C009CF" w:rsidRDefault="00AE53D6" w:rsidP="00AE53D6">
      <w:pPr>
        <w:numPr>
          <w:ilvl w:val="0"/>
          <w:numId w:val="15"/>
        </w:numPr>
        <w:spacing w:after="0" w:line="240" w:lineRule="auto"/>
        <w:rPr>
          <w:rFonts w:ascii="Times New Roman" w:hAnsi="Times New Roman" w:cs="Times New Roman"/>
        </w:rPr>
      </w:pPr>
      <w:r w:rsidRPr="00C009CF">
        <w:rPr>
          <w:rFonts w:ascii="Times New Roman" w:hAnsi="Times New Roman" w:cs="Times New Roman"/>
        </w:rPr>
        <w:t>Responsibilities</w:t>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3C57CE">
        <w:rPr>
          <w:rFonts w:ascii="Times New Roman" w:hAnsi="Times New Roman" w:cs="Times New Roman"/>
        </w:rPr>
        <w:t>98</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p>
    <w:p w:rsidR="00AE53D6" w:rsidRPr="00C009CF" w:rsidRDefault="00AE53D6" w:rsidP="00AE53D6">
      <w:pPr>
        <w:numPr>
          <w:ilvl w:val="0"/>
          <w:numId w:val="15"/>
        </w:numPr>
        <w:spacing w:after="0" w:line="240" w:lineRule="auto"/>
        <w:rPr>
          <w:rFonts w:ascii="Times New Roman" w:hAnsi="Times New Roman" w:cs="Times New Roman"/>
        </w:rPr>
      </w:pPr>
      <w:r w:rsidRPr="00C009CF">
        <w:rPr>
          <w:rFonts w:ascii="Times New Roman" w:hAnsi="Times New Roman" w:cs="Times New Roman"/>
        </w:rPr>
        <w:t>Concept of Operations</w:t>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FF680E" w:rsidRPr="00C009CF">
        <w:rPr>
          <w:rFonts w:ascii="Times New Roman" w:hAnsi="Times New Roman" w:cs="Times New Roman"/>
        </w:rPr>
        <w:tab/>
      </w:r>
      <w:r w:rsidR="003C57CE">
        <w:rPr>
          <w:rFonts w:ascii="Times New Roman" w:hAnsi="Times New Roman" w:cs="Times New Roman"/>
        </w:rPr>
        <w:t>98-99</w:t>
      </w:r>
      <w:r w:rsidRPr="00C009CF">
        <w:rPr>
          <w:rFonts w:ascii="Times New Roman" w:hAnsi="Times New Roman" w:cs="Times New Roman"/>
        </w:rPr>
        <w:t xml:space="preserve"> </w:t>
      </w:r>
    </w:p>
    <w:p w:rsidR="00AE53D6" w:rsidRPr="00C009CF" w:rsidRDefault="00AE53D6" w:rsidP="00AE53D6">
      <w:pPr>
        <w:ind w:left="1080"/>
        <w:rPr>
          <w:rFonts w:ascii="Times New Roman" w:hAnsi="Times New Roman" w:cs="Times New Roman"/>
        </w:rPr>
      </w:pPr>
    </w:p>
    <w:p w:rsidR="00AE53D6" w:rsidRPr="00C009CF" w:rsidRDefault="00AE53D6" w:rsidP="00AE53D6">
      <w:pPr>
        <w:rPr>
          <w:rFonts w:ascii="Times New Roman" w:hAnsi="Times New Roman" w:cs="Times New Roman"/>
        </w:rPr>
      </w:pPr>
    </w:p>
    <w:p w:rsidR="00AE53D6" w:rsidRPr="00C009CF" w:rsidRDefault="00AE53D6" w:rsidP="00AE53D6">
      <w:pPr>
        <w:rPr>
          <w:rFonts w:ascii="Times New Roman" w:hAnsi="Times New Roman" w:cs="Times New Roman"/>
        </w:rPr>
      </w:pPr>
    </w:p>
    <w:p w:rsidR="00AE53D6" w:rsidRPr="00C009CF" w:rsidRDefault="00AE53D6" w:rsidP="00AE53D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Purpose</w:t>
      </w:r>
    </w:p>
    <w:p w:rsidR="00AE53D6" w:rsidRPr="00C009CF" w:rsidRDefault="00AE53D6" w:rsidP="00AE53D6">
      <w:pPr>
        <w:ind w:left="360"/>
        <w:rPr>
          <w:rFonts w:ascii="Times New Roman" w:hAnsi="Times New Roman" w:cs="Times New Roman"/>
        </w:rPr>
      </w:pPr>
      <w:r w:rsidRPr="00C009CF">
        <w:rPr>
          <w:rFonts w:ascii="Times New Roman" w:hAnsi="Times New Roman" w:cs="Times New Roman"/>
        </w:rPr>
        <w:t>Environmental Health (EH) refers to the ability to reduce the risk of human contact with environmental public health hazards in the event of an emergency.  Reducing exposure risk pertains to hazards such as contaminated food, air, water, solid waste, hazardous materials, and vectors associated with exposure to infectious diseases, bacteria and pathogens.</w:t>
      </w:r>
    </w:p>
    <w:p w:rsidR="00AE53D6" w:rsidRPr="00C009CF" w:rsidRDefault="00AE53D6" w:rsidP="00AE53D6">
      <w:pPr>
        <w:ind w:left="360"/>
        <w:rPr>
          <w:rFonts w:ascii="Times New Roman" w:hAnsi="Times New Roman" w:cs="Times New Roman"/>
        </w:rPr>
      </w:pPr>
    </w:p>
    <w:p w:rsidR="00AE53D6" w:rsidRPr="00C009CF" w:rsidRDefault="00AE53D6" w:rsidP="00AE53D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Planning Assumptions</w:t>
      </w:r>
    </w:p>
    <w:p w:rsidR="00AE53D6" w:rsidRPr="00C009CF" w:rsidRDefault="00AE53D6" w:rsidP="00AE53D6">
      <w:pPr>
        <w:ind w:left="360"/>
        <w:rPr>
          <w:rFonts w:ascii="Times New Roman" w:hAnsi="Times New Roman" w:cs="Times New Roman"/>
        </w:rPr>
      </w:pPr>
      <w:r w:rsidRPr="00C009CF">
        <w:rPr>
          <w:rFonts w:ascii="Times New Roman" w:hAnsi="Times New Roman" w:cs="Times New Roman"/>
        </w:rPr>
        <w:t xml:space="preserve">Based on the Kittitas County Hazard Identification and Vulnerability Assessment (HIVA), EH response will most frequently address incidents involving flooding and wildfires.  However, </w:t>
      </w:r>
      <w:r w:rsidRPr="00C009CF">
        <w:rPr>
          <w:rFonts w:ascii="Times New Roman" w:hAnsi="Times New Roman" w:cs="Times New Roman"/>
        </w:rPr>
        <w:lastRenderedPageBreak/>
        <w:t>historically, KCPHD has also responded to incidents involving solid waste, extended power outages, and contaminated properties.</w:t>
      </w:r>
    </w:p>
    <w:p w:rsidR="00AE53D6" w:rsidRPr="00C009CF" w:rsidRDefault="00AE53D6" w:rsidP="00AE53D6">
      <w:pPr>
        <w:ind w:left="360"/>
        <w:rPr>
          <w:rFonts w:ascii="Times New Roman" w:hAnsi="Times New Roman" w:cs="Times New Roman"/>
        </w:rPr>
      </w:pPr>
    </w:p>
    <w:p w:rsidR="00AE53D6" w:rsidRPr="00C009CF" w:rsidRDefault="00AE53D6" w:rsidP="00AE53D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Policies</w:t>
      </w: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 xml:space="preserve">Incidents that require issued health orders, will follow the KCPHD </w:t>
      </w:r>
      <w:r w:rsidR="00D30DF6">
        <w:rPr>
          <w:rFonts w:ascii="Times New Roman" w:hAnsi="Times New Roman" w:cs="Times New Roman"/>
        </w:rPr>
        <w:t xml:space="preserve">Health Order policy </w:t>
      </w:r>
    </w:p>
    <w:p w:rsidR="00AE53D6" w:rsidRPr="00C009CF" w:rsidRDefault="00AE53D6" w:rsidP="00AE53D6">
      <w:pPr>
        <w:pStyle w:val="ListParagraph"/>
        <w:ind w:left="1080"/>
        <w:rPr>
          <w:rFonts w:ascii="Times New Roman" w:hAnsi="Times New Roman" w:cs="Times New Roman"/>
        </w:rPr>
      </w:pPr>
    </w:p>
    <w:p w:rsidR="00AE53D6" w:rsidRPr="00C009CF" w:rsidRDefault="00AE53D6" w:rsidP="00AE53D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Responsibilities</w:t>
      </w: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KCPHD will be responsible for the following activities:</w:t>
      </w: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Inspect the extent of damage to water and onsite sewage systems on properties within Kittitas County resulting from natural or manmade disasters. Provide a subject matter expert for the Kittitas County Emergency Operation Center.</w:t>
      </w: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Provide public information on safety precautions to reduce environmental exposure via press releases, and media outreach.</w:t>
      </w: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Inform partner agencies as well as the general public of dangers associated with the emergency.</w:t>
      </w:r>
    </w:p>
    <w:p w:rsidR="00AE53D6" w:rsidRDefault="00AE53D6" w:rsidP="00AE53D6">
      <w:pPr>
        <w:pStyle w:val="ListParagraph"/>
        <w:ind w:left="360"/>
        <w:rPr>
          <w:rFonts w:ascii="Times New Roman" w:hAnsi="Times New Roman" w:cs="Times New Roman"/>
        </w:rPr>
      </w:pPr>
      <w:r w:rsidRPr="00C009CF">
        <w:rPr>
          <w:rFonts w:ascii="Times New Roman" w:hAnsi="Times New Roman" w:cs="Times New Roman"/>
        </w:rPr>
        <w:t xml:space="preserve">Ensure that all facilities regulated by the EH programs are not operational until facilities comply with Kittitas County Code. </w:t>
      </w:r>
    </w:p>
    <w:p w:rsidR="005308DD" w:rsidRPr="00C009CF" w:rsidRDefault="005308DD" w:rsidP="00AE53D6">
      <w:pPr>
        <w:pStyle w:val="ListParagraph"/>
        <w:ind w:left="360"/>
        <w:rPr>
          <w:rFonts w:ascii="Times New Roman" w:hAnsi="Times New Roman" w:cs="Times New Roman"/>
        </w:rPr>
      </w:pPr>
      <w:r>
        <w:rPr>
          <w:rFonts w:ascii="Times New Roman" w:hAnsi="Times New Roman" w:cs="Times New Roman"/>
        </w:rPr>
        <w:t>Coordinate with partner agencies to ensure environmental hazards are not accessible to the public.</w:t>
      </w: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Regardless of the agency lead, KCPHD will assess the severity of hazard and overall health and safety of the situation</w:t>
      </w:r>
      <w:r w:rsidR="005308DD">
        <w:rPr>
          <w:rFonts w:ascii="Times New Roman" w:hAnsi="Times New Roman" w:cs="Times New Roman"/>
        </w:rPr>
        <w:t xml:space="preserve"> and ensure mitigation of the environmental hazard.</w:t>
      </w:r>
    </w:p>
    <w:p w:rsidR="00AE53D6" w:rsidRPr="00C009CF" w:rsidRDefault="00AE53D6" w:rsidP="00AE53D6">
      <w:pPr>
        <w:pStyle w:val="ListParagraph"/>
        <w:ind w:left="1080"/>
        <w:rPr>
          <w:rFonts w:ascii="Times New Roman" w:hAnsi="Times New Roman" w:cs="Times New Roman"/>
        </w:rPr>
      </w:pPr>
    </w:p>
    <w:p w:rsidR="00AE53D6" w:rsidRPr="00C009CF" w:rsidRDefault="00AE53D6" w:rsidP="00AE53D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Concept of Operations</w:t>
      </w: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Agencies that KCPHD may coordinate with include Department of Ecology, Kittitas County Community Development Services, fire response agencies, local law enforcement, Red Cross, solid waste, City of Ellensburg, pest control, Washington State Department of Fish and Wildlife, Unites States Forest Service, Washington State Department of Natural Resources  and the Washington State Department of Health.</w:t>
      </w:r>
    </w:p>
    <w:p w:rsidR="00AE53D6" w:rsidRPr="00C009CF" w:rsidRDefault="00AE53D6" w:rsidP="00AE53D6">
      <w:pPr>
        <w:pStyle w:val="ListParagraph"/>
        <w:ind w:left="360"/>
        <w:rPr>
          <w:rFonts w:ascii="Times New Roman" w:hAnsi="Times New Roman" w:cs="Times New Roman"/>
        </w:rPr>
      </w:pP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KCPHD staff may become aware of an incident in the following manner:</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A. Environmental Health Staff discover the incident</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B. Information is received via the emergency, twenty four hour, phone line</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C. Law enforcement contacts the department</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D. Local owner/operator notifies KCPHD of the incident.</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E. A member of the public relays the information.</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F. Partner agencies inform KCPHD of the situation.</w:t>
      </w:r>
    </w:p>
    <w:p w:rsidR="00AE53D6" w:rsidRPr="00C009CF" w:rsidRDefault="00AE53D6" w:rsidP="00AE53D6">
      <w:pPr>
        <w:pStyle w:val="ListParagraph"/>
        <w:ind w:left="1440"/>
        <w:rPr>
          <w:rFonts w:ascii="Times New Roman" w:hAnsi="Times New Roman" w:cs="Times New Roman"/>
        </w:rPr>
      </w:pPr>
    </w:p>
    <w:p w:rsidR="00AE53D6" w:rsidRPr="00C009CF" w:rsidRDefault="00AE53D6" w:rsidP="00AE53D6">
      <w:pPr>
        <w:pStyle w:val="ListParagraph"/>
        <w:ind w:left="360"/>
        <w:rPr>
          <w:rFonts w:ascii="Times New Roman" w:hAnsi="Times New Roman" w:cs="Times New Roman"/>
        </w:rPr>
      </w:pPr>
      <w:r w:rsidRPr="00C009CF">
        <w:rPr>
          <w:rFonts w:ascii="Times New Roman" w:hAnsi="Times New Roman" w:cs="Times New Roman"/>
        </w:rPr>
        <w:t>KCPHD may provide the following in response to an emergency:</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A. Work with emergency management to identify existing or potential environmental hazards during emergency incidents.</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lastRenderedPageBreak/>
        <w:t>B. Provide emergency messaging to reduce environmental hazard exposure to Kittitas County residents as well as emergency responders.</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C. Provide prophylaxis to emergency responders</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D. Provide safety recommendations to responders.</w:t>
      </w:r>
    </w:p>
    <w:p w:rsidR="00AE53D6" w:rsidRPr="00C009CF" w:rsidRDefault="00AE53D6" w:rsidP="00AE53D6">
      <w:pPr>
        <w:ind w:left="1080"/>
        <w:rPr>
          <w:rFonts w:ascii="Times New Roman" w:hAnsi="Times New Roman" w:cs="Times New Roman"/>
        </w:rPr>
      </w:pPr>
      <w:r w:rsidRPr="00C009CF">
        <w:rPr>
          <w:rFonts w:ascii="Times New Roman" w:hAnsi="Times New Roman" w:cs="Times New Roman"/>
        </w:rPr>
        <w:t>E. Coordinate with disaster relief agencies to prevent the spread of disease with recommendations or inspections for drinking water systems, food service centers, waste disposal, and sanitary provisions.</w:t>
      </w:r>
    </w:p>
    <w:p w:rsidR="00AE53D6" w:rsidRPr="00C009CF" w:rsidRDefault="00AE53D6" w:rsidP="00AE53D6">
      <w:pPr>
        <w:rPr>
          <w:rFonts w:ascii="Times New Roman" w:hAnsi="Times New Roman" w:cs="Times New Roman"/>
        </w:rPr>
      </w:pPr>
    </w:p>
    <w:p w:rsidR="00AE53D6" w:rsidRPr="00C009CF" w:rsidRDefault="00AE53D6" w:rsidP="00AE53D6">
      <w:pPr>
        <w:pStyle w:val="ListParagraph"/>
        <w:ind w:left="1080"/>
        <w:rPr>
          <w:rFonts w:ascii="Times New Roman" w:hAnsi="Times New Roman" w:cs="Times New Roman"/>
        </w:rPr>
      </w:pPr>
    </w:p>
    <w:p w:rsidR="004A7316" w:rsidRPr="00C009CF" w:rsidRDefault="004A7316" w:rsidP="00AE53D6">
      <w:pPr>
        <w:pStyle w:val="ListParagraph"/>
        <w:ind w:left="1080"/>
        <w:rPr>
          <w:rFonts w:ascii="Times New Roman" w:hAnsi="Times New Roman" w:cs="Times New Roman"/>
        </w:rPr>
      </w:pPr>
    </w:p>
    <w:p w:rsidR="004A7316" w:rsidRPr="00C009CF" w:rsidRDefault="004A7316">
      <w:pPr>
        <w:rPr>
          <w:rFonts w:ascii="Times New Roman" w:hAnsi="Times New Roman" w:cs="Times New Roman"/>
        </w:rPr>
      </w:pPr>
      <w:r w:rsidRPr="00C009CF">
        <w:rPr>
          <w:rFonts w:ascii="Times New Roman" w:hAnsi="Times New Roman" w:cs="Times New Roman"/>
        </w:rPr>
        <w:br w:type="page"/>
      </w:r>
    </w:p>
    <w:p w:rsidR="004A7316" w:rsidRPr="00C009CF" w:rsidRDefault="004A7316" w:rsidP="004A7316">
      <w:pPr>
        <w:jc w:val="center"/>
        <w:rPr>
          <w:rFonts w:ascii="Times New Roman" w:hAnsi="Times New Roman" w:cs="Times New Roman"/>
          <w:b/>
          <w:color w:val="000000"/>
        </w:rPr>
      </w:pPr>
      <w:r w:rsidRPr="00C009CF">
        <w:rPr>
          <w:rFonts w:ascii="Times New Roman" w:hAnsi="Times New Roman" w:cs="Times New Roman"/>
          <w:b/>
          <w:color w:val="000000"/>
        </w:rPr>
        <w:lastRenderedPageBreak/>
        <w:t>Kittitas County Public Health Department</w:t>
      </w:r>
    </w:p>
    <w:p w:rsidR="004A7316" w:rsidRPr="00C009CF" w:rsidRDefault="004A7316" w:rsidP="004A7316">
      <w:pPr>
        <w:jc w:val="center"/>
        <w:rPr>
          <w:rFonts w:ascii="Times New Roman" w:hAnsi="Times New Roman" w:cs="Times New Roman"/>
          <w:b/>
          <w:color w:val="000000"/>
        </w:rPr>
      </w:pPr>
      <w:r w:rsidRPr="00C009CF">
        <w:rPr>
          <w:rFonts w:ascii="Times New Roman" w:hAnsi="Times New Roman" w:cs="Times New Roman"/>
          <w:b/>
          <w:color w:val="000000"/>
        </w:rPr>
        <w:t>Communicable Disease</w:t>
      </w:r>
    </w:p>
    <w:p w:rsidR="004A7316" w:rsidRPr="00C009CF" w:rsidRDefault="004A7316" w:rsidP="004A7316">
      <w:pPr>
        <w:jc w:val="center"/>
        <w:rPr>
          <w:rFonts w:ascii="Times New Roman" w:hAnsi="Times New Roman" w:cs="Times New Roman"/>
          <w:b/>
        </w:rPr>
      </w:pPr>
      <w:r w:rsidRPr="00C009CF">
        <w:rPr>
          <w:rFonts w:ascii="Times New Roman" w:hAnsi="Times New Roman" w:cs="Times New Roman"/>
          <w:b/>
        </w:rPr>
        <w:t>Table of Contents</w:t>
      </w:r>
    </w:p>
    <w:p w:rsidR="004A7316" w:rsidRPr="00C009CF" w:rsidRDefault="004A7316" w:rsidP="004A7316">
      <w:pPr>
        <w:rPr>
          <w:rFonts w:ascii="Times New Roman" w:hAnsi="Times New Roman" w:cs="Times New Roman"/>
        </w:rPr>
      </w:pPr>
    </w:p>
    <w:p w:rsidR="004A7316" w:rsidRPr="00C009CF" w:rsidRDefault="004A7316" w:rsidP="004A7316">
      <w:pPr>
        <w:rPr>
          <w:rFonts w:ascii="Times New Roman" w:hAnsi="Times New Roman" w:cs="Times New Roman"/>
        </w:rPr>
      </w:pPr>
    </w:p>
    <w:p w:rsidR="004A7316" w:rsidRPr="00C009CF" w:rsidRDefault="004A7316" w:rsidP="004A7316">
      <w:pPr>
        <w:rPr>
          <w:rFonts w:ascii="Times New Roman" w:hAnsi="Times New Roman" w:cs="Times New Roman"/>
          <w:b/>
          <w:u w:val="single"/>
        </w:rPr>
      </w:pPr>
      <w:r w:rsidRPr="00C009CF">
        <w:rPr>
          <w:rFonts w:ascii="Times New Roman" w:hAnsi="Times New Roman" w:cs="Times New Roman"/>
          <w:b/>
          <w:u w:val="single"/>
        </w:rPr>
        <w:tab/>
        <w:t>Topic</w:t>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t>Page</w:t>
      </w:r>
    </w:p>
    <w:p w:rsidR="004A7316" w:rsidRPr="00C009CF" w:rsidRDefault="004A7316" w:rsidP="004A7316">
      <w:pPr>
        <w:rPr>
          <w:rFonts w:ascii="Times New Roman" w:hAnsi="Times New Roman" w:cs="Times New Roman"/>
        </w:rPr>
      </w:pPr>
    </w:p>
    <w:p w:rsidR="004A7316" w:rsidRPr="00C009CF" w:rsidRDefault="004A7316" w:rsidP="004A7316">
      <w:pPr>
        <w:ind w:left="360"/>
        <w:rPr>
          <w:rFonts w:ascii="Times New Roman" w:hAnsi="Times New Roman" w:cs="Times New Roman"/>
          <w:u w:val="single"/>
        </w:rPr>
      </w:pPr>
    </w:p>
    <w:p w:rsidR="004A7316" w:rsidRPr="00C009CF" w:rsidRDefault="004A7316" w:rsidP="004A7316">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Purpose</w:t>
      </w:r>
      <w:r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3C57CE">
        <w:rPr>
          <w:rFonts w:ascii="Times New Roman" w:hAnsi="Times New Roman" w:cs="Times New Roman"/>
        </w:rPr>
        <w:t>101</w:t>
      </w:r>
    </w:p>
    <w:p w:rsidR="004A7316" w:rsidRPr="00C009CF" w:rsidRDefault="004A7316" w:rsidP="004A7316">
      <w:pPr>
        <w:ind w:left="1080"/>
        <w:rPr>
          <w:rFonts w:ascii="Times New Roman" w:hAnsi="Times New Roman" w:cs="Times New Roman"/>
          <w:u w:val="single"/>
        </w:rPr>
      </w:pPr>
    </w:p>
    <w:p w:rsidR="004A7316" w:rsidRPr="00C009CF" w:rsidRDefault="004A7316" w:rsidP="004A7316">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Planning Assumptions</w:t>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003C57CE">
        <w:rPr>
          <w:rFonts w:ascii="Times New Roman" w:hAnsi="Times New Roman" w:cs="Times New Roman"/>
        </w:rPr>
        <w:t>101</w:t>
      </w:r>
    </w:p>
    <w:p w:rsidR="004A7316" w:rsidRPr="00C009CF" w:rsidRDefault="004A7316" w:rsidP="004A7316">
      <w:pPr>
        <w:rPr>
          <w:rFonts w:ascii="Times New Roman" w:hAnsi="Times New Roman" w:cs="Times New Roman"/>
        </w:rPr>
      </w:pPr>
    </w:p>
    <w:p w:rsidR="004A7316" w:rsidRPr="00C009CF" w:rsidRDefault="004A7316" w:rsidP="004A7316">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Policies</w:t>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003C57CE">
        <w:rPr>
          <w:rFonts w:ascii="Times New Roman" w:hAnsi="Times New Roman" w:cs="Times New Roman"/>
        </w:rPr>
        <w:t>101</w:t>
      </w:r>
    </w:p>
    <w:p w:rsidR="004A7316" w:rsidRPr="00C009CF" w:rsidRDefault="004A7316" w:rsidP="004A7316">
      <w:pPr>
        <w:ind w:left="360"/>
        <w:rPr>
          <w:rFonts w:ascii="Times New Roman" w:hAnsi="Times New Roman" w:cs="Times New Roman"/>
        </w:rPr>
      </w:pPr>
    </w:p>
    <w:p w:rsidR="004A7316" w:rsidRPr="00C009CF" w:rsidRDefault="004A7316" w:rsidP="004A7316">
      <w:pPr>
        <w:numPr>
          <w:ilvl w:val="0"/>
          <w:numId w:val="15"/>
        </w:numPr>
        <w:spacing w:after="0" w:line="240" w:lineRule="auto"/>
        <w:rPr>
          <w:rFonts w:ascii="Times New Roman" w:hAnsi="Times New Roman" w:cs="Times New Roman"/>
        </w:rPr>
      </w:pPr>
      <w:r w:rsidRPr="00C009CF">
        <w:rPr>
          <w:rFonts w:ascii="Times New Roman" w:hAnsi="Times New Roman" w:cs="Times New Roman"/>
        </w:rPr>
        <w:t>Responsibilities</w:t>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3C57CE">
        <w:rPr>
          <w:rFonts w:ascii="Times New Roman" w:hAnsi="Times New Roman" w:cs="Times New Roman"/>
        </w:rPr>
        <w:t>101</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p>
    <w:p w:rsidR="004A7316" w:rsidRPr="00C009CF" w:rsidRDefault="004A7316" w:rsidP="004A7316">
      <w:pPr>
        <w:numPr>
          <w:ilvl w:val="0"/>
          <w:numId w:val="15"/>
        </w:numPr>
        <w:spacing w:after="0" w:line="240" w:lineRule="auto"/>
        <w:rPr>
          <w:rFonts w:ascii="Times New Roman" w:hAnsi="Times New Roman" w:cs="Times New Roman"/>
        </w:rPr>
      </w:pPr>
      <w:r w:rsidRPr="00C009CF">
        <w:rPr>
          <w:rFonts w:ascii="Times New Roman" w:hAnsi="Times New Roman" w:cs="Times New Roman"/>
        </w:rPr>
        <w:t>Concept of Operations</w:t>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3C57CE">
        <w:rPr>
          <w:rFonts w:ascii="Times New Roman" w:hAnsi="Times New Roman" w:cs="Times New Roman"/>
        </w:rPr>
        <w:t>101-102</w:t>
      </w:r>
      <w:r w:rsidRPr="00C009CF">
        <w:rPr>
          <w:rFonts w:ascii="Times New Roman" w:hAnsi="Times New Roman" w:cs="Times New Roman"/>
        </w:rPr>
        <w:t xml:space="preserve"> </w:t>
      </w:r>
    </w:p>
    <w:p w:rsidR="004A7316" w:rsidRPr="00C009CF" w:rsidRDefault="004A7316" w:rsidP="004A7316">
      <w:pPr>
        <w:ind w:left="1080"/>
        <w:rPr>
          <w:rFonts w:ascii="Times New Roman" w:hAnsi="Times New Roman" w:cs="Times New Roman"/>
        </w:rPr>
      </w:pPr>
    </w:p>
    <w:p w:rsidR="004A7316" w:rsidRDefault="004A731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Default="00D30DF6" w:rsidP="004A7316">
      <w:pPr>
        <w:rPr>
          <w:rFonts w:ascii="Times New Roman" w:hAnsi="Times New Roman" w:cs="Times New Roman"/>
        </w:rPr>
      </w:pPr>
    </w:p>
    <w:p w:rsidR="00D30DF6" w:rsidRPr="00C009CF" w:rsidRDefault="00D30DF6" w:rsidP="004A7316">
      <w:pPr>
        <w:rPr>
          <w:rFonts w:ascii="Times New Roman" w:hAnsi="Times New Roman" w:cs="Times New Roman"/>
        </w:rPr>
      </w:pPr>
    </w:p>
    <w:p w:rsidR="004A7316" w:rsidRPr="00C009CF" w:rsidRDefault="004A7316" w:rsidP="004A7316">
      <w:pPr>
        <w:rPr>
          <w:rFonts w:ascii="Times New Roman" w:hAnsi="Times New Roman" w:cs="Times New Roman"/>
        </w:rPr>
      </w:pPr>
    </w:p>
    <w:p w:rsidR="004A7316" w:rsidRPr="00C009CF" w:rsidRDefault="004A7316" w:rsidP="004A731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lastRenderedPageBreak/>
        <w:t>Purpose</w:t>
      </w:r>
    </w:p>
    <w:p w:rsidR="004A7316" w:rsidRPr="00C009CF" w:rsidRDefault="004A7316" w:rsidP="004A7316">
      <w:pPr>
        <w:ind w:left="360"/>
        <w:rPr>
          <w:rFonts w:ascii="Times New Roman" w:hAnsi="Times New Roman" w:cs="Times New Roman"/>
        </w:rPr>
      </w:pPr>
      <w:r w:rsidRPr="00C009CF">
        <w:rPr>
          <w:rFonts w:ascii="Times New Roman" w:hAnsi="Times New Roman" w:cs="Times New Roman"/>
        </w:rPr>
        <w:t xml:space="preserve">Communicable disease refers to diseases that can spread from one person to another, or are spread through food, water, or other vectors that are contaminated or infected.  A communicable disease outbreak may present challenges that require an emergency response.  In addition, emergencies and disasters may create conditions that foster outbreaks of communicable disease.  Reducing exposure or stopping exposure to these diseases is an important public health function.  </w:t>
      </w:r>
    </w:p>
    <w:p w:rsidR="004A7316" w:rsidRPr="00C009CF" w:rsidRDefault="004A7316" w:rsidP="004A731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Planning Assumptions</w:t>
      </w:r>
    </w:p>
    <w:p w:rsidR="004A7316" w:rsidRPr="00C009CF" w:rsidRDefault="004A7316" w:rsidP="004A7316">
      <w:pPr>
        <w:ind w:left="360"/>
        <w:rPr>
          <w:rFonts w:ascii="Times New Roman" w:hAnsi="Times New Roman" w:cs="Times New Roman"/>
        </w:rPr>
      </w:pPr>
      <w:r w:rsidRPr="00C009CF">
        <w:rPr>
          <w:rFonts w:ascii="Times New Roman" w:hAnsi="Times New Roman" w:cs="Times New Roman"/>
        </w:rPr>
        <w:t xml:space="preserve">KCPHD has responded to incidents involving Tuberculosis, E. Coli, and pertussis outbreaks.  Outbreaks of measles, salmonellosis, and a variety of other communicable diseases have been reported recently in the state and the nation.  Disasters have the potential to disrupt systems that protect the public from communicable disease.  </w:t>
      </w:r>
    </w:p>
    <w:p w:rsidR="004A7316" w:rsidRPr="00C009CF" w:rsidRDefault="004A7316" w:rsidP="004A7316">
      <w:pPr>
        <w:ind w:left="360"/>
        <w:rPr>
          <w:rFonts w:ascii="Times New Roman" w:hAnsi="Times New Roman" w:cs="Times New Roman"/>
        </w:rPr>
      </w:pPr>
    </w:p>
    <w:p w:rsidR="004A7316" w:rsidRPr="00C009CF" w:rsidRDefault="004A7316" w:rsidP="004A731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Policies</w:t>
      </w:r>
    </w:p>
    <w:p w:rsidR="004A7316" w:rsidRPr="00C009CF" w:rsidRDefault="005308DD" w:rsidP="004A7316">
      <w:pPr>
        <w:pStyle w:val="ListParagraph"/>
        <w:ind w:left="360"/>
        <w:rPr>
          <w:rFonts w:ascii="Times New Roman" w:hAnsi="Times New Roman" w:cs="Times New Roman"/>
        </w:rPr>
      </w:pPr>
      <w:r>
        <w:rPr>
          <w:rFonts w:ascii="Times New Roman" w:hAnsi="Times New Roman" w:cs="Times New Roman"/>
        </w:rPr>
        <w:t xml:space="preserve">KCPHD staff will follow disease-specific procedures, follow up, and reporting per Washington State Department of Health requirements.  </w:t>
      </w:r>
      <w:r w:rsidR="004A7316" w:rsidRPr="00C009CF">
        <w:rPr>
          <w:rFonts w:ascii="Times New Roman" w:hAnsi="Times New Roman" w:cs="Times New Roman"/>
        </w:rPr>
        <w:t>Communicable disease response will follow the Communicable Disease Reporting and Investigation policy (attachment *).  Incidents that require issued health orders, will follow the KCPHD Health Order policy (attachment *)</w:t>
      </w:r>
    </w:p>
    <w:p w:rsidR="004A7316" w:rsidRPr="00C009CF" w:rsidRDefault="004A7316" w:rsidP="004A7316">
      <w:pPr>
        <w:pStyle w:val="ListParagraph"/>
        <w:ind w:left="1080"/>
        <w:rPr>
          <w:rFonts w:ascii="Times New Roman" w:hAnsi="Times New Roman" w:cs="Times New Roman"/>
        </w:rPr>
      </w:pPr>
    </w:p>
    <w:p w:rsidR="004A7316" w:rsidRPr="00C009CF" w:rsidRDefault="004A7316" w:rsidP="004A731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Responsibilities</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KCPHD will be responsible for the following activities:</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Inform Kittitas County partner agencies and residents of 24/7 disease reporting contacts</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Receive information regarding notifiable conditions or disease outbreaks.</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Complete necessary disease investigations related to the notifiable condition and/or outbreak.</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 xml:space="preserve">Enter disease investigation data into the state’s online reporting </w:t>
      </w:r>
      <w:r w:rsidR="005308DD" w:rsidRPr="00C009CF">
        <w:rPr>
          <w:rFonts w:ascii="Times New Roman" w:hAnsi="Times New Roman" w:cs="Times New Roman"/>
        </w:rPr>
        <w:t>system. Implement</w:t>
      </w:r>
      <w:r w:rsidRPr="00C009CF">
        <w:rPr>
          <w:rFonts w:ascii="Times New Roman" w:hAnsi="Times New Roman" w:cs="Times New Roman"/>
        </w:rPr>
        <w:t xml:space="preserve"> exclusions within childcares and/or school settings when necessary.</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Request voluntary isolation and/or quarantine.</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Provide a subject matter expert for the Kittitas County Emergency Operation Center.</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Provide public information on safety precautions to reduce exposure via press releases, and media outreach.</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Inform partner agencies as well as the general public of dangers associated with the emergency.</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Inform partner agencies and responders of required prophylaxis and precautions.</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Provide communicable disease treatment, as applicable</w:t>
      </w:r>
      <w:r w:rsidR="005308DD">
        <w:rPr>
          <w:rFonts w:ascii="Times New Roman" w:hAnsi="Times New Roman" w:cs="Times New Roman"/>
        </w:rPr>
        <w:t xml:space="preserve"> or coordinate clinical management with the appropriate lead agency.</w:t>
      </w:r>
    </w:p>
    <w:p w:rsidR="005308DD" w:rsidRDefault="004A7316" w:rsidP="004A7316">
      <w:pPr>
        <w:pStyle w:val="ListParagraph"/>
        <w:ind w:left="360"/>
        <w:rPr>
          <w:rFonts w:ascii="Times New Roman" w:hAnsi="Times New Roman" w:cs="Times New Roman"/>
        </w:rPr>
      </w:pPr>
      <w:r w:rsidRPr="00C009CF">
        <w:rPr>
          <w:rFonts w:ascii="Times New Roman" w:hAnsi="Times New Roman" w:cs="Times New Roman"/>
        </w:rPr>
        <w:t>Regardless of the agency lead, KCPHD will assess the severity of hazard and overall health and safety of the situation.</w:t>
      </w:r>
    </w:p>
    <w:p w:rsidR="005308DD" w:rsidRPr="00C009CF" w:rsidRDefault="005308DD" w:rsidP="004A7316">
      <w:pPr>
        <w:pStyle w:val="ListParagraph"/>
        <w:ind w:left="360"/>
        <w:rPr>
          <w:rFonts w:ascii="Times New Roman" w:hAnsi="Times New Roman" w:cs="Times New Roman"/>
        </w:rPr>
      </w:pPr>
      <w:r>
        <w:rPr>
          <w:rFonts w:ascii="Times New Roman" w:hAnsi="Times New Roman" w:cs="Times New Roman"/>
        </w:rPr>
        <w:t>Mitigation for disease control may include quarantine, isolation, exclusion, or a specific health order issued to prevent the spread of disease.</w:t>
      </w:r>
    </w:p>
    <w:p w:rsidR="004A7316" w:rsidRPr="00C009CF" w:rsidRDefault="004A7316" w:rsidP="004A7316">
      <w:pPr>
        <w:pStyle w:val="ListParagraph"/>
        <w:ind w:left="1080"/>
        <w:rPr>
          <w:rFonts w:ascii="Times New Roman" w:hAnsi="Times New Roman" w:cs="Times New Roman"/>
        </w:rPr>
      </w:pPr>
    </w:p>
    <w:p w:rsidR="004A7316" w:rsidRPr="00C009CF" w:rsidRDefault="004A7316" w:rsidP="004A7316">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Concept of Operations</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Agencies that KCPHD may coordinate with include Washington State Department of Health, Kittitas Valley Healthcare, local medical providers, fire response agencies, local law enforcement, and Red Cross.</w:t>
      </w: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KCPHD staff may become aware of an incident in the following manner:</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lastRenderedPageBreak/>
        <w:t>A. Information is received via a notifiable condition alert.</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B. Information is received via the emergency, twenty four hour, phone line</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C. Law enforcement contacts the department</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E. A member of the public relays the information.</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F. WA DOH informs KCPHD of an associated disease outbreak or cluster</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G.  Partner agencies inform KCPHD of the situation.</w:t>
      </w:r>
    </w:p>
    <w:p w:rsidR="004A7316" w:rsidRPr="00C009CF" w:rsidRDefault="004A7316" w:rsidP="004A7316">
      <w:pPr>
        <w:pStyle w:val="ListParagraph"/>
        <w:ind w:left="1440"/>
        <w:rPr>
          <w:rFonts w:ascii="Times New Roman" w:hAnsi="Times New Roman" w:cs="Times New Roman"/>
        </w:rPr>
      </w:pPr>
    </w:p>
    <w:p w:rsidR="004A7316" w:rsidRPr="00C009CF" w:rsidRDefault="004A7316" w:rsidP="004A7316">
      <w:pPr>
        <w:pStyle w:val="ListParagraph"/>
        <w:ind w:left="360"/>
        <w:rPr>
          <w:rFonts w:ascii="Times New Roman" w:hAnsi="Times New Roman" w:cs="Times New Roman"/>
        </w:rPr>
      </w:pPr>
      <w:r w:rsidRPr="00C009CF">
        <w:rPr>
          <w:rFonts w:ascii="Times New Roman" w:hAnsi="Times New Roman" w:cs="Times New Roman"/>
        </w:rPr>
        <w:t>KCPHD may provide the following in response to an emergency:</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A. Work with emergency management to identify existing or potential disease exposure during emergency incidents.</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B. Provide emergency messaging to reduce exposure to Kittitas County residents as well as emergency responders.</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C. Provide prophylaxis to emergency responders and the public.</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D. Provide safety recommendations to responders.</w:t>
      </w:r>
    </w:p>
    <w:p w:rsidR="004A7316" w:rsidRPr="00C009CF" w:rsidRDefault="004A7316" w:rsidP="004A7316">
      <w:pPr>
        <w:ind w:left="1080"/>
        <w:rPr>
          <w:rFonts w:ascii="Times New Roman" w:hAnsi="Times New Roman" w:cs="Times New Roman"/>
        </w:rPr>
      </w:pPr>
      <w:r w:rsidRPr="00C009CF">
        <w:rPr>
          <w:rFonts w:ascii="Times New Roman" w:hAnsi="Times New Roman" w:cs="Times New Roman"/>
        </w:rPr>
        <w:t>E. Coordinate with disaster relief agencies to prevent the spread of disease.</w:t>
      </w:r>
    </w:p>
    <w:p w:rsidR="004A7316" w:rsidRPr="00C009CF" w:rsidRDefault="004A7316" w:rsidP="004A7316">
      <w:pPr>
        <w:rPr>
          <w:rFonts w:ascii="Times New Roman" w:hAnsi="Times New Roman" w:cs="Times New Roman"/>
        </w:rPr>
      </w:pPr>
    </w:p>
    <w:p w:rsidR="004A7316" w:rsidRPr="00C009CF" w:rsidRDefault="004A7316" w:rsidP="004A7316">
      <w:pPr>
        <w:pStyle w:val="ListParagraph"/>
        <w:ind w:left="1080"/>
        <w:rPr>
          <w:rFonts w:ascii="Times New Roman" w:hAnsi="Times New Roman" w:cs="Times New Roman"/>
        </w:rPr>
      </w:pPr>
    </w:p>
    <w:p w:rsidR="004A7316" w:rsidRPr="00C009CF" w:rsidRDefault="004A7316" w:rsidP="004A7316">
      <w:pPr>
        <w:pStyle w:val="ListParagraph"/>
        <w:ind w:left="1080"/>
        <w:rPr>
          <w:rFonts w:ascii="Times New Roman" w:hAnsi="Times New Roman" w:cs="Times New Roman"/>
        </w:rPr>
      </w:pPr>
    </w:p>
    <w:p w:rsidR="00AE53D6" w:rsidRPr="00C009CF" w:rsidRDefault="00AE53D6" w:rsidP="00AE53D6">
      <w:pPr>
        <w:pStyle w:val="ListParagraph"/>
        <w:ind w:left="1080"/>
        <w:rPr>
          <w:rFonts w:ascii="Times New Roman" w:hAnsi="Times New Roman" w:cs="Times New Roman"/>
        </w:rPr>
      </w:pPr>
    </w:p>
    <w:p w:rsidR="00682C8A" w:rsidRPr="00C009CF" w:rsidRDefault="00682C8A">
      <w:pPr>
        <w:rPr>
          <w:rFonts w:ascii="Times New Roman" w:hAnsi="Times New Roman" w:cs="Times New Roman"/>
          <w:sz w:val="24"/>
          <w:szCs w:val="24"/>
        </w:rPr>
      </w:pPr>
    </w:p>
    <w:p w:rsidR="00682C8A" w:rsidRPr="00C009CF" w:rsidRDefault="00682C8A">
      <w:pPr>
        <w:rPr>
          <w:rFonts w:ascii="Times New Roman" w:hAnsi="Times New Roman" w:cs="Times New Roman"/>
          <w:sz w:val="24"/>
          <w:szCs w:val="24"/>
        </w:rPr>
      </w:pPr>
      <w:r w:rsidRPr="00C009CF">
        <w:rPr>
          <w:rFonts w:ascii="Times New Roman" w:hAnsi="Times New Roman" w:cs="Times New Roman"/>
          <w:sz w:val="24"/>
          <w:szCs w:val="24"/>
        </w:rPr>
        <w:br w:type="page"/>
      </w:r>
    </w:p>
    <w:p w:rsidR="00682C8A" w:rsidRPr="00C009CF" w:rsidRDefault="00682C8A" w:rsidP="00682C8A">
      <w:pPr>
        <w:jc w:val="center"/>
        <w:rPr>
          <w:rFonts w:ascii="Times New Roman" w:hAnsi="Times New Roman" w:cs="Times New Roman"/>
          <w:b/>
          <w:color w:val="000000"/>
        </w:rPr>
      </w:pPr>
      <w:r w:rsidRPr="00C009CF">
        <w:rPr>
          <w:rFonts w:ascii="Times New Roman" w:hAnsi="Times New Roman" w:cs="Times New Roman"/>
          <w:b/>
          <w:color w:val="000000"/>
        </w:rPr>
        <w:lastRenderedPageBreak/>
        <w:t>Kittitas County Public Health Department</w:t>
      </w:r>
    </w:p>
    <w:p w:rsidR="00682C8A" w:rsidRPr="00C009CF" w:rsidRDefault="00682C8A" w:rsidP="00682C8A">
      <w:pPr>
        <w:jc w:val="center"/>
        <w:rPr>
          <w:rFonts w:ascii="Times New Roman" w:hAnsi="Times New Roman" w:cs="Times New Roman"/>
          <w:b/>
          <w:color w:val="000000"/>
        </w:rPr>
      </w:pPr>
      <w:r w:rsidRPr="00C009CF">
        <w:rPr>
          <w:rFonts w:ascii="Times New Roman" w:hAnsi="Times New Roman" w:cs="Times New Roman"/>
          <w:b/>
          <w:color w:val="000000"/>
        </w:rPr>
        <w:t>Mass Fatality</w:t>
      </w:r>
    </w:p>
    <w:p w:rsidR="00682C8A" w:rsidRPr="00C009CF" w:rsidRDefault="00682C8A" w:rsidP="00682C8A">
      <w:pPr>
        <w:jc w:val="center"/>
        <w:rPr>
          <w:rFonts w:ascii="Times New Roman" w:hAnsi="Times New Roman" w:cs="Times New Roman"/>
          <w:b/>
        </w:rPr>
      </w:pPr>
      <w:r w:rsidRPr="00C009CF">
        <w:rPr>
          <w:rFonts w:ascii="Times New Roman" w:hAnsi="Times New Roman" w:cs="Times New Roman"/>
          <w:b/>
        </w:rPr>
        <w:t>Table of Contents</w:t>
      </w:r>
    </w:p>
    <w:p w:rsidR="00682C8A" w:rsidRPr="00C009CF" w:rsidRDefault="00682C8A" w:rsidP="00682C8A">
      <w:pPr>
        <w:rPr>
          <w:rFonts w:ascii="Times New Roman" w:hAnsi="Times New Roman" w:cs="Times New Roman"/>
        </w:rPr>
      </w:pPr>
    </w:p>
    <w:p w:rsidR="00682C8A" w:rsidRPr="00C009CF" w:rsidRDefault="00682C8A" w:rsidP="00682C8A">
      <w:pPr>
        <w:rPr>
          <w:rFonts w:ascii="Times New Roman" w:hAnsi="Times New Roman" w:cs="Times New Roman"/>
        </w:rPr>
      </w:pPr>
    </w:p>
    <w:p w:rsidR="00682C8A" w:rsidRPr="00C009CF" w:rsidRDefault="00682C8A" w:rsidP="00682C8A">
      <w:pPr>
        <w:rPr>
          <w:rFonts w:ascii="Times New Roman" w:hAnsi="Times New Roman" w:cs="Times New Roman"/>
          <w:b/>
          <w:u w:val="single"/>
        </w:rPr>
      </w:pPr>
      <w:r w:rsidRPr="00C009CF">
        <w:rPr>
          <w:rFonts w:ascii="Times New Roman" w:hAnsi="Times New Roman" w:cs="Times New Roman"/>
          <w:b/>
          <w:u w:val="single"/>
        </w:rPr>
        <w:tab/>
        <w:t>Topic</w:t>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r>
      <w:r w:rsidRPr="00C009CF">
        <w:rPr>
          <w:rFonts w:ascii="Times New Roman" w:hAnsi="Times New Roman" w:cs="Times New Roman"/>
          <w:b/>
          <w:u w:val="single"/>
        </w:rPr>
        <w:tab/>
        <w:t>Page</w:t>
      </w:r>
    </w:p>
    <w:p w:rsidR="00682C8A" w:rsidRPr="00C009CF" w:rsidRDefault="00682C8A" w:rsidP="00682C8A">
      <w:pPr>
        <w:rPr>
          <w:rFonts w:ascii="Times New Roman" w:hAnsi="Times New Roman" w:cs="Times New Roman"/>
        </w:rPr>
      </w:pPr>
    </w:p>
    <w:p w:rsidR="00682C8A" w:rsidRPr="00C009CF" w:rsidRDefault="00682C8A" w:rsidP="00682C8A">
      <w:pPr>
        <w:ind w:left="360"/>
        <w:rPr>
          <w:rFonts w:ascii="Times New Roman" w:hAnsi="Times New Roman" w:cs="Times New Roman"/>
          <w:u w:val="single"/>
        </w:rPr>
      </w:pPr>
    </w:p>
    <w:p w:rsidR="00682C8A" w:rsidRPr="00C009CF" w:rsidRDefault="00682C8A" w:rsidP="00682C8A">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Purpose</w:t>
      </w:r>
      <w:r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3C57CE">
        <w:rPr>
          <w:rFonts w:ascii="Times New Roman" w:hAnsi="Times New Roman" w:cs="Times New Roman"/>
        </w:rPr>
        <w:t>104</w:t>
      </w:r>
    </w:p>
    <w:p w:rsidR="00682C8A" w:rsidRPr="00C009CF" w:rsidRDefault="00682C8A" w:rsidP="00682C8A">
      <w:pPr>
        <w:ind w:left="1080"/>
        <w:rPr>
          <w:rFonts w:ascii="Times New Roman" w:hAnsi="Times New Roman" w:cs="Times New Roman"/>
          <w:u w:val="single"/>
        </w:rPr>
      </w:pPr>
    </w:p>
    <w:p w:rsidR="00682C8A" w:rsidRPr="00C009CF" w:rsidRDefault="00682C8A" w:rsidP="00682C8A">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Planning Assumptions</w:t>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003C57CE">
        <w:rPr>
          <w:rFonts w:ascii="Times New Roman" w:hAnsi="Times New Roman" w:cs="Times New Roman"/>
        </w:rPr>
        <w:t>104</w:t>
      </w:r>
    </w:p>
    <w:p w:rsidR="00682C8A" w:rsidRPr="00C009CF" w:rsidRDefault="00682C8A" w:rsidP="00682C8A">
      <w:pPr>
        <w:rPr>
          <w:rFonts w:ascii="Times New Roman" w:hAnsi="Times New Roman" w:cs="Times New Roman"/>
        </w:rPr>
      </w:pPr>
    </w:p>
    <w:p w:rsidR="00682C8A" w:rsidRPr="00C009CF" w:rsidRDefault="00682C8A" w:rsidP="00682C8A">
      <w:pPr>
        <w:numPr>
          <w:ilvl w:val="0"/>
          <w:numId w:val="15"/>
        </w:numPr>
        <w:spacing w:after="0" w:line="240" w:lineRule="auto"/>
        <w:rPr>
          <w:rFonts w:ascii="Times New Roman" w:hAnsi="Times New Roman" w:cs="Times New Roman"/>
          <w:u w:val="single"/>
        </w:rPr>
      </w:pPr>
      <w:r w:rsidRPr="00C009CF">
        <w:rPr>
          <w:rFonts w:ascii="Times New Roman" w:hAnsi="Times New Roman" w:cs="Times New Roman"/>
        </w:rPr>
        <w:t>Policies</w:t>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003C57CE">
        <w:rPr>
          <w:rFonts w:ascii="Times New Roman" w:hAnsi="Times New Roman" w:cs="Times New Roman"/>
        </w:rPr>
        <w:t>104</w:t>
      </w:r>
    </w:p>
    <w:p w:rsidR="00682C8A" w:rsidRPr="00C009CF" w:rsidRDefault="00682C8A" w:rsidP="00682C8A">
      <w:pPr>
        <w:ind w:left="360"/>
        <w:rPr>
          <w:rFonts w:ascii="Times New Roman" w:hAnsi="Times New Roman" w:cs="Times New Roman"/>
        </w:rPr>
      </w:pPr>
    </w:p>
    <w:p w:rsidR="00682C8A" w:rsidRPr="00C009CF" w:rsidRDefault="00682C8A" w:rsidP="00682C8A">
      <w:pPr>
        <w:numPr>
          <w:ilvl w:val="0"/>
          <w:numId w:val="15"/>
        </w:numPr>
        <w:spacing w:after="0" w:line="240" w:lineRule="auto"/>
        <w:rPr>
          <w:rFonts w:ascii="Times New Roman" w:hAnsi="Times New Roman" w:cs="Times New Roman"/>
        </w:rPr>
      </w:pPr>
      <w:r w:rsidRPr="00C009CF">
        <w:rPr>
          <w:rFonts w:ascii="Times New Roman" w:hAnsi="Times New Roman" w:cs="Times New Roman"/>
        </w:rPr>
        <w:t>Responsibilities</w:t>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3C57CE">
        <w:rPr>
          <w:rFonts w:ascii="Times New Roman" w:hAnsi="Times New Roman" w:cs="Times New Roman"/>
        </w:rPr>
        <w:t>104</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r w:rsidRPr="00C009CF">
        <w:rPr>
          <w:rFonts w:ascii="Times New Roman" w:hAnsi="Times New Roman" w:cs="Times New Roman"/>
        </w:rPr>
        <w:tab/>
      </w:r>
    </w:p>
    <w:p w:rsidR="00682C8A" w:rsidRPr="00C009CF" w:rsidRDefault="00682C8A" w:rsidP="00682C8A">
      <w:pPr>
        <w:numPr>
          <w:ilvl w:val="0"/>
          <w:numId w:val="15"/>
        </w:numPr>
        <w:spacing w:after="0" w:line="240" w:lineRule="auto"/>
        <w:rPr>
          <w:rFonts w:ascii="Times New Roman" w:hAnsi="Times New Roman" w:cs="Times New Roman"/>
        </w:rPr>
      </w:pPr>
      <w:r w:rsidRPr="00C009CF">
        <w:rPr>
          <w:rFonts w:ascii="Times New Roman" w:hAnsi="Times New Roman" w:cs="Times New Roman"/>
        </w:rPr>
        <w:t>Concept of Operations</w:t>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5F0481" w:rsidRPr="00C009CF">
        <w:rPr>
          <w:rFonts w:ascii="Times New Roman" w:hAnsi="Times New Roman" w:cs="Times New Roman"/>
        </w:rPr>
        <w:tab/>
      </w:r>
      <w:r w:rsidR="003C57CE">
        <w:rPr>
          <w:rFonts w:ascii="Times New Roman" w:hAnsi="Times New Roman" w:cs="Times New Roman"/>
        </w:rPr>
        <w:t>104-105</w:t>
      </w:r>
      <w:r w:rsidRPr="00C009CF">
        <w:rPr>
          <w:rFonts w:ascii="Times New Roman" w:hAnsi="Times New Roman" w:cs="Times New Roman"/>
        </w:rPr>
        <w:t xml:space="preserve"> </w:t>
      </w:r>
    </w:p>
    <w:p w:rsidR="00682C8A" w:rsidRPr="00C009CF" w:rsidRDefault="00682C8A" w:rsidP="00682C8A">
      <w:pPr>
        <w:ind w:left="1080"/>
        <w:rPr>
          <w:rFonts w:ascii="Times New Roman" w:hAnsi="Times New Roman" w:cs="Times New Roman"/>
        </w:rPr>
      </w:pPr>
    </w:p>
    <w:p w:rsidR="00682C8A" w:rsidRDefault="00682C8A"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Default="00D30DF6" w:rsidP="00682C8A">
      <w:pPr>
        <w:rPr>
          <w:rFonts w:ascii="Times New Roman" w:hAnsi="Times New Roman" w:cs="Times New Roman"/>
        </w:rPr>
      </w:pPr>
    </w:p>
    <w:p w:rsidR="00D30DF6" w:rsidRPr="00C009CF" w:rsidRDefault="00D30DF6" w:rsidP="00682C8A">
      <w:pPr>
        <w:rPr>
          <w:rFonts w:ascii="Times New Roman" w:hAnsi="Times New Roman" w:cs="Times New Roman"/>
        </w:rPr>
      </w:pPr>
    </w:p>
    <w:p w:rsidR="00682C8A" w:rsidRPr="00C009CF" w:rsidRDefault="00682C8A" w:rsidP="00682C8A">
      <w:pPr>
        <w:rPr>
          <w:rFonts w:ascii="Times New Roman" w:hAnsi="Times New Roman" w:cs="Times New Roman"/>
        </w:rPr>
      </w:pPr>
    </w:p>
    <w:p w:rsidR="00682C8A" w:rsidRPr="00C009CF" w:rsidRDefault="00682C8A" w:rsidP="00682C8A">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lastRenderedPageBreak/>
        <w:t>Purpose</w:t>
      </w:r>
    </w:p>
    <w:p w:rsidR="00682C8A" w:rsidRPr="00C009CF" w:rsidRDefault="00682C8A" w:rsidP="00682C8A">
      <w:pPr>
        <w:ind w:left="360"/>
        <w:rPr>
          <w:rFonts w:ascii="Times New Roman" w:hAnsi="Times New Roman" w:cs="Times New Roman"/>
        </w:rPr>
      </w:pPr>
      <w:r w:rsidRPr="00C009CF">
        <w:rPr>
          <w:rFonts w:ascii="Times New Roman" w:hAnsi="Times New Roman" w:cs="Times New Roman"/>
        </w:rPr>
        <w:t>Mass fatality refers to an incident where more deaths occur within Kittitas County than local resources can handle.  The deaths may be caused by non-public health related reasons; however, the purpose of this annex is to serve as guidance for deputy registrars to process death certificate information.</w:t>
      </w:r>
    </w:p>
    <w:p w:rsidR="00682C8A" w:rsidRPr="00C009CF" w:rsidRDefault="00682C8A" w:rsidP="00682C8A">
      <w:pPr>
        <w:ind w:left="360"/>
        <w:rPr>
          <w:rFonts w:ascii="Times New Roman" w:hAnsi="Times New Roman" w:cs="Times New Roman"/>
        </w:rPr>
      </w:pPr>
    </w:p>
    <w:p w:rsidR="00682C8A" w:rsidRPr="00C009CF" w:rsidRDefault="00682C8A" w:rsidP="00682C8A">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Planning Assumptions</w:t>
      </w:r>
    </w:p>
    <w:p w:rsidR="00682C8A" w:rsidRPr="00C009CF" w:rsidRDefault="00682C8A" w:rsidP="00682C8A">
      <w:pPr>
        <w:ind w:left="360"/>
        <w:rPr>
          <w:rFonts w:ascii="Times New Roman" w:hAnsi="Times New Roman" w:cs="Times New Roman"/>
        </w:rPr>
      </w:pPr>
      <w:r w:rsidRPr="00C009CF">
        <w:rPr>
          <w:rFonts w:ascii="Times New Roman" w:hAnsi="Times New Roman" w:cs="Times New Roman"/>
        </w:rPr>
        <w:t>According to the Kittitas County Coroner, an incident resulting in five deaths would be considered a mass fatality, which would require assistance from resources outside of Kittitas County.</w:t>
      </w:r>
    </w:p>
    <w:p w:rsidR="00682C8A" w:rsidRPr="00C009CF" w:rsidRDefault="00682C8A" w:rsidP="00682C8A">
      <w:pPr>
        <w:ind w:left="360"/>
        <w:rPr>
          <w:rFonts w:ascii="Times New Roman" w:hAnsi="Times New Roman" w:cs="Times New Roman"/>
        </w:rPr>
      </w:pPr>
    </w:p>
    <w:p w:rsidR="00682C8A" w:rsidRPr="00C009CF" w:rsidRDefault="00682C8A" w:rsidP="00682C8A">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Policies</w:t>
      </w:r>
    </w:p>
    <w:p w:rsidR="00682C8A" w:rsidRPr="00C009CF" w:rsidRDefault="00682C8A" w:rsidP="00682C8A">
      <w:pPr>
        <w:pStyle w:val="ListParagraph"/>
        <w:ind w:left="360"/>
        <w:rPr>
          <w:rFonts w:ascii="Times New Roman" w:hAnsi="Times New Roman" w:cs="Times New Roman"/>
        </w:rPr>
      </w:pPr>
      <w:r w:rsidRPr="00C009CF">
        <w:rPr>
          <w:rFonts w:ascii="Times New Roman" w:hAnsi="Times New Roman" w:cs="Times New Roman"/>
        </w:rPr>
        <w:t xml:space="preserve">Only deputy registrars may process death certificates for Kittitas County Public Health Department.  </w:t>
      </w:r>
    </w:p>
    <w:p w:rsidR="00682C8A" w:rsidRPr="00C009CF" w:rsidRDefault="00682C8A" w:rsidP="00682C8A">
      <w:pPr>
        <w:pStyle w:val="ListParagraph"/>
        <w:ind w:left="1080"/>
        <w:rPr>
          <w:rFonts w:ascii="Times New Roman" w:hAnsi="Times New Roman" w:cs="Times New Roman"/>
        </w:rPr>
      </w:pPr>
    </w:p>
    <w:p w:rsidR="00682C8A" w:rsidRPr="00C009CF" w:rsidRDefault="00682C8A" w:rsidP="00682C8A">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Responsibilities</w:t>
      </w:r>
    </w:p>
    <w:p w:rsidR="00682C8A" w:rsidRPr="00C009CF" w:rsidRDefault="00682C8A" w:rsidP="00682C8A">
      <w:pPr>
        <w:pStyle w:val="ListParagraph"/>
        <w:ind w:left="360"/>
        <w:rPr>
          <w:rFonts w:ascii="Times New Roman" w:hAnsi="Times New Roman" w:cs="Times New Roman"/>
        </w:rPr>
      </w:pPr>
      <w:r w:rsidRPr="00C009CF">
        <w:rPr>
          <w:rFonts w:ascii="Times New Roman" w:hAnsi="Times New Roman" w:cs="Times New Roman"/>
        </w:rPr>
        <w:t>KCPHD will be responsible for the following activities:</w:t>
      </w:r>
    </w:p>
    <w:p w:rsidR="00682C8A" w:rsidRPr="00C009CF" w:rsidRDefault="00682C8A" w:rsidP="00682C8A">
      <w:pPr>
        <w:pStyle w:val="ListParagraph"/>
        <w:ind w:left="360" w:firstLine="360"/>
        <w:rPr>
          <w:rFonts w:ascii="Times New Roman" w:hAnsi="Times New Roman" w:cs="Times New Roman"/>
        </w:rPr>
      </w:pPr>
      <w:r w:rsidRPr="00C009CF">
        <w:rPr>
          <w:rFonts w:ascii="Times New Roman" w:hAnsi="Times New Roman" w:cs="Times New Roman"/>
        </w:rPr>
        <w:t>A. Receive demographic information from either receiving physician or coroner via Electronic Death Registry System (EDRS)</w:t>
      </w:r>
    </w:p>
    <w:p w:rsidR="00682C8A" w:rsidRPr="00C009CF" w:rsidRDefault="00682C8A" w:rsidP="00682C8A">
      <w:pPr>
        <w:pStyle w:val="ListParagraph"/>
        <w:rPr>
          <w:rFonts w:ascii="Times New Roman" w:hAnsi="Times New Roman" w:cs="Times New Roman"/>
        </w:rPr>
      </w:pPr>
      <w:r w:rsidRPr="00C009CF">
        <w:rPr>
          <w:rFonts w:ascii="Times New Roman" w:hAnsi="Times New Roman" w:cs="Times New Roman"/>
        </w:rPr>
        <w:t>B. Assess information input into the EDRS for completion</w:t>
      </w:r>
    </w:p>
    <w:p w:rsidR="00682C8A" w:rsidRPr="00C009CF" w:rsidRDefault="00682C8A" w:rsidP="00682C8A">
      <w:pPr>
        <w:pStyle w:val="ListParagraph"/>
        <w:ind w:left="360" w:firstLine="360"/>
        <w:rPr>
          <w:rFonts w:ascii="Times New Roman" w:hAnsi="Times New Roman" w:cs="Times New Roman"/>
        </w:rPr>
      </w:pPr>
      <w:r w:rsidRPr="00C009CF">
        <w:rPr>
          <w:rFonts w:ascii="Times New Roman" w:hAnsi="Times New Roman" w:cs="Times New Roman"/>
        </w:rPr>
        <w:t>C. Assign a local file number and sign information electronically in the EDRS</w:t>
      </w:r>
    </w:p>
    <w:p w:rsidR="00682C8A" w:rsidRPr="00C009CF" w:rsidRDefault="00682C8A" w:rsidP="00682C8A">
      <w:pPr>
        <w:pStyle w:val="ListParagraph"/>
        <w:ind w:left="360" w:firstLine="360"/>
        <w:rPr>
          <w:rFonts w:ascii="Times New Roman" w:hAnsi="Times New Roman" w:cs="Times New Roman"/>
        </w:rPr>
      </w:pPr>
      <w:r w:rsidRPr="00C009CF">
        <w:rPr>
          <w:rFonts w:ascii="Times New Roman" w:hAnsi="Times New Roman" w:cs="Times New Roman"/>
        </w:rPr>
        <w:t>D. Submit EDRS information to the Washington State Department of Health.</w:t>
      </w:r>
    </w:p>
    <w:p w:rsidR="00682C8A" w:rsidRPr="00C009CF" w:rsidRDefault="00682C8A" w:rsidP="00682C8A">
      <w:pPr>
        <w:pStyle w:val="ListParagraph"/>
        <w:ind w:left="1080"/>
        <w:rPr>
          <w:rFonts w:ascii="Times New Roman" w:hAnsi="Times New Roman" w:cs="Times New Roman"/>
        </w:rPr>
      </w:pPr>
    </w:p>
    <w:p w:rsidR="00682C8A" w:rsidRPr="00C009CF" w:rsidRDefault="00682C8A" w:rsidP="00682C8A">
      <w:pPr>
        <w:pStyle w:val="ListParagraph"/>
        <w:numPr>
          <w:ilvl w:val="0"/>
          <w:numId w:val="16"/>
        </w:numPr>
        <w:spacing w:after="0" w:line="240" w:lineRule="auto"/>
        <w:rPr>
          <w:rFonts w:ascii="Times New Roman" w:hAnsi="Times New Roman" w:cs="Times New Roman"/>
        </w:rPr>
      </w:pPr>
      <w:r w:rsidRPr="00C009CF">
        <w:rPr>
          <w:rFonts w:ascii="Times New Roman" w:hAnsi="Times New Roman" w:cs="Times New Roman"/>
        </w:rPr>
        <w:t>Concept of Operations</w:t>
      </w:r>
    </w:p>
    <w:p w:rsidR="00682C8A" w:rsidRPr="00C009CF" w:rsidRDefault="00682C8A" w:rsidP="00682C8A">
      <w:pPr>
        <w:pStyle w:val="ListParagraph"/>
        <w:ind w:left="360"/>
        <w:rPr>
          <w:rFonts w:ascii="Times New Roman" w:hAnsi="Times New Roman" w:cs="Times New Roman"/>
        </w:rPr>
      </w:pPr>
      <w:r w:rsidRPr="00C009CF">
        <w:rPr>
          <w:rFonts w:ascii="Times New Roman" w:hAnsi="Times New Roman" w:cs="Times New Roman"/>
        </w:rPr>
        <w:t>KCPHD will work closely with the Kittitas County Coroner, Kittitas County Emergency Manager, and Washington State Department of Health.</w:t>
      </w:r>
    </w:p>
    <w:p w:rsidR="00682C8A" w:rsidRPr="00C009CF" w:rsidRDefault="00682C8A" w:rsidP="00682C8A">
      <w:pPr>
        <w:pStyle w:val="ListParagraph"/>
        <w:ind w:left="360"/>
        <w:rPr>
          <w:rFonts w:ascii="Times New Roman" w:hAnsi="Times New Roman" w:cs="Times New Roman"/>
        </w:rPr>
      </w:pPr>
    </w:p>
    <w:p w:rsidR="00682C8A" w:rsidRPr="00C009CF" w:rsidRDefault="00682C8A" w:rsidP="00682C8A">
      <w:pPr>
        <w:pStyle w:val="ListParagraph"/>
        <w:ind w:left="360"/>
        <w:rPr>
          <w:rFonts w:ascii="Times New Roman" w:hAnsi="Times New Roman" w:cs="Times New Roman"/>
        </w:rPr>
      </w:pPr>
      <w:r w:rsidRPr="00C009CF">
        <w:rPr>
          <w:rFonts w:ascii="Times New Roman" w:hAnsi="Times New Roman" w:cs="Times New Roman"/>
        </w:rPr>
        <w:t>KCPHD staff may become aware of an incident in the following manner:</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A. Notification received via the emergency, twenty four hour, phone line</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B. Law enforcement contacts the department</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C. Kittitas County Coroner</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D. A member of the public relays the information</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E. Partner agencies inform KCPHD of the situation</w:t>
      </w:r>
    </w:p>
    <w:p w:rsidR="00682C8A" w:rsidRPr="00C009CF" w:rsidRDefault="00682C8A" w:rsidP="00682C8A">
      <w:pPr>
        <w:pStyle w:val="ListParagraph"/>
        <w:ind w:left="1440"/>
        <w:rPr>
          <w:rFonts w:ascii="Times New Roman" w:hAnsi="Times New Roman" w:cs="Times New Roman"/>
        </w:rPr>
      </w:pPr>
    </w:p>
    <w:p w:rsidR="00682C8A" w:rsidRPr="00C009CF" w:rsidRDefault="00682C8A" w:rsidP="00682C8A">
      <w:pPr>
        <w:pStyle w:val="ListParagraph"/>
        <w:ind w:left="360"/>
        <w:rPr>
          <w:rFonts w:ascii="Times New Roman" w:hAnsi="Times New Roman" w:cs="Times New Roman"/>
        </w:rPr>
      </w:pPr>
      <w:r w:rsidRPr="00C009CF">
        <w:rPr>
          <w:rFonts w:ascii="Times New Roman" w:hAnsi="Times New Roman" w:cs="Times New Roman"/>
        </w:rPr>
        <w:t>KCPHD may provide the following in response to an emergency:</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A. Work with emergency management and Kittitas County Coroner to provide deputy registrars</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B. Work as liaison between local deputy registrars and Washington State Department of Health’s EDRS</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lastRenderedPageBreak/>
        <w:t>C. Provide information/RCW in regard to presumed deaths and situations where remains are found, but not identified</w:t>
      </w:r>
    </w:p>
    <w:p w:rsidR="00682C8A" w:rsidRPr="00C009CF" w:rsidRDefault="00682C8A" w:rsidP="00682C8A">
      <w:pPr>
        <w:ind w:left="1080"/>
        <w:rPr>
          <w:rFonts w:ascii="Times New Roman" w:hAnsi="Times New Roman" w:cs="Times New Roman"/>
        </w:rPr>
      </w:pPr>
      <w:r w:rsidRPr="00C009CF">
        <w:rPr>
          <w:rFonts w:ascii="Times New Roman" w:hAnsi="Times New Roman" w:cs="Times New Roman"/>
        </w:rPr>
        <w:t>D. Provide deputy registrars beyond KCPHD’s normal business hours, as needed</w:t>
      </w:r>
    </w:p>
    <w:p w:rsidR="00682C8A" w:rsidRPr="00C009CF" w:rsidRDefault="00682C8A" w:rsidP="00682C8A">
      <w:pPr>
        <w:rPr>
          <w:rFonts w:ascii="Times New Roman" w:hAnsi="Times New Roman" w:cs="Times New Roman"/>
        </w:rPr>
      </w:pPr>
    </w:p>
    <w:p w:rsidR="00682C8A" w:rsidRPr="00C009CF" w:rsidRDefault="00682C8A" w:rsidP="00682C8A">
      <w:pPr>
        <w:pStyle w:val="ListParagraph"/>
        <w:ind w:left="1080"/>
        <w:rPr>
          <w:rFonts w:ascii="Times New Roman" w:hAnsi="Times New Roman" w:cs="Times New Roman"/>
        </w:rPr>
      </w:pPr>
    </w:p>
    <w:p w:rsidR="00682C8A" w:rsidRPr="00C009CF" w:rsidRDefault="00682C8A" w:rsidP="00682C8A">
      <w:pPr>
        <w:pStyle w:val="ListParagraph"/>
        <w:ind w:left="1080"/>
        <w:rPr>
          <w:rFonts w:ascii="Times New Roman" w:hAnsi="Times New Roman" w:cs="Times New Roman"/>
        </w:rPr>
      </w:pPr>
    </w:p>
    <w:p w:rsidR="00952F09" w:rsidRPr="00C009CF" w:rsidRDefault="00952F09">
      <w:pPr>
        <w:rPr>
          <w:rFonts w:ascii="Times New Roman" w:hAnsi="Times New Roman" w:cs="Times New Roman"/>
          <w:sz w:val="24"/>
          <w:szCs w:val="24"/>
        </w:rPr>
      </w:pPr>
    </w:p>
    <w:p w:rsidR="00952F09" w:rsidRPr="00C009CF" w:rsidRDefault="00952F09">
      <w:pPr>
        <w:rPr>
          <w:rFonts w:ascii="Times New Roman" w:hAnsi="Times New Roman" w:cs="Times New Roman"/>
          <w:sz w:val="24"/>
          <w:szCs w:val="24"/>
        </w:rPr>
      </w:pPr>
      <w:r w:rsidRPr="00C009CF">
        <w:rPr>
          <w:rFonts w:ascii="Times New Roman" w:hAnsi="Times New Roman" w:cs="Times New Roman"/>
          <w:sz w:val="24"/>
          <w:szCs w:val="24"/>
        </w:rPr>
        <w:br w:type="page"/>
      </w:r>
    </w:p>
    <w:p w:rsidR="004F74B1" w:rsidRDefault="00952F09">
      <w:pPr>
        <w:rPr>
          <w:rFonts w:ascii="Times New Roman" w:hAnsi="Times New Roman" w:cs="Times New Roman"/>
          <w:sz w:val="24"/>
          <w:szCs w:val="24"/>
        </w:rPr>
      </w:pPr>
      <w:r w:rsidRPr="0062629F">
        <w:rPr>
          <w:rFonts w:ascii="Times New Roman" w:hAnsi="Times New Roman" w:cs="Times New Roman"/>
          <w:noProof/>
          <w:sz w:val="24"/>
          <w:szCs w:val="24"/>
        </w:rPr>
        <w:lastRenderedPageBreak/>
        <mc:AlternateContent>
          <mc:Choice Requires="wps">
            <w:drawing>
              <wp:anchor distT="0" distB="0" distL="114300" distR="114300" simplePos="0" relativeHeight="251722752" behindDoc="0" locked="0" layoutInCell="1" allowOverlap="1" wp14:anchorId="06D45ECE" wp14:editId="1C45BD8F">
                <wp:simplePos x="0" y="0"/>
                <wp:positionH relativeFrom="column">
                  <wp:align>center</wp:align>
                </wp:positionH>
                <wp:positionV relativeFrom="paragraph">
                  <wp:posOffset>0</wp:posOffset>
                </wp:positionV>
                <wp:extent cx="5850040" cy="8324491"/>
                <wp:effectExtent l="0" t="0" r="17780" b="19685"/>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040" cy="8324491"/>
                        </a:xfrm>
                        <a:prstGeom prst="rect">
                          <a:avLst/>
                        </a:prstGeom>
                        <a:solidFill>
                          <a:srgbClr val="FFFFFF"/>
                        </a:solidFill>
                        <a:ln w="9525">
                          <a:solidFill>
                            <a:srgbClr val="000000"/>
                          </a:solidFill>
                          <a:miter lim="800000"/>
                          <a:headEnd/>
                          <a:tailEnd/>
                        </a:ln>
                      </wps:spPr>
                      <wps:txbx>
                        <w:txbxContent>
                          <w:p w:rsidR="004D2B56" w:rsidRDefault="004D2B56" w:rsidP="0062629F">
                            <w:pPr>
                              <w:jc w:val="center"/>
                            </w:pPr>
                            <w:r>
                              <w:rPr>
                                <w:noProof/>
                              </w:rPr>
                              <w:drawing>
                                <wp:inline distT="0" distB="0" distL="0" distR="0" wp14:anchorId="30106E69" wp14:editId="01688F49">
                                  <wp:extent cx="4004729" cy="5486400"/>
                                  <wp:effectExtent l="0" t="0" r="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4004729" cy="548640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0;margin-top:0;width:460.65pt;height:655.45pt;z-index:2517227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">
                <v:textbox>
                  <w:txbxContent>
                    <w:p w:rsidR="004D2B56" w:rsidRDefault="004D2B56" w:rsidP="0062629F">
                      <w:pPr>
                        <w:jc w:val="center"/>
                      </w:pPr>
                      <w:r>
                        <w:rPr>
                          <w:noProof/>
                        </w:rPr>
                        <w:drawing>
                          <wp:inline distT="0" distB="0" distL="0" distR="0" wp14:anchorId="30106E69" wp14:editId="01688F49">
                            <wp:extent cx="4004729" cy="5486400"/>
                            <wp:effectExtent l="0" t="0" r="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004729" cy="5486400"/>
                                    </a:xfrm>
                                    <a:prstGeom prst="rect">
                                      <a:avLst/>
                                    </a:prstGeom>
                                  </pic:spPr>
                                </pic:pic>
                              </a:graphicData>
                            </a:graphic>
                          </wp:inline>
                        </w:drawing>
                      </w:r>
                    </w:p>
                  </w:txbxContent>
                </v:textbox>
              </v:shape>
            </w:pict>
          </mc:Fallback>
        </mc:AlternateContent>
      </w:r>
    </w:p>
    <w:p w:rsidR="004F74B1" w:rsidRPr="004F74B1" w:rsidRDefault="004F74B1" w:rsidP="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Pr="004F74B1" w:rsidRDefault="004F74B1">
      <w:pPr>
        <w:rPr>
          <w:rFonts w:ascii="Times New Roman" w:hAnsi="Times New Roman" w:cs="Times New Roman"/>
          <w:sz w:val="24"/>
          <w:szCs w:val="24"/>
        </w:rPr>
      </w:pPr>
    </w:p>
    <w:p w:rsidR="004F74B1" w:rsidRDefault="004F74B1" w:rsidP="004F74B1">
      <w:pPr>
        <w:rPr>
          <w:rFonts w:ascii="Times New Roman" w:hAnsi="Times New Roman" w:cs="Times New Roman"/>
          <w:sz w:val="24"/>
          <w:szCs w:val="24"/>
        </w:rPr>
      </w:pPr>
    </w:p>
    <w:p w:rsidR="004F74B1" w:rsidRDefault="004F74B1" w:rsidP="004F74B1">
      <w:pPr>
        <w:rPr>
          <w:rFonts w:ascii="Times New Roman" w:hAnsi="Times New Roman" w:cs="Times New Roman"/>
          <w:sz w:val="24"/>
          <w:szCs w:val="24"/>
        </w:rPr>
      </w:pPr>
    </w:p>
    <w:p w:rsidR="004F74B1" w:rsidRDefault="004F74B1" w:rsidP="004F74B1">
      <w:pPr>
        <w:jc w:val="right"/>
        <w:rPr>
          <w:rFonts w:ascii="Times New Roman" w:hAnsi="Times New Roman" w:cs="Times New Roman"/>
          <w:sz w:val="24"/>
          <w:szCs w:val="24"/>
        </w:rPr>
      </w:pPr>
    </w:p>
    <w:p w:rsidR="00530D94" w:rsidRDefault="00530D94">
      <w:pPr>
        <w:rPr>
          <w:rFonts w:ascii="Times New Roman" w:hAnsi="Times New Roman" w:cs="Times New Roman"/>
          <w:sz w:val="24"/>
          <w:szCs w:val="24"/>
        </w:rPr>
      </w:pPr>
      <w:r>
        <w:rPr>
          <w:rFonts w:ascii="Times New Roman" w:hAnsi="Times New Roman" w:cs="Times New Roman"/>
          <w:sz w:val="24"/>
          <w:szCs w:val="24"/>
        </w:rPr>
        <w:br w:type="page"/>
      </w:r>
    </w:p>
    <w:p w:rsidR="007340B3" w:rsidRPr="00C009CF" w:rsidRDefault="007340B3" w:rsidP="007340B3">
      <w:pPr>
        <w:spacing w:after="0" w:line="240" w:lineRule="auto"/>
        <w:jc w:val="center"/>
        <w:rPr>
          <w:rFonts w:ascii="Times New Roman" w:hAnsi="Times New Roman" w:cs="Times New Roman"/>
          <w:b/>
          <w:sz w:val="24"/>
          <w:szCs w:val="24"/>
        </w:rPr>
      </w:pPr>
      <w:r w:rsidRPr="00C009CF">
        <w:rPr>
          <w:rFonts w:ascii="Times New Roman" w:hAnsi="Times New Roman" w:cs="Times New Roman"/>
          <w:b/>
          <w:sz w:val="24"/>
          <w:szCs w:val="24"/>
        </w:rPr>
        <w:lastRenderedPageBreak/>
        <w:t>Kittitas County Public Health Department</w:t>
      </w:r>
      <w:r>
        <w:rPr>
          <w:rFonts w:ascii="Times New Roman" w:hAnsi="Times New Roman" w:cs="Times New Roman"/>
          <w:b/>
          <w:sz w:val="24"/>
          <w:szCs w:val="24"/>
        </w:rPr>
        <w:t xml:space="preserve"> (KCPHD)</w:t>
      </w:r>
    </w:p>
    <w:p w:rsidR="007340B3" w:rsidRPr="00C009CF" w:rsidRDefault="007340B3" w:rsidP="007340B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Investigation Protocol</w:t>
      </w:r>
    </w:p>
    <w:p w:rsidR="007340B3" w:rsidRPr="00C009CF" w:rsidRDefault="007340B3" w:rsidP="007340B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Annex K</w:t>
      </w:r>
    </w:p>
    <w:p w:rsidR="007340B3" w:rsidRPr="00C009CF" w:rsidRDefault="007340B3" w:rsidP="007340B3">
      <w:pPr>
        <w:ind w:left="720"/>
        <w:rPr>
          <w:rFonts w:ascii="Times New Roman" w:hAnsi="Times New Roman" w:cs="Times New Roman"/>
        </w:rPr>
      </w:pPr>
    </w:p>
    <w:p w:rsidR="007340B3" w:rsidRPr="00C009CF" w:rsidRDefault="007340B3" w:rsidP="007340B3">
      <w:pPr>
        <w:rPr>
          <w:rFonts w:ascii="Times New Roman" w:hAnsi="Times New Roman" w:cs="Times New Roman"/>
          <w:b/>
          <w:sz w:val="24"/>
          <w:szCs w:val="24"/>
        </w:rPr>
      </w:pPr>
      <w:r w:rsidRPr="00C009CF">
        <w:rPr>
          <w:rFonts w:ascii="Times New Roman" w:hAnsi="Times New Roman" w:cs="Times New Roman"/>
          <w:b/>
          <w:sz w:val="24"/>
          <w:szCs w:val="24"/>
        </w:rPr>
        <w:t xml:space="preserve">I. </w:t>
      </w:r>
      <w:r>
        <w:rPr>
          <w:rFonts w:ascii="Times New Roman" w:hAnsi="Times New Roman" w:cs="Times New Roman"/>
          <w:b/>
          <w:sz w:val="24"/>
          <w:szCs w:val="24"/>
        </w:rPr>
        <w:t>PURPOSE:</w:t>
      </w:r>
    </w:p>
    <w:p w:rsidR="008E660D" w:rsidRDefault="007340B3" w:rsidP="007340B3">
      <w:pPr>
        <w:rPr>
          <w:rFonts w:ascii="Times New Roman" w:hAnsi="Times New Roman" w:cs="Times New Roman"/>
          <w:sz w:val="24"/>
          <w:szCs w:val="24"/>
        </w:rPr>
      </w:pPr>
      <w:r>
        <w:rPr>
          <w:rFonts w:ascii="Times New Roman" w:hAnsi="Times New Roman" w:cs="Times New Roman"/>
          <w:sz w:val="24"/>
          <w:szCs w:val="24"/>
        </w:rPr>
        <w:t xml:space="preserve">The purpose of this protocol is to establish the necessary procedures for the </w:t>
      </w:r>
      <w:r w:rsidR="008E660D">
        <w:rPr>
          <w:rFonts w:ascii="Times New Roman" w:hAnsi="Times New Roman" w:cs="Times New Roman"/>
          <w:sz w:val="24"/>
          <w:szCs w:val="24"/>
        </w:rPr>
        <w:t>investigation of</w:t>
      </w:r>
      <w:r w:rsidR="00D11EEB">
        <w:rPr>
          <w:rFonts w:ascii="Times New Roman" w:hAnsi="Times New Roman" w:cs="Times New Roman"/>
          <w:sz w:val="24"/>
          <w:szCs w:val="24"/>
        </w:rPr>
        <w:t xml:space="preserve"> suspected outbreaks and clusters of</w:t>
      </w:r>
      <w:r w:rsidR="008E660D">
        <w:rPr>
          <w:rFonts w:ascii="Times New Roman" w:hAnsi="Times New Roman" w:cs="Times New Roman"/>
          <w:sz w:val="24"/>
          <w:szCs w:val="24"/>
        </w:rPr>
        <w:t xml:space="preserve"> communicable diseases,</w:t>
      </w:r>
      <w:r w:rsidR="00D11EEB">
        <w:rPr>
          <w:rFonts w:ascii="Times New Roman" w:hAnsi="Times New Roman" w:cs="Times New Roman"/>
          <w:sz w:val="24"/>
          <w:szCs w:val="24"/>
        </w:rPr>
        <w:t xml:space="preserve"> and</w:t>
      </w:r>
      <w:r w:rsidR="008E660D">
        <w:rPr>
          <w:rFonts w:ascii="Times New Roman" w:hAnsi="Times New Roman" w:cs="Times New Roman"/>
          <w:sz w:val="24"/>
          <w:szCs w:val="24"/>
        </w:rPr>
        <w:t xml:space="preserve"> environmental public health hazards</w:t>
      </w:r>
      <w:r w:rsidR="00D11EEB">
        <w:rPr>
          <w:rFonts w:ascii="Times New Roman" w:hAnsi="Times New Roman" w:cs="Times New Roman"/>
          <w:sz w:val="24"/>
          <w:szCs w:val="24"/>
        </w:rPr>
        <w:t xml:space="preserve"> </w:t>
      </w:r>
      <w:r w:rsidR="001E2BDD">
        <w:rPr>
          <w:rFonts w:ascii="Times New Roman" w:hAnsi="Times New Roman" w:cs="Times New Roman"/>
          <w:sz w:val="24"/>
          <w:szCs w:val="24"/>
        </w:rPr>
        <w:t>to ensure timely investigations.  The investigation protocol delineates responsibilities as well as steps to investigat</w:t>
      </w:r>
      <w:r w:rsidR="00C74F77">
        <w:rPr>
          <w:rFonts w:ascii="Times New Roman" w:hAnsi="Times New Roman" w:cs="Times New Roman"/>
          <w:sz w:val="24"/>
          <w:szCs w:val="24"/>
        </w:rPr>
        <w:t>e</w:t>
      </w:r>
      <w:r w:rsidR="001E2BDD">
        <w:rPr>
          <w:rFonts w:ascii="Times New Roman" w:hAnsi="Times New Roman" w:cs="Times New Roman"/>
          <w:sz w:val="24"/>
          <w:szCs w:val="24"/>
        </w:rPr>
        <w:t xml:space="preserve"> the issue along with reporting requirements.</w:t>
      </w:r>
    </w:p>
    <w:p w:rsidR="001E2BDD" w:rsidRDefault="007340B3" w:rsidP="007340B3">
      <w:pPr>
        <w:rPr>
          <w:rFonts w:ascii="Times New Roman" w:hAnsi="Times New Roman" w:cs="Times New Roman"/>
          <w:sz w:val="24"/>
          <w:szCs w:val="24"/>
        </w:rPr>
      </w:pPr>
      <w:r>
        <w:rPr>
          <w:rFonts w:ascii="Times New Roman" w:hAnsi="Times New Roman" w:cs="Times New Roman"/>
          <w:sz w:val="24"/>
          <w:szCs w:val="24"/>
        </w:rPr>
        <w:t xml:space="preserve"> KCPHD will follow appropriate procedures and notification practices when investigating complaints and reports of health problems and occupational public health hazards. KCPHD will notify and provide direction to appropriate persons/agencies throughout the investigation process.    </w:t>
      </w:r>
    </w:p>
    <w:p w:rsidR="008E660D" w:rsidRPr="00CF2BF4" w:rsidRDefault="001E2BDD" w:rsidP="007340B3">
      <w:pPr>
        <w:rPr>
          <w:rFonts w:ascii="Times New Roman" w:hAnsi="Times New Roman" w:cs="Times New Roman"/>
          <w:b/>
          <w:sz w:val="24"/>
          <w:szCs w:val="24"/>
        </w:rPr>
      </w:pPr>
      <w:r w:rsidRPr="00CF2BF4">
        <w:rPr>
          <w:rFonts w:ascii="Times New Roman" w:hAnsi="Times New Roman" w:cs="Times New Roman"/>
          <w:b/>
          <w:sz w:val="24"/>
          <w:szCs w:val="24"/>
        </w:rPr>
        <w:t xml:space="preserve">II. </w:t>
      </w:r>
      <w:r w:rsidR="008E660D" w:rsidRPr="00CF2BF4">
        <w:rPr>
          <w:rFonts w:ascii="Times New Roman" w:hAnsi="Times New Roman" w:cs="Times New Roman"/>
          <w:b/>
          <w:sz w:val="24"/>
          <w:szCs w:val="24"/>
        </w:rPr>
        <w:t>SCOPE</w:t>
      </w:r>
    </w:p>
    <w:p w:rsidR="007340B3" w:rsidRPr="00C009CF" w:rsidRDefault="001E2BDD" w:rsidP="007340B3">
      <w:pPr>
        <w:rPr>
          <w:rFonts w:ascii="Times New Roman" w:hAnsi="Times New Roman" w:cs="Times New Roman"/>
          <w:sz w:val="24"/>
          <w:szCs w:val="24"/>
        </w:rPr>
      </w:pPr>
      <w:r>
        <w:rPr>
          <w:rFonts w:ascii="Times New Roman" w:hAnsi="Times New Roman" w:cs="Times New Roman"/>
          <w:sz w:val="24"/>
          <w:szCs w:val="24"/>
        </w:rPr>
        <w:t xml:space="preserve">This protocol applies to any incident in </w:t>
      </w:r>
      <w:r w:rsidRPr="002E43ED">
        <w:rPr>
          <w:rFonts w:ascii="Times New Roman" w:hAnsi="Times New Roman" w:cs="Times New Roman"/>
          <w:sz w:val="24"/>
          <w:szCs w:val="24"/>
        </w:rPr>
        <w:t>Kittitas County</w:t>
      </w:r>
      <w:r>
        <w:rPr>
          <w:rFonts w:ascii="Times New Roman" w:hAnsi="Times New Roman" w:cs="Times New Roman"/>
          <w:sz w:val="24"/>
          <w:szCs w:val="24"/>
        </w:rPr>
        <w:t xml:space="preserve"> that requires investigation of suspected or identified public health hazards. These hazards include</w:t>
      </w:r>
      <w:r w:rsidR="00C74F77">
        <w:rPr>
          <w:rFonts w:ascii="Times New Roman" w:hAnsi="Times New Roman" w:cs="Times New Roman"/>
          <w:sz w:val="24"/>
          <w:szCs w:val="24"/>
        </w:rPr>
        <w:t xml:space="preserve"> environmental health incidents as well as</w:t>
      </w:r>
      <w:r>
        <w:rPr>
          <w:rFonts w:ascii="Times New Roman" w:hAnsi="Times New Roman" w:cs="Times New Roman"/>
          <w:sz w:val="24"/>
          <w:szCs w:val="24"/>
        </w:rPr>
        <w:t xml:space="preserve"> disease </w:t>
      </w:r>
      <w:r w:rsidR="002C446E">
        <w:rPr>
          <w:rFonts w:ascii="Times New Roman" w:hAnsi="Times New Roman" w:cs="Times New Roman"/>
          <w:sz w:val="24"/>
          <w:szCs w:val="24"/>
        </w:rPr>
        <w:t>reports.</w:t>
      </w:r>
      <w:r w:rsidR="003C7A5F">
        <w:rPr>
          <w:rFonts w:ascii="Times New Roman" w:hAnsi="Times New Roman" w:cs="Times New Roman"/>
          <w:sz w:val="24"/>
          <w:szCs w:val="24"/>
        </w:rPr>
        <w:t xml:space="preserve"> Investigations may range from investigating a suspected case patient, to a cluster</w:t>
      </w:r>
      <w:r w:rsidR="00207A8A">
        <w:rPr>
          <w:rFonts w:ascii="Times New Roman" w:hAnsi="Times New Roman" w:cs="Times New Roman"/>
          <w:sz w:val="24"/>
          <w:szCs w:val="24"/>
        </w:rPr>
        <w:t xml:space="preserve"> (3 patients)</w:t>
      </w:r>
      <w:r w:rsidR="003C7A5F">
        <w:rPr>
          <w:rFonts w:ascii="Times New Roman" w:hAnsi="Times New Roman" w:cs="Times New Roman"/>
          <w:sz w:val="24"/>
          <w:szCs w:val="24"/>
        </w:rPr>
        <w:t>, or potential outbreak</w:t>
      </w:r>
      <w:r w:rsidR="00207A8A">
        <w:rPr>
          <w:rFonts w:ascii="Times New Roman" w:hAnsi="Times New Roman" w:cs="Times New Roman"/>
          <w:sz w:val="24"/>
          <w:szCs w:val="24"/>
        </w:rPr>
        <w:t xml:space="preserve"> (5 patients)</w:t>
      </w:r>
      <w:r w:rsidR="003C7A5F">
        <w:rPr>
          <w:rFonts w:ascii="Times New Roman" w:hAnsi="Times New Roman" w:cs="Times New Roman"/>
          <w:sz w:val="24"/>
          <w:szCs w:val="24"/>
        </w:rPr>
        <w:t xml:space="preserve">.  A cluster evaluation may be differentiated from an outbreak in that a single case of some infectious disease may </w:t>
      </w:r>
      <w:r w:rsidR="00207A8A">
        <w:rPr>
          <w:rFonts w:ascii="Times New Roman" w:hAnsi="Times New Roman" w:cs="Times New Roman"/>
          <w:sz w:val="24"/>
          <w:szCs w:val="24"/>
        </w:rPr>
        <w:t>trigger</w:t>
      </w:r>
      <w:r w:rsidR="003C7A5F">
        <w:rPr>
          <w:rFonts w:ascii="Times New Roman" w:hAnsi="Times New Roman" w:cs="Times New Roman"/>
          <w:sz w:val="24"/>
          <w:szCs w:val="24"/>
        </w:rPr>
        <w:t xml:space="preserve"> the use of outbreak protocol.</w:t>
      </w:r>
    </w:p>
    <w:p w:rsidR="007340B3" w:rsidRPr="00C009CF" w:rsidRDefault="007340B3" w:rsidP="007340B3">
      <w:pPr>
        <w:rPr>
          <w:rFonts w:ascii="Times New Roman" w:hAnsi="Times New Roman" w:cs="Times New Roman"/>
          <w:b/>
          <w:sz w:val="24"/>
          <w:szCs w:val="24"/>
        </w:rPr>
      </w:pPr>
      <w:r w:rsidRPr="00C009CF">
        <w:rPr>
          <w:rFonts w:ascii="Times New Roman" w:hAnsi="Times New Roman" w:cs="Times New Roman"/>
          <w:b/>
          <w:sz w:val="24"/>
          <w:szCs w:val="24"/>
        </w:rPr>
        <w:t>II</w:t>
      </w:r>
      <w:r w:rsidR="001E2BDD">
        <w:rPr>
          <w:rFonts w:ascii="Times New Roman" w:hAnsi="Times New Roman" w:cs="Times New Roman"/>
          <w:b/>
          <w:sz w:val="24"/>
          <w:szCs w:val="24"/>
        </w:rPr>
        <w:t>I</w:t>
      </w:r>
      <w:r w:rsidRPr="00C009CF">
        <w:rPr>
          <w:rFonts w:ascii="Times New Roman" w:hAnsi="Times New Roman" w:cs="Times New Roman"/>
          <w:b/>
          <w:sz w:val="24"/>
          <w:szCs w:val="24"/>
        </w:rPr>
        <w:t xml:space="preserve">. </w:t>
      </w:r>
      <w:r w:rsidR="001E2BDD">
        <w:rPr>
          <w:rFonts w:ascii="Times New Roman" w:hAnsi="Times New Roman" w:cs="Times New Roman"/>
          <w:b/>
          <w:sz w:val="24"/>
          <w:szCs w:val="24"/>
        </w:rPr>
        <w:t>PLANNING ASSUMPTIONS</w:t>
      </w:r>
    </w:p>
    <w:p w:rsidR="0096617D" w:rsidRDefault="0096617D" w:rsidP="007340B3">
      <w:pPr>
        <w:rPr>
          <w:rFonts w:ascii="Times New Roman" w:hAnsi="Times New Roman" w:cs="Times New Roman"/>
          <w:sz w:val="24"/>
          <w:szCs w:val="24"/>
        </w:rPr>
      </w:pPr>
      <w:r>
        <w:rPr>
          <w:rFonts w:ascii="Times New Roman" w:hAnsi="Times New Roman" w:cs="Times New Roman"/>
          <w:sz w:val="24"/>
          <w:szCs w:val="24"/>
        </w:rPr>
        <w:t xml:space="preserve">KCPHD does not have the capacity, beyond initial response and assessment, to conduct additional studies or etiological </w:t>
      </w:r>
      <w:r w:rsidR="00207A8A">
        <w:rPr>
          <w:rFonts w:ascii="Times New Roman" w:hAnsi="Times New Roman" w:cs="Times New Roman"/>
          <w:sz w:val="24"/>
          <w:szCs w:val="24"/>
        </w:rPr>
        <w:t>investigations</w:t>
      </w:r>
      <w:r>
        <w:rPr>
          <w:rFonts w:ascii="Times New Roman" w:hAnsi="Times New Roman" w:cs="Times New Roman"/>
          <w:sz w:val="24"/>
          <w:szCs w:val="24"/>
        </w:rPr>
        <w:t>.</w:t>
      </w:r>
    </w:p>
    <w:p w:rsidR="0096617D" w:rsidRDefault="007340B3" w:rsidP="007340B3">
      <w:pPr>
        <w:rPr>
          <w:rFonts w:ascii="Times New Roman" w:hAnsi="Times New Roman" w:cs="Times New Roman"/>
          <w:sz w:val="24"/>
          <w:szCs w:val="24"/>
        </w:rPr>
      </w:pPr>
      <w:r>
        <w:rPr>
          <w:rFonts w:ascii="Times New Roman" w:hAnsi="Times New Roman" w:cs="Times New Roman"/>
          <w:sz w:val="24"/>
          <w:szCs w:val="24"/>
        </w:rPr>
        <w:t>KCPHD cannot conduct multiple, simultaneous in-person investigations due to limited personnel. KCPHD Administrator, Health Officer, or Supervisory staff may assign employees to investigate incidents, even if the nature of said incidents are outside the normal purview of the responding staff. For example, non-medical staff may conduct phone interviews</w:t>
      </w:r>
      <w:r w:rsidR="00207A8A">
        <w:rPr>
          <w:rFonts w:ascii="Times New Roman" w:hAnsi="Times New Roman" w:cs="Times New Roman"/>
          <w:sz w:val="24"/>
          <w:szCs w:val="24"/>
        </w:rPr>
        <w:t xml:space="preserve"> in regard to infectious disease exposure</w:t>
      </w:r>
      <w:r>
        <w:rPr>
          <w:rFonts w:ascii="Times New Roman" w:hAnsi="Times New Roman" w:cs="Times New Roman"/>
          <w:sz w:val="24"/>
          <w:szCs w:val="24"/>
        </w:rPr>
        <w:t xml:space="preserve">.  </w:t>
      </w:r>
    </w:p>
    <w:p w:rsidR="007340B3" w:rsidRPr="00C009CF" w:rsidRDefault="007340B3" w:rsidP="007340B3">
      <w:pPr>
        <w:rPr>
          <w:rFonts w:ascii="Times New Roman" w:hAnsi="Times New Roman" w:cs="Times New Roman"/>
          <w:sz w:val="24"/>
          <w:szCs w:val="24"/>
        </w:rPr>
      </w:pPr>
      <w:r>
        <w:rPr>
          <w:rFonts w:ascii="Times New Roman" w:hAnsi="Times New Roman" w:cs="Times New Roman"/>
          <w:sz w:val="24"/>
          <w:szCs w:val="24"/>
        </w:rPr>
        <w:t>Depending on the nature of the investigation, KCPHD may involve KSCO or Code Enforcement to assist with compliance issues.</w:t>
      </w:r>
    </w:p>
    <w:p w:rsidR="007340B3" w:rsidRPr="00C009CF" w:rsidRDefault="007340B3" w:rsidP="007340B3">
      <w:pPr>
        <w:rPr>
          <w:rFonts w:ascii="Times New Roman" w:hAnsi="Times New Roman" w:cs="Times New Roman"/>
          <w:b/>
          <w:sz w:val="24"/>
          <w:szCs w:val="24"/>
        </w:rPr>
      </w:pPr>
      <w:r w:rsidRPr="00C009CF">
        <w:rPr>
          <w:rFonts w:ascii="Times New Roman" w:hAnsi="Times New Roman" w:cs="Times New Roman"/>
          <w:b/>
          <w:sz w:val="24"/>
          <w:szCs w:val="24"/>
        </w:rPr>
        <w:t xml:space="preserve">III. </w:t>
      </w:r>
      <w:r w:rsidRPr="00C009CF">
        <w:rPr>
          <w:rFonts w:ascii="Times New Roman" w:hAnsi="Times New Roman" w:cs="Times New Roman"/>
          <w:b/>
          <w:sz w:val="24"/>
          <w:szCs w:val="24"/>
        </w:rPr>
        <w:tab/>
        <w:t>RESPONSIBILTIES:</w:t>
      </w:r>
    </w:p>
    <w:p w:rsidR="007340B3" w:rsidRDefault="007340B3" w:rsidP="007340B3">
      <w:pPr>
        <w:rPr>
          <w:rFonts w:ascii="Times New Roman" w:hAnsi="Times New Roman" w:cs="Times New Roman"/>
          <w:sz w:val="24"/>
          <w:szCs w:val="24"/>
        </w:rPr>
      </w:pPr>
      <w:r w:rsidRPr="00C009CF">
        <w:rPr>
          <w:rFonts w:ascii="Times New Roman" w:hAnsi="Times New Roman" w:cs="Times New Roman"/>
          <w:sz w:val="24"/>
          <w:szCs w:val="24"/>
        </w:rPr>
        <w:t>A. KCPHD will be responsible for the following activities</w:t>
      </w:r>
      <w:r w:rsidR="00207A8A">
        <w:rPr>
          <w:rFonts w:ascii="Times New Roman" w:hAnsi="Times New Roman" w:cs="Times New Roman"/>
          <w:sz w:val="24"/>
          <w:szCs w:val="24"/>
        </w:rPr>
        <w:t xml:space="preserve"> as the lead investigative agency for public health hazards or diseases</w:t>
      </w:r>
      <w:r w:rsidRPr="00C009CF">
        <w:rPr>
          <w:rFonts w:ascii="Times New Roman" w:hAnsi="Times New Roman" w:cs="Times New Roman"/>
          <w:sz w:val="24"/>
          <w:szCs w:val="24"/>
        </w:rPr>
        <w:t>:</w:t>
      </w:r>
    </w:p>
    <w:p w:rsidR="007340B3" w:rsidRDefault="007340B3" w:rsidP="007340B3">
      <w:pPr>
        <w:pStyle w:val="ListParagraph"/>
        <w:numPr>
          <w:ilvl w:val="0"/>
          <w:numId w:val="25"/>
        </w:numPr>
        <w:rPr>
          <w:rFonts w:ascii="Times New Roman" w:hAnsi="Times New Roman" w:cs="Times New Roman"/>
          <w:sz w:val="24"/>
          <w:szCs w:val="24"/>
        </w:rPr>
      </w:pPr>
      <w:r w:rsidRPr="00FF4378">
        <w:rPr>
          <w:rFonts w:ascii="Times New Roman" w:hAnsi="Times New Roman" w:cs="Times New Roman"/>
          <w:sz w:val="24"/>
          <w:szCs w:val="24"/>
        </w:rPr>
        <w:lastRenderedPageBreak/>
        <w:t>For all complaints and reports of communicable disease and/or occupational health hazards</w:t>
      </w:r>
      <w:r>
        <w:rPr>
          <w:rFonts w:ascii="Times New Roman" w:hAnsi="Times New Roman" w:cs="Times New Roman"/>
          <w:sz w:val="24"/>
          <w:szCs w:val="24"/>
        </w:rPr>
        <w:t xml:space="preserve"> received by KCPHD</w:t>
      </w:r>
      <w:r w:rsidRPr="00FF4378">
        <w:rPr>
          <w:rFonts w:ascii="Times New Roman" w:hAnsi="Times New Roman" w:cs="Times New Roman"/>
          <w:sz w:val="24"/>
          <w:szCs w:val="24"/>
        </w:rPr>
        <w:t>,</w:t>
      </w:r>
      <w:r>
        <w:rPr>
          <w:rFonts w:ascii="Times New Roman" w:hAnsi="Times New Roman" w:cs="Times New Roman"/>
          <w:sz w:val="24"/>
          <w:szCs w:val="24"/>
        </w:rPr>
        <w:t xml:space="preserve"> KCPHD will document pertinent information of any potential or verified health issue or incident.</w:t>
      </w:r>
    </w:p>
    <w:p w:rsidR="007340B3" w:rsidRDefault="007340B3"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Diseases that are communicable will be assigned to the Community Health Supervisor.  Environmental Health issues will be assigned to the Environmental Health Supervisor.  Supervisors may choose to investigate or delegate the investigation to an employee, preferably within that program. </w:t>
      </w:r>
    </w:p>
    <w:p w:rsidR="007340B3" w:rsidRDefault="007340B3" w:rsidP="007340B3">
      <w:pPr>
        <w:pStyle w:val="ListParagraph"/>
        <w:numPr>
          <w:ilvl w:val="1"/>
          <w:numId w:val="25"/>
        </w:numPr>
        <w:rPr>
          <w:rFonts w:ascii="Times New Roman" w:hAnsi="Times New Roman" w:cs="Times New Roman"/>
          <w:sz w:val="24"/>
          <w:szCs w:val="24"/>
        </w:rPr>
      </w:pPr>
      <w:r>
        <w:rPr>
          <w:rFonts w:ascii="Times New Roman" w:hAnsi="Times New Roman" w:cs="Times New Roman"/>
          <w:sz w:val="24"/>
          <w:szCs w:val="24"/>
        </w:rPr>
        <w:t>Depending on the breadth and urgency of the investigation, outside agencies, such as DOH or Ecology, may be involved.</w:t>
      </w:r>
    </w:p>
    <w:p w:rsidR="007340B3" w:rsidRDefault="007340B3" w:rsidP="007340B3">
      <w:pPr>
        <w:pStyle w:val="ListParagraph"/>
        <w:numPr>
          <w:ilvl w:val="1"/>
          <w:numId w:val="25"/>
        </w:numPr>
        <w:rPr>
          <w:rFonts w:ascii="Times New Roman" w:hAnsi="Times New Roman" w:cs="Times New Roman"/>
          <w:sz w:val="24"/>
          <w:szCs w:val="24"/>
        </w:rPr>
      </w:pPr>
      <w:r>
        <w:rPr>
          <w:rFonts w:ascii="Times New Roman" w:hAnsi="Times New Roman" w:cs="Times New Roman"/>
          <w:sz w:val="24"/>
          <w:szCs w:val="24"/>
        </w:rPr>
        <w:t xml:space="preserve"> Food Borne Illness investigations will be led by KCPHD staff with Food Inspector training and will follow established DOH protocols.</w:t>
      </w:r>
    </w:p>
    <w:p w:rsidR="007340B3" w:rsidRDefault="007340B3"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KCPHD will conduct interviews with reporting party</w:t>
      </w:r>
      <w:r w:rsidR="00D11EEB">
        <w:rPr>
          <w:rFonts w:ascii="Times New Roman" w:hAnsi="Times New Roman" w:cs="Times New Roman"/>
          <w:sz w:val="24"/>
          <w:szCs w:val="24"/>
        </w:rPr>
        <w:t>.</w:t>
      </w:r>
    </w:p>
    <w:p w:rsidR="007340B3" w:rsidRDefault="007340B3" w:rsidP="007340B3">
      <w:pPr>
        <w:pStyle w:val="ListParagraph"/>
        <w:numPr>
          <w:ilvl w:val="1"/>
          <w:numId w:val="25"/>
        </w:numPr>
        <w:rPr>
          <w:rFonts w:ascii="Times New Roman" w:hAnsi="Times New Roman" w:cs="Times New Roman"/>
          <w:sz w:val="24"/>
          <w:szCs w:val="24"/>
        </w:rPr>
      </w:pPr>
      <w:r>
        <w:rPr>
          <w:rFonts w:ascii="Times New Roman" w:hAnsi="Times New Roman" w:cs="Times New Roman"/>
          <w:sz w:val="24"/>
          <w:szCs w:val="24"/>
        </w:rPr>
        <w:t xml:space="preserve">If the original complaint or report does not warrant an investigation, interviews may not be conducted.  </w:t>
      </w:r>
    </w:p>
    <w:p w:rsidR="007340B3" w:rsidRDefault="007340B3"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KCPHD investigating staff will refer to DOH guidelines regarding reporting procedures, if required.</w:t>
      </w:r>
    </w:p>
    <w:p w:rsidR="007340B3" w:rsidRDefault="007340B3"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KCPHD will be responsible for contacting and updating all regulatory agencies if necessary.</w:t>
      </w:r>
    </w:p>
    <w:p w:rsidR="00207A8A" w:rsidRDefault="00207A8A"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KCPHD will provide education to partners and providers, as necessary, specific to the hazard or identified disease.</w:t>
      </w:r>
    </w:p>
    <w:p w:rsidR="007340B3" w:rsidRDefault="007340B3"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Investigating staff will notify Health Officer, Administrator, and CH/EH Supervisors of health issues or incidents that require Health Orders, or subsequent compliance checks.  </w:t>
      </w:r>
    </w:p>
    <w:p w:rsidR="007340B3" w:rsidRDefault="007340B3"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KCPHD will compile information on health issues or incidents and provide updates to public/agencies as needed.  An After Action Report may be required if an investigation resulted in an Order.</w:t>
      </w:r>
    </w:p>
    <w:p w:rsidR="007340B3" w:rsidRDefault="007340B3" w:rsidP="007340B3">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Determination of follow-up that is necessary will be discussed and implemented by Investigating Staff, CH/EH Supervisors, Public Health Administrator, and Public Health Officer.   </w:t>
      </w:r>
    </w:p>
    <w:p w:rsidR="007340B3" w:rsidRPr="00FF4378" w:rsidRDefault="007340B3" w:rsidP="007340B3">
      <w:pPr>
        <w:pStyle w:val="ListParagraph"/>
        <w:rPr>
          <w:rFonts w:ascii="Times New Roman" w:hAnsi="Times New Roman" w:cs="Times New Roman"/>
          <w:sz w:val="24"/>
          <w:szCs w:val="24"/>
        </w:rPr>
      </w:pPr>
    </w:p>
    <w:p w:rsidR="00207A8A" w:rsidRDefault="007340B3" w:rsidP="007340B3">
      <w:pPr>
        <w:rPr>
          <w:rFonts w:ascii="Times New Roman" w:hAnsi="Times New Roman" w:cs="Times New Roman"/>
          <w:b/>
          <w:sz w:val="24"/>
          <w:szCs w:val="24"/>
        </w:rPr>
      </w:pPr>
      <w:r w:rsidRPr="00C009CF">
        <w:rPr>
          <w:rFonts w:ascii="Times New Roman" w:hAnsi="Times New Roman" w:cs="Times New Roman"/>
          <w:b/>
          <w:sz w:val="24"/>
          <w:szCs w:val="24"/>
        </w:rPr>
        <w:t>IV. CONCEPT OF OPERATIONS:</w:t>
      </w:r>
    </w:p>
    <w:p w:rsidR="00207A8A" w:rsidRDefault="00207A8A" w:rsidP="00207A8A">
      <w:pPr>
        <w:rPr>
          <w:rFonts w:ascii="Times New Roman" w:hAnsi="Times New Roman" w:cs="Times New Roman"/>
          <w:sz w:val="24"/>
          <w:szCs w:val="24"/>
        </w:rPr>
      </w:pPr>
      <w:r>
        <w:rPr>
          <w:rFonts w:ascii="Times New Roman" w:hAnsi="Times New Roman" w:cs="Times New Roman"/>
          <w:sz w:val="24"/>
          <w:szCs w:val="24"/>
        </w:rPr>
        <w:t xml:space="preserve">Protocol for disease investigation may include disease specific procedures outlined by the Washington State Department of Health, contact management, </w:t>
      </w:r>
      <w:r w:rsidRPr="00C009CF">
        <w:rPr>
          <w:rFonts w:ascii="Times New Roman" w:hAnsi="Times New Roman" w:cs="Times New Roman"/>
          <w:sz w:val="24"/>
          <w:szCs w:val="24"/>
        </w:rPr>
        <w:t>clinical</w:t>
      </w:r>
      <w:r>
        <w:rPr>
          <w:rFonts w:ascii="Times New Roman" w:hAnsi="Times New Roman" w:cs="Times New Roman"/>
          <w:sz w:val="24"/>
          <w:szCs w:val="24"/>
        </w:rPr>
        <w:t xml:space="preserve"> management, mitigation, use of prophylaxis, laboratory coordination, and/or the use of legal authorities for public health hazards or disease control.</w:t>
      </w:r>
      <w:r w:rsidR="00410234">
        <w:rPr>
          <w:rFonts w:ascii="Times New Roman" w:hAnsi="Times New Roman" w:cs="Times New Roman"/>
          <w:sz w:val="24"/>
          <w:szCs w:val="24"/>
        </w:rPr>
        <w:t xml:space="preserve">  KCPHD will follow the procedural steps below:</w:t>
      </w:r>
    </w:p>
    <w:p w:rsidR="00410234" w:rsidRDefault="00410234" w:rsidP="00207A8A">
      <w:pPr>
        <w:rPr>
          <w:rFonts w:ascii="Times New Roman" w:hAnsi="Times New Roman" w:cs="Times New Roman"/>
          <w:sz w:val="24"/>
          <w:szCs w:val="24"/>
        </w:rPr>
      </w:pPr>
      <w:r>
        <w:rPr>
          <w:noProof/>
        </w:rPr>
        <w:lastRenderedPageBreak/>
        <w:drawing>
          <wp:inline distT="0" distB="0" distL="0" distR="0" wp14:anchorId="3A85DDAF" wp14:editId="3C964809">
            <wp:extent cx="5943600" cy="452048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extLst>
                        <a:ext uri="{28A0092B-C50C-407E-A947-70E740481C1C}">
                          <a14:useLocalDpi xmlns:a14="http://schemas.microsoft.com/office/drawing/2010/main" val="0"/>
                        </a:ext>
                      </a:extLst>
                    </a:blip>
                    <a:stretch>
                      <a:fillRect/>
                    </a:stretch>
                  </pic:blipFill>
                  <pic:spPr>
                    <a:xfrm>
                      <a:off x="0" y="0"/>
                      <a:ext cx="5943600" cy="4520484"/>
                    </a:xfrm>
                    <a:prstGeom prst="rect">
                      <a:avLst/>
                    </a:prstGeom>
                  </pic:spPr>
                </pic:pic>
              </a:graphicData>
            </a:graphic>
          </wp:inline>
        </w:drawing>
      </w:r>
    </w:p>
    <w:p w:rsidR="007340B3" w:rsidRDefault="007340B3" w:rsidP="007340B3"/>
    <w:p w:rsidR="0065292B" w:rsidRDefault="0065292B">
      <w:pPr>
        <w:rPr>
          <w:rFonts w:ascii="Times New Roman" w:hAnsi="Times New Roman" w:cs="Times New Roman"/>
          <w:sz w:val="24"/>
          <w:szCs w:val="24"/>
        </w:rPr>
      </w:pPr>
    </w:p>
    <w:sectPr w:rsidR="0065292B" w:rsidSect="00BA336A">
      <w:footerReference w:type="default" r:id="rId63"/>
      <w:pgSz w:w="12240" w:h="15840"/>
      <w:pgMar w:top="1440" w:right="1440" w:bottom="1440" w:left="1440" w:header="288" w:footer="288"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2B56" w:rsidRDefault="004D2B56" w:rsidP="00DF3AE5">
      <w:pPr>
        <w:spacing w:after="0" w:line="240" w:lineRule="auto"/>
      </w:pPr>
      <w:r>
        <w:separator/>
      </w:r>
    </w:p>
  </w:endnote>
  <w:endnote w:type="continuationSeparator" w:id="0">
    <w:p w:rsidR="004D2B56" w:rsidRDefault="004D2B56" w:rsidP="00DF3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399145"/>
      <w:docPartObj>
        <w:docPartGallery w:val="Page Numbers (Bottom of Page)"/>
        <w:docPartUnique/>
      </w:docPartObj>
    </w:sdtPr>
    <w:sdtEndPr>
      <w:rPr>
        <w:noProof/>
      </w:rPr>
    </w:sdtEndPr>
    <w:sdtContent>
      <w:p w:rsidR="004D2B56" w:rsidRDefault="004D2B56">
        <w:pPr>
          <w:pStyle w:val="Footer"/>
          <w:jc w:val="right"/>
        </w:pPr>
        <w:r>
          <w:fldChar w:fldCharType="begin"/>
        </w:r>
        <w:r>
          <w:instrText xml:space="preserve"> PAGE   \* MERGEFORMAT </w:instrText>
        </w:r>
        <w:r>
          <w:fldChar w:fldCharType="separate"/>
        </w:r>
        <w:r w:rsidR="0007621A">
          <w:rPr>
            <w:noProof/>
          </w:rPr>
          <w:t>1</w:t>
        </w:r>
        <w:r>
          <w:rPr>
            <w:noProof/>
          </w:rPr>
          <w:fldChar w:fldCharType="end"/>
        </w:r>
      </w:p>
    </w:sdtContent>
  </w:sdt>
  <w:p w:rsidR="004D2B56" w:rsidRDefault="004D2B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2B56" w:rsidRDefault="004D2B56" w:rsidP="00DF3AE5">
      <w:pPr>
        <w:spacing w:after="0" w:line="240" w:lineRule="auto"/>
      </w:pPr>
      <w:r>
        <w:separator/>
      </w:r>
    </w:p>
  </w:footnote>
  <w:footnote w:type="continuationSeparator" w:id="0">
    <w:p w:rsidR="004D2B56" w:rsidRDefault="004D2B56" w:rsidP="00DF3A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235AAEFE"/>
    <w:lvl w:ilvl="0">
      <w:start w:val="1"/>
      <w:numFmt w:val="decimal"/>
      <w:pStyle w:val="ListNumber"/>
      <w:lvlText w:val="%1."/>
      <w:lvlJc w:val="left"/>
      <w:pPr>
        <w:tabs>
          <w:tab w:val="num" w:pos="360"/>
        </w:tabs>
        <w:ind w:left="360" w:hanging="360"/>
      </w:pPr>
    </w:lvl>
  </w:abstractNum>
  <w:abstractNum w:abstractNumId="1">
    <w:nsid w:val="00921F56"/>
    <w:multiLevelType w:val="hybridMultilevel"/>
    <w:tmpl w:val="E50A639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BB144AF"/>
    <w:multiLevelType w:val="hybridMultilevel"/>
    <w:tmpl w:val="64F4773C"/>
    <w:lvl w:ilvl="0" w:tplc="0409000F">
      <w:start w:val="2"/>
      <w:numFmt w:val="decimal"/>
      <w:lvlText w:val="%1."/>
      <w:lvlJc w:val="left"/>
      <w:pPr>
        <w:tabs>
          <w:tab w:val="num" w:pos="720"/>
        </w:tabs>
        <w:ind w:left="720" w:hanging="360"/>
      </w:pPr>
      <w:rPr>
        <w:rFonts w:hint="default"/>
      </w:rPr>
    </w:lvl>
    <w:lvl w:ilvl="1" w:tplc="BD16980E">
      <w:start w:val="1"/>
      <w:numFmt w:val="lowerLetter"/>
      <w:lvlText w:val="%2."/>
      <w:lvlJc w:val="left"/>
      <w:pPr>
        <w:tabs>
          <w:tab w:val="num" w:pos="1440"/>
        </w:tabs>
        <w:ind w:left="144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D5D5CA3"/>
    <w:multiLevelType w:val="hybridMultilevel"/>
    <w:tmpl w:val="3B92D4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80F33A6"/>
    <w:multiLevelType w:val="hybridMultilevel"/>
    <w:tmpl w:val="5600B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CD44B7"/>
    <w:multiLevelType w:val="hybridMultilevel"/>
    <w:tmpl w:val="1520C00A"/>
    <w:lvl w:ilvl="0" w:tplc="307EC22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CA4192"/>
    <w:multiLevelType w:val="hybridMultilevel"/>
    <w:tmpl w:val="76A40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8E38B1"/>
    <w:multiLevelType w:val="hybridMultilevel"/>
    <w:tmpl w:val="7F52F272"/>
    <w:lvl w:ilvl="0" w:tplc="9F78319C">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44A5BE9"/>
    <w:multiLevelType w:val="hybridMultilevel"/>
    <w:tmpl w:val="993AD30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071121"/>
    <w:multiLevelType w:val="hybridMultilevel"/>
    <w:tmpl w:val="BB16EE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E181000"/>
    <w:multiLevelType w:val="hybridMultilevel"/>
    <w:tmpl w:val="92DC7E2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5826B31"/>
    <w:multiLevelType w:val="multilevel"/>
    <w:tmpl w:val="06286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decimal"/>
      <w:lvlText w:val="%6."/>
      <w:lvlJc w:val="left"/>
      <w:pPr>
        <w:tabs>
          <w:tab w:val="num" w:pos="4320"/>
        </w:tabs>
        <w:ind w:left="4320" w:hanging="360"/>
      </w:p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381256"/>
    <w:multiLevelType w:val="hybridMultilevel"/>
    <w:tmpl w:val="365830A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2126FC2"/>
    <w:multiLevelType w:val="hybridMultilevel"/>
    <w:tmpl w:val="B43E38F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3623B4B"/>
    <w:multiLevelType w:val="hybridMultilevel"/>
    <w:tmpl w:val="FC168206"/>
    <w:lvl w:ilvl="0" w:tplc="AC54989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6AC7215"/>
    <w:multiLevelType w:val="multilevel"/>
    <w:tmpl w:val="04090027"/>
    <w:lvl w:ilvl="0">
      <w:start w:val="1"/>
      <w:numFmt w:val="upperRoman"/>
      <w:pStyle w:val="Heading1"/>
      <w:lvlText w:val="%1."/>
      <w:lvlJc w:val="left"/>
      <w:pPr>
        <w:ind w:left="0" w:firstLine="0"/>
      </w:pPr>
      <w:rPr>
        <w:rFonts w:hint="default"/>
      </w:r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nsid w:val="470C4EE7"/>
    <w:multiLevelType w:val="multilevel"/>
    <w:tmpl w:val="04090027"/>
    <w:lvl w:ilvl="0">
      <w:start w:val="1"/>
      <w:numFmt w:val="upperRoman"/>
      <w:lvlText w:val="%1."/>
      <w:lvlJc w:val="left"/>
      <w:pPr>
        <w:ind w:left="0" w:firstLine="0"/>
      </w:pPr>
      <w:rPr>
        <w:rFonts w:hint="default"/>
      </w:r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7">
    <w:nsid w:val="54E10A23"/>
    <w:multiLevelType w:val="hybridMultilevel"/>
    <w:tmpl w:val="69542A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112FCA"/>
    <w:multiLevelType w:val="hybridMultilevel"/>
    <w:tmpl w:val="4F725BA0"/>
    <w:lvl w:ilvl="0" w:tplc="9C12F38A">
      <w:start w:val="1"/>
      <w:numFmt w:val="decimal"/>
      <w:lvlText w:val="%1."/>
      <w:lvlJc w:val="left"/>
      <w:pPr>
        <w:tabs>
          <w:tab w:val="num" w:pos="720"/>
        </w:tabs>
        <w:ind w:left="720" w:hanging="360"/>
      </w:pPr>
      <w:rPr>
        <w:rFonts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60A43B8E"/>
    <w:multiLevelType w:val="hybridMultilevel"/>
    <w:tmpl w:val="DBE2FF18"/>
    <w:lvl w:ilvl="0" w:tplc="0409000B">
      <w:start w:val="1"/>
      <w:numFmt w:val="upperRoman"/>
      <w:lvlText w:val="%1."/>
      <w:lvlJc w:val="left"/>
      <w:pPr>
        <w:tabs>
          <w:tab w:val="num" w:pos="1080"/>
        </w:tabs>
        <w:ind w:left="1080" w:hanging="720"/>
      </w:pPr>
      <w:rPr>
        <w:rFonts w:hint="default"/>
      </w:rPr>
    </w:lvl>
    <w:lvl w:ilvl="1" w:tplc="04090003">
      <w:start w:val="1"/>
      <w:numFmt w:val="upperLetter"/>
      <w:lvlText w:val="%2."/>
      <w:lvlJc w:val="left"/>
      <w:pPr>
        <w:tabs>
          <w:tab w:val="num" w:pos="1440"/>
        </w:tabs>
        <w:ind w:left="1440" w:hanging="360"/>
      </w:pPr>
      <w:rPr>
        <w:rFonts w:hint="default"/>
      </w:rPr>
    </w:lvl>
    <w:lvl w:ilvl="2" w:tplc="04090005">
      <w:start w:val="1"/>
      <w:numFmt w:val="bullet"/>
      <w:lvlText w:val=""/>
      <w:lvlJc w:val="left"/>
      <w:pPr>
        <w:tabs>
          <w:tab w:val="num" w:pos="2340"/>
        </w:tabs>
        <w:ind w:left="2340" w:hanging="360"/>
      </w:pPr>
      <w:rPr>
        <w:rFonts w:ascii="Symbol" w:hAnsi="Symbol" w:hint="default"/>
      </w:rPr>
    </w:lvl>
    <w:lvl w:ilvl="3" w:tplc="04090001">
      <w:start w:val="1"/>
      <w:numFmt w:val="decimal"/>
      <w:lvlText w:val="%4."/>
      <w:lvlJc w:val="left"/>
      <w:pPr>
        <w:tabs>
          <w:tab w:val="num" w:pos="3240"/>
        </w:tabs>
        <w:ind w:left="3240" w:hanging="360"/>
      </w:pPr>
      <w:rPr>
        <w:rFonts w:hint="default"/>
      </w:r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0">
    <w:nsid w:val="682A6997"/>
    <w:multiLevelType w:val="hybridMultilevel"/>
    <w:tmpl w:val="3910A53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8763595"/>
    <w:multiLevelType w:val="hybridMultilevel"/>
    <w:tmpl w:val="8A7E82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C414DFC"/>
    <w:multiLevelType w:val="hybridMultilevel"/>
    <w:tmpl w:val="23C49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592266B"/>
    <w:multiLevelType w:val="hybridMultilevel"/>
    <w:tmpl w:val="32204E04"/>
    <w:lvl w:ilvl="0" w:tplc="88826AFC">
      <w:start w:val="1"/>
      <w:numFmt w:val="bullet"/>
      <w:lvlText w:val=""/>
      <w:lvlJc w:val="left"/>
      <w:pPr>
        <w:tabs>
          <w:tab w:val="num" w:pos="1440"/>
        </w:tabs>
        <w:ind w:left="1440" w:hanging="360"/>
      </w:pPr>
      <w:rPr>
        <w:rFonts w:ascii="Symbol" w:hAnsi="Symbol" w:hint="default"/>
        <w:b w:val="0"/>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ACE0411"/>
    <w:multiLevelType w:val="hybridMultilevel"/>
    <w:tmpl w:val="3FEA51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5"/>
  </w:num>
  <w:num w:numId="3">
    <w:abstractNumId w:val="16"/>
  </w:num>
  <w:num w:numId="4">
    <w:abstractNumId w:val="0"/>
  </w:num>
  <w:num w:numId="5">
    <w:abstractNumId w:val="9"/>
  </w:num>
  <w:num w:numId="6">
    <w:abstractNumId w:val="12"/>
  </w:num>
  <w:num w:numId="7">
    <w:abstractNumId w:val="2"/>
  </w:num>
  <w:num w:numId="8">
    <w:abstractNumId w:val="20"/>
  </w:num>
  <w:num w:numId="9">
    <w:abstractNumId w:val="7"/>
  </w:num>
  <w:num w:numId="10">
    <w:abstractNumId w:val="23"/>
  </w:num>
  <w:num w:numId="11">
    <w:abstractNumId w:val="18"/>
  </w:num>
  <w:num w:numId="12">
    <w:abstractNumId w:val="3"/>
  </w:num>
  <w:num w:numId="13">
    <w:abstractNumId w:val="24"/>
  </w:num>
  <w:num w:numId="14">
    <w:abstractNumId w:val="11"/>
  </w:num>
  <w:num w:numId="15">
    <w:abstractNumId w:val="19"/>
  </w:num>
  <w:num w:numId="16">
    <w:abstractNumId w:val="5"/>
  </w:num>
  <w:num w:numId="17">
    <w:abstractNumId w:val="8"/>
  </w:num>
  <w:num w:numId="18">
    <w:abstractNumId w:val="10"/>
  </w:num>
  <w:num w:numId="19">
    <w:abstractNumId w:val="1"/>
  </w:num>
  <w:num w:numId="20">
    <w:abstractNumId w:val="17"/>
  </w:num>
  <w:num w:numId="21">
    <w:abstractNumId w:val="13"/>
  </w:num>
  <w:num w:numId="22">
    <w:abstractNumId w:val="4"/>
  </w:num>
  <w:num w:numId="23">
    <w:abstractNumId w:val="22"/>
  </w:num>
  <w:num w:numId="24">
    <w:abstractNumId w:val="6"/>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F11"/>
    <w:rsid w:val="000067DD"/>
    <w:rsid w:val="00014240"/>
    <w:rsid w:val="00024869"/>
    <w:rsid w:val="00026341"/>
    <w:rsid w:val="0003113E"/>
    <w:rsid w:val="00047C8C"/>
    <w:rsid w:val="00052CFB"/>
    <w:rsid w:val="00065451"/>
    <w:rsid w:val="00071377"/>
    <w:rsid w:val="0007198A"/>
    <w:rsid w:val="00073612"/>
    <w:rsid w:val="000748F8"/>
    <w:rsid w:val="0007621A"/>
    <w:rsid w:val="00076946"/>
    <w:rsid w:val="0008138B"/>
    <w:rsid w:val="000828F9"/>
    <w:rsid w:val="00084873"/>
    <w:rsid w:val="00086A74"/>
    <w:rsid w:val="000874AB"/>
    <w:rsid w:val="00092113"/>
    <w:rsid w:val="00092E13"/>
    <w:rsid w:val="00097729"/>
    <w:rsid w:val="000B0227"/>
    <w:rsid w:val="000B69D7"/>
    <w:rsid w:val="000C0D53"/>
    <w:rsid w:val="000C1B82"/>
    <w:rsid w:val="000C6B41"/>
    <w:rsid w:val="000D7581"/>
    <w:rsid w:val="000E0F7C"/>
    <w:rsid w:val="000E18FF"/>
    <w:rsid w:val="000E7BF7"/>
    <w:rsid w:val="000F56CD"/>
    <w:rsid w:val="00105DAF"/>
    <w:rsid w:val="001179E5"/>
    <w:rsid w:val="00126BC2"/>
    <w:rsid w:val="00130F24"/>
    <w:rsid w:val="001357B6"/>
    <w:rsid w:val="0014597C"/>
    <w:rsid w:val="001519B6"/>
    <w:rsid w:val="00153C36"/>
    <w:rsid w:val="00165EB1"/>
    <w:rsid w:val="001776E0"/>
    <w:rsid w:val="001802C4"/>
    <w:rsid w:val="00192B1A"/>
    <w:rsid w:val="001A72EF"/>
    <w:rsid w:val="001A73DF"/>
    <w:rsid w:val="001B0008"/>
    <w:rsid w:val="001D05AC"/>
    <w:rsid w:val="001E2BDD"/>
    <w:rsid w:val="001E41B9"/>
    <w:rsid w:val="001F7D12"/>
    <w:rsid w:val="00201F29"/>
    <w:rsid w:val="002070AE"/>
    <w:rsid w:val="002075CC"/>
    <w:rsid w:val="00207A8A"/>
    <w:rsid w:val="0021352C"/>
    <w:rsid w:val="00222A71"/>
    <w:rsid w:val="00227F5E"/>
    <w:rsid w:val="002351C3"/>
    <w:rsid w:val="00236EF8"/>
    <w:rsid w:val="00237268"/>
    <w:rsid w:val="0024290B"/>
    <w:rsid w:val="00243F5E"/>
    <w:rsid w:val="00247C7B"/>
    <w:rsid w:val="0025086C"/>
    <w:rsid w:val="00251352"/>
    <w:rsid w:val="00252EF4"/>
    <w:rsid w:val="00274107"/>
    <w:rsid w:val="0027718F"/>
    <w:rsid w:val="00296D5F"/>
    <w:rsid w:val="002A2966"/>
    <w:rsid w:val="002A641D"/>
    <w:rsid w:val="002B15B4"/>
    <w:rsid w:val="002C08F0"/>
    <w:rsid w:val="002C1EA5"/>
    <w:rsid w:val="002C26F7"/>
    <w:rsid w:val="002C446E"/>
    <w:rsid w:val="002C590D"/>
    <w:rsid w:val="002D24DF"/>
    <w:rsid w:val="002D53B3"/>
    <w:rsid w:val="002E31E9"/>
    <w:rsid w:val="002E4375"/>
    <w:rsid w:val="002F27BC"/>
    <w:rsid w:val="003161CB"/>
    <w:rsid w:val="00327B97"/>
    <w:rsid w:val="00337D18"/>
    <w:rsid w:val="003411E9"/>
    <w:rsid w:val="00350CE1"/>
    <w:rsid w:val="00355C13"/>
    <w:rsid w:val="00355EF9"/>
    <w:rsid w:val="00357511"/>
    <w:rsid w:val="00360350"/>
    <w:rsid w:val="00376108"/>
    <w:rsid w:val="0038099C"/>
    <w:rsid w:val="00385C4B"/>
    <w:rsid w:val="0038756D"/>
    <w:rsid w:val="00391018"/>
    <w:rsid w:val="00394D1D"/>
    <w:rsid w:val="003956BE"/>
    <w:rsid w:val="003A25F9"/>
    <w:rsid w:val="003A5722"/>
    <w:rsid w:val="003A7D62"/>
    <w:rsid w:val="003B40CF"/>
    <w:rsid w:val="003C3D8B"/>
    <w:rsid w:val="003C5544"/>
    <w:rsid w:val="003C57CE"/>
    <w:rsid w:val="003C5F3C"/>
    <w:rsid w:val="003C7A5F"/>
    <w:rsid w:val="003E08BA"/>
    <w:rsid w:val="003F04B3"/>
    <w:rsid w:val="003F5759"/>
    <w:rsid w:val="003F59AC"/>
    <w:rsid w:val="004010F5"/>
    <w:rsid w:val="00402C96"/>
    <w:rsid w:val="00403DFF"/>
    <w:rsid w:val="00406E17"/>
    <w:rsid w:val="00410234"/>
    <w:rsid w:val="00410373"/>
    <w:rsid w:val="00413527"/>
    <w:rsid w:val="00422EB0"/>
    <w:rsid w:val="004267B4"/>
    <w:rsid w:val="00436C5E"/>
    <w:rsid w:val="0044116F"/>
    <w:rsid w:val="004419F6"/>
    <w:rsid w:val="00452310"/>
    <w:rsid w:val="00452DDF"/>
    <w:rsid w:val="004533C1"/>
    <w:rsid w:val="00455A9A"/>
    <w:rsid w:val="00470014"/>
    <w:rsid w:val="00471868"/>
    <w:rsid w:val="00476763"/>
    <w:rsid w:val="00477E46"/>
    <w:rsid w:val="004924B8"/>
    <w:rsid w:val="0049466B"/>
    <w:rsid w:val="004A1EE1"/>
    <w:rsid w:val="004A6974"/>
    <w:rsid w:val="004A7316"/>
    <w:rsid w:val="004B6E6D"/>
    <w:rsid w:val="004C2034"/>
    <w:rsid w:val="004C3546"/>
    <w:rsid w:val="004C6F4F"/>
    <w:rsid w:val="004D2031"/>
    <w:rsid w:val="004D2B56"/>
    <w:rsid w:val="004E4CB5"/>
    <w:rsid w:val="004E5228"/>
    <w:rsid w:val="004E673C"/>
    <w:rsid w:val="004F0623"/>
    <w:rsid w:val="004F13AC"/>
    <w:rsid w:val="004F1CE7"/>
    <w:rsid w:val="004F74B1"/>
    <w:rsid w:val="004F77B7"/>
    <w:rsid w:val="0050257F"/>
    <w:rsid w:val="00513BE6"/>
    <w:rsid w:val="00515EC8"/>
    <w:rsid w:val="00522F4C"/>
    <w:rsid w:val="005308DD"/>
    <w:rsid w:val="00530D94"/>
    <w:rsid w:val="00533B39"/>
    <w:rsid w:val="00535E98"/>
    <w:rsid w:val="005413BB"/>
    <w:rsid w:val="0055679F"/>
    <w:rsid w:val="005748B2"/>
    <w:rsid w:val="005825FC"/>
    <w:rsid w:val="005A4973"/>
    <w:rsid w:val="005C2EC6"/>
    <w:rsid w:val="005C426B"/>
    <w:rsid w:val="005D493A"/>
    <w:rsid w:val="005D68EF"/>
    <w:rsid w:val="005F0481"/>
    <w:rsid w:val="005F57DF"/>
    <w:rsid w:val="005F6381"/>
    <w:rsid w:val="00601E6E"/>
    <w:rsid w:val="00602B32"/>
    <w:rsid w:val="0061596E"/>
    <w:rsid w:val="00616045"/>
    <w:rsid w:val="0062629F"/>
    <w:rsid w:val="00633D51"/>
    <w:rsid w:val="00633D5D"/>
    <w:rsid w:val="0065292B"/>
    <w:rsid w:val="006626FE"/>
    <w:rsid w:val="00663D32"/>
    <w:rsid w:val="00665665"/>
    <w:rsid w:val="00666881"/>
    <w:rsid w:val="00667470"/>
    <w:rsid w:val="00676F15"/>
    <w:rsid w:val="00680815"/>
    <w:rsid w:val="006822FC"/>
    <w:rsid w:val="00682C8A"/>
    <w:rsid w:val="00690011"/>
    <w:rsid w:val="006954E2"/>
    <w:rsid w:val="006A7BDA"/>
    <w:rsid w:val="006B0B3D"/>
    <w:rsid w:val="006B2204"/>
    <w:rsid w:val="006B2B1F"/>
    <w:rsid w:val="006C3267"/>
    <w:rsid w:val="006C3A93"/>
    <w:rsid w:val="006C5F8B"/>
    <w:rsid w:val="006D73A8"/>
    <w:rsid w:val="006F5BA5"/>
    <w:rsid w:val="00710C35"/>
    <w:rsid w:val="00713599"/>
    <w:rsid w:val="0071533C"/>
    <w:rsid w:val="00715582"/>
    <w:rsid w:val="00722930"/>
    <w:rsid w:val="00724769"/>
    <w:rsid w:val="0072551E"/>
    <w:rsid w:val="0072609B"/>
    <w:rsid w:val="007340B3"/>
    <w:rsid w:val="0073783C"/>
    <w:rsid w:val="0074158D"/>
    <w:rsid w:val="00743A80"/>
    <w:rsid w:val="00750E92"/>
    <w:rsid w:val="0075144B"/>
    <w:rsid w:val="00751E64"/>
    <w:rsid w:val="0075249A"/>
    <w:rsid w:val="00753B4E"/>
    <w:rsid w:val="0076121F"/>
    <w:rsid w:val="007703A8"/>
    <w:rsid w:val="00785365"/>
    <w:rsid w:val="00790BB7"/>
    <w:rsid w:val="007912A3"/>
    <w:rsid w:val="00792B6F"/>
    <w:rsid w:val="007A300D"/>
    <w:rsid w:val="007A77A9"/>
    <w:rsid w:val="007C07A9"/>
    <w:rsid w:val="007C0896"/>
    <w:rsid w:val="007C40BF"/>
    <w:rsid w:val="007C7EED"/>
    <w:rsid w:val="007D5A09"/>
    <w:rsid w:val="007D5BCC"/>
    <w:rsid w:val="007D5D93"/>
    <w:rsid w:val="007D6F34"/>
    <w:rsid w:val="007E176D"/>
    <w:rsid w:val="007F1BD0"/>
    <w:rsid w:val="007F2087"/>
    <w:rsid w:val="007F3E6A"/>
    <w:rsid w:val="00805172"/>
    <w:rsid w:val="00814044"/>
    <w:rsid w:val="00817D5F"/>
    <w:rsid w:val="00825EFD"/>
    <w:rsid w:val="00845460"/>
    <w:rsid w:val="008559F3"/>
    <w:rsid w:val="00864793"/>
    <w:rsid w:val="008731E1"/>
    <w:rsid w:val="00875E3F"/>
    <w:rsid w:val="00875F99"/>
    <w:rsid w:val="0088120E"/>
    <w:rsid w:val="0089597A"/>
    <w:rsid w:val="008A0F26"/>
    <w:rsid w:val="008A11A3"/>
    <w:rsid w:val="008A207A"/>
    <w:rsid w:val="008B0A8F"/>
    <w:rsid w:val="008B3781"/>
    <w:rsid w:val="008B3C3F"/>
    <w:rsid w:val="008B490B"/>
    <w:rsid w:val="008B5337"/>
    <w:rsid w:val="008B6C65"/>
    <w:rsid w:val="008C0D95"/>
    <w:rsid w:val="008C3FCB"/>
    <w:rsid w:val="008D6C66"/>
    <w:rsid w:val="008E3BE3"/>
    <w:rsid w:val="008E660D"/>
    <w:rsid w:val="008F53A9"/>
    <w:rsid w:val="00902CCC"/>
    <w:rsid w:val="009048A6"/>
    <w:rsid w:val="0090767C"/>
    <w:rsid w:val="00910E32"/>
    <w:rsid w:val="0091140F"/>
    <w:rsid w:val="00920610"/>
    <w:rsid w:val="00924C7E"/>
    <w:rsid w:val="009279A2"/>
    <w:rsid w:val="00934EBF"/>
    <w:rsid w:val="00935F3B"/>
    <w:rsid w:val="009374AE"/>
    <w:rsid w:val="00952F09"/>
    <w:rsid w:val="0096617D"/>
    <w:rsid w:val="00966BE5"/>
    <w:rsid w:val="0097215E"/>
    <w:rsid w:val="009746E0"/>
    <w:rsid w:val="009767D0"/>
    <w:rsid w:val="009A03A1"/>
    <w:rsid w:val="009A1776"/>
    <w:rsid w:val="009A325C"/>
    <w:rsid w:val="009A360F"/>
    <w:rsid w:val="009A6B98"/>
    <w:rsid w:val="009A7645"/>
    <w:rsid w:val="009B3E27"/>
    <w:rsid w:val="009C2816"/>
    <w:rsid w:val="009C2E70"/>
    <w:rsid w:val="009D5C2A"/>
    <w:rsid w:val="009D6356"/>
    <w:rsid w:val="009E0FC4"/>
    <w:rsid w:val="009E79DC"/>
    <w:rsid w:val="009F1C8E"/>
    <w:rsid w:val="00A0393A"/>
    <w:rsid w:val="00A105A2"/>
    <w:rsid w:val="00A1674F"/>
    <w:rsid w:val="00A22000"/>
    <w:rsid w:val="00A243EA"/>
    <w:rsid w:val="00A24FD7"/>
    <w:rsid w:val="00A42AD5"/>
    <w:rsid w:val="00A50661"/>
    <w:rsid w:val="00A50BC6"/>
    <w:rsid w:val="00A805E6"/>
    <w:rsid w:val="00A836C5"/>
    <w:rsid w:val="00A8573F"/>
    <w:rsid w:val="00A93859"/>
    <w:rsid w:val="00A96295"/>
    <w:rsid w:val="00AA3512"/>
    <w:rsid w:val="00AA7F75"/>
    <w:rsid w:val="00AB159A"/>
    <w:rsid w:val="00AB688B"/>
    <w:rsid w:val="00AC2DEB"/>
    <w:rsid w:val="00AD0B83"/>
    <w:rsid w:val="00AE0C62"/>
    <w:rsid w:val="00AE53D6"/>
    <w:rsid w:val="00AF102D"/>
    <w:rsid w:val="00AF678B"/>
    <w:rsid w:val="00AF7344"/>
    <w:rsid w:val="00B16FA5"/>
    <w:rsid w:val="00B178B7"/>
    <w:rsid w:val="00B2649B"/>
    <w:rsid w:val="00B53DB6"/>
    <w:rsid w:val="00B55DBF"/>
    <w:rsid w:val="00B572F0"/>
    <w:rsid w:val="00B629CB"/>
    <w:rsid w:val="00B7371E"/>
    <w:rsid w:val="00B76F11"/>
    <w:rsid w:val="00B80BED"/>
    <w:rsid w:val="00B80E9A"/>
    <w:rsid w:val="00B84B7F"/>
    <w:rsid w:val="00B856C9"/>
    <w:rsid w:val="00B86BEA"/>
    <w:rsid w:val="00B9191C"/>
    <w:rsid w:val="00B92A78"/>
    <w:rsid w:val="00B92AF4"/>
    <w:rsid w:val="00B93A18"/>
    <w:rsid w:val="00BA30F9"/>
    <w:rsid w:val="00BA336A"/>
    <w:rsid w:val="00BB66F1"/>
    <w:rsid w:val="00BC5152"/>
    <w:rsid w:val="00BD42B7"/>
    <w:rsid w:val="00BF5D74"/>
    <w:rsid w:val="00C003B2"/>
    <w:rsid w:val="00C009A9"/>
    <w:rsid w:val="00C009CF"/>
    <w:rsid w:val="00C148B1"/>
    <w:rsid w:val="00C215E9"/>
    <w:rsid w:val="00C25AED"/>
    <w:rsid w:val="00C2728E"/>
    <w:rsid w:val="00C3038B"/>
    <w:rsid w:val="00C464AC"/>
    <w:rsid w:val="00C46AEA"/>
    <w:rsid w:val="00C50CA0"/>
    <w:rsid w:val="00C51781"/>
    <w:rsid w:val="00C530A2"/>
    <w:rsid w:val="00C54599"/>
    <w:rsid w:val="00C63E93"/>
    <w:rsid w:val="00C72E79"/>
    <w:rsid w:val="00C74F77"/>
    <w:rsid w:val="00C77390"/>
    <w:rsid w:val="00C82DCB"/>
    <w:rsid w:val="00C9157B"/>
    <w:rsid w:val="00C93EB7"/>
    <w:rsid w:val="00C97766"/>
    <w:rsid w:val="00CA3475"/>
    <w:rsid w:val="00CA4A84"/>
    <w:rsid w:val="00CA6A58"/>
    <w:rsid w:val="00CB19F9"/>
    <w:rsid w:val="00CB674F"/>
    <w:rsid w:val="00CC76CC"/>
    <w:rsid w:val="00CD2A3B"/>
    <w:rsid w:val="00CD4066"/>
    <w:rsid w:val="00CD664D"/>
    <w:rsid w:val="00CE5D39"/>
    <w:rsid w:val="00CF0374"/>
    <w:rsid w:val="00CF23BA"/>
    <w:rsid w:val="00CF25D3"/>
    <w:rsid w:val="00CF2BF4"/>
    <w:rsid w:val="00D02AF0"/>
    <w:rsid w:val="00D07E97"/>
    <w:rsid w:val="00D11EEB"/>
    <w:rsid w:val="00D1690E"/>
    <w:rsid w:val="00D16EFF"/>
    <w:rsid w:val="00D17F4F"/>
    <w:rsid w:val="00D2150C"/>
    <w:rsid w:val="00D2233A"/>
    <w:rsid w:val="00D250C1"/>
    <w:rsid w:val="00D30DF6"/>
    <w:rsid w:val="00D364B9"/>
    <w:rsid w:val="00D372A1"/>
    <w:rsid w:val="00D54727"/>
    <w:rsid w:val="00D70E93"/>
    <w:rsid w:val="00D72E2C"/>
    <w:rsid w:val="00D80495"/>
    <w:rsid w:val="00D82E03"/>
    <w:rsid w:val="00D9072F"/>
    <w:rsid w:val="00D93B28"/>
    <w:rsid w:val="00D942C0"/>
    <w:rsid w:val="00D95CEB"/>
    <w:rsid w:val="00DA018B"/>
    <w:rsid w:val="00DA17F5"/>
    <w:rsid w:val="00DA4AC6"/>
    <w:rsid w:val="00DC0C53"/>
    <w:rsid w:val="00DE6CA7"/>
    <w:rsid w:val="00DE75EC"/>
    <w:rsid w:val="00DF3AE5"/>
    <w:rsid w:val="00DF7AF7"/>
    <w:rsid w:val="00E0583E"/>
    <w:rsid w:val="00E06E51"/>
    <w:rsid w:val="00E21A2A"/>
    <w:rsid w:val="00E31185"/>
    <w:rsid w:val="00E3119A"/>
    <w:rsid w:val="00E32831"/>
    <w:rsid w:val="00E41420"/>
    <w:rsid w:val="00E479EE"/>
    <w:rsid w:val="00E52F42"/>
    <w:rsid w:val="00E5642E"/>
    <w:rsid w:val="00E71773"/>
    <w:rsid w:val="00E901A6"/>
    <w:rsid w:val="00E953BF"/>
    <w:rsid w:val="00EA04AA"/>
    <w:rsid w:val="00EA372F"/>
    <w:rsid w:val="00EB0DB9"/>
    <w:rsid w:val="00EB1B23"/>
    <w:rsid w:val="00EB1EF7"/>
    <w:rsid w:val="00EB7461"/>
    <w:rsid w:val="00EC05C4"/>
    <w:rsid w:val="00EC4D59"/>
    <w:rsid w:val="00EC7FBF"/>
    <w:rsid w:val="00ED50DB"/>
    <w:rsid w:val="00EE22F9"/>
    <w:rsid w:val="00EE7000"/>
    <w:rsid w:val="00EF02DA"/>
    <w:rsid w:val="00EF0BD6"/>
    <w:rsid w:val="00EF0CF2"/>
    <w:rsid w:val="00F12B0A"/>
    <w:rsid w:val="00F1415B"/>
    <w:rsid w:val="00F21541"/>
    <w:rsid w:val="00F21A33"/>
    <w:rsid w:val="00F234D4"/>
    <w:rsid w:val="00F23D22"/>
    <w:rsid w:val="00F24BB3"/>
    <w:rsid w:val="00F2726A"/>
    <w:rsid w:val="00F33862"/>
    <w:rsid w:val="00F33E2E"/>
    <w:rsid w:val="00F36FC1"/>
    <w:rsid w:val="00F374F5"/>
    <w:rsid w:val="00F404A2"/>
    <w:rsid w:val="00F46A7E"/>
    <w:rsid w:val="00F5459D"/>
    <w:rsid w:val="00F61405"/>
    <w:rsid w:val="00F66967"/>
    <w:rsid w:val="00F71FA7"/>
    <w:rsid w:val="00F7333C"/>
    <w:rsid w:val="00F80162"/>
    <w:rsid w:val="00F80AC1"/>
    <w:rsid w:val="00F87393"/>
    <w:rsid w:val="00F951B0"/>
    <w:rsid w:val="00FA2CC1"/>
    <w:rsid w:val="00FB44A4"/>
    <w:rsid w:val="00FB52C5"/>
    <w:rsid w:val="00FC3FFB"/>
    <w:rsid w:val="00FC4BFF"/>
    <w:rsid w:val="00FC5069"/>
    <w:rsid w:val="00FD2482"/>
    <w:rsid w:val="00FD26F5"/>
    <w:rsid w:val="00FD2D0F"/>
    <w:rsid w:val="00FE544D"/>
    <w:rsid w:val="00FE5A9B"/>
    <w:rsid w:val="00FF13E2"/>
    <w:rsid w:val="00FF4528"/>
    <w:rsid w:val="00FF4698"/>
    <w:rsid w:val="00FF6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PersonName"/>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76F11"/>
    <w:pPr>
      <w:keepNext/>
      <w:keepLines/>
      <w:numPr>
        <w:numId w:val="2"/>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76F11"/>
    <w:pPr>
      <w:keepNext/>
      <w:keepLines/>
      <w:numPr>
        <w:ilvl w:val="1"/>
        <w:numId w:val="2"/>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B76F11"/>
    <w:pPr>
      <w:keepNext/>
      <w:keepLines/>
      <w:numPr>
        <w:ilvl w:val="2"/>
        <w:numId w:val="2"/>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76F11"/>
    <w:pPr>
      <w:keepNext/>
      <w:keepLines/>
      <w:numPr>
        <w:ilvl w:val="3"/>
        <w:numId w:val="2"/>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B76F11"/>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76F11"/>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76F11"/>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76F11"/>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76F11"/>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6F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6F11"/>
    <w:rPr>
      <w:rFonts w:ascii="Tahoma" w:hAnsi="Tahoma" w:cs="Tahoma"/>
      <w:sz w:val="16"/>
      <w:szCs w:val="16"/>
    </w:rPr>
  </w:style>
  <w:style w:type="paragraph" w:styleId="ListParagraph">
    <w:name w:val="List Paragraph"/>
    <w:basedOn w:val="Normal"/>
    <w:uiPriority w:val="34"/>
    <w:qFormat/>
    <w:rsid w:val="00B76F11"/>
    <w:pPr>
      <w:ind w:left="720"/>
      <w:contextualSpacing/>
    </w:pPr>
  </w:style>
  <w:style w:type="character" w:customStyle="1" w:styleId="Heading1Char">
    <w:name w:val="Heading 1 Char"/>
    <w:basedOn w:val="DefaultParagraphFont"/>
    <w:link w:val="Heading1"/>
    <w:uiPriority w:val="9"/>
    <w:rsid w:val="00B76F1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B76F1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B76F1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B76F1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B76F1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B76F1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B76F1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76F1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76F11"/>
    <w:rPr>
      <w:rFonts w:asciiTheme="majorHAnsi" w:eastAsiaTheme="majorEastAsia" w:hAnsiTheme="majorHAnsi" w:cstheme="majorBidi"/>
      <w:i/>
      <w:iCs/>
      <w:color w:val="404040" w:themeColor="text1" w:themeTint="BF"/>
      <w:sz w:val="20"/>
      <w:szCs w:val="20"/>
    </w:rPr>
  </w:style>
  <w:style w:type="paragraph" w:styleId="ListNumber">
    <w:name w:val="List Number"/>
    <w:basedOn w:val="Normal"/>
    <w:rsid w:val="005A4973"/>
    <w:pPr>
      <w:numPr>
        <w:numId w:val="4"/>
      </w:numPr>
      <w:spacing w:after="0" w:line="240" w:lineRule="auto"/>
    </w:pPr>
    <w:rPr>
      <w:rFonts w:ascii="Times New Roman" w:eastAsia="Times New Roman" w:hAnsi="Times New Roman" w:cs="Times New Roman"/>
      <w:sz w:val="24"/>
      <w:szCs w:val="20"/>
    </w:rPr>
  </w:style>
  <w:style w:type="table" w:styleId="LightList-Accent3">
    <w:name w:val="Light List Accent 3"/>
    <w:basedOn w:val="TableNormal"/>
    <w:uiPriority w:val="61"/>
    <w:rsid w:val="008B0A8F"/>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Header">
    <w:name w:val="header"/>
    <w:basedOn w:val="Normal"/>
    <w:link w:val="HeaderChar"/>
    <w:uiPriority w:val="99"/>
    <w:unhideWhenUsed/>
    <w:rsid w:val="00DF3A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3AE5"/>
  </w:style>
  <w:style w:type="paragraph" w:styleId="Footer">
    <w:name w:val="footer"/>
    <w:basedOn w:val="Normal"/>
    <w:link w:val="FooterChar"/>
    <w:uiPriority w:val="99"/>
    <w:unhideWhenUsed/>
    <w:rsid w:val="00DF3A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3AE5"/>
  </w:style>
  <w:style w:type="character" w:styleId="CommentReference">
    <w:name w:val="annotation reference"/>
    <w:basedOn w:val="DefaultParagraphFont"/>
    <w:uiPriority w:val="99"/>
    <w:semiHidden/>
    <w:unhideWhenUsed/>
    <w:rsid w:val="001F7D12"/>
    <w:rPr>
      <w:sz w:val="16"/>
      <w:szCs w:val="16"/>
    </w:rPr>
  </w:style>
  <w:style w:type="paragraph" w:styleId="CommentText">
    <w:name w:val="annotation text"/>
    <w:basedOn w:val="Normal"/>
    <w:link w:val="CommentTextChar"/>
    <w:uiPriority w:val="99"/>
    <w:semiHidden/>
    <w:unhideWhenUsed/>
    <w:rsid w:val="001F7D12"/>
    <w:pPr>
      <w:spacing w:line="240" w:lineRule="auto"/>
    </w:pPr>
    <w:rPr>
      <w:sz w:val="20"/>
      <w:szCs w:val="20"/>
    </w:rPr>
  </w:style>
  <w:style w:type="character" w:customStyle="1" w:styleId="CommentTextChar">
    <w:name w:val="Comment Text Char"/>
    <w:basedOn w:val="DefaultParagraphFont"/>
    <w:link w:val="CommentText"/>
    <w:uiPriority w:val="99"/>
    <w:semiHidden/>
    <w:rsid w:val="001F7D12"/>
    <w:rPr>
      <w:sz w:val="20"/>
      <w:szCs w:val="20"/>
    </w:rPr>
  </w:style>
  <w:style w:type="paragraph" w:styleId="CommentSubject">
    <w:name w:val="annotation subject"/>
    <w:basedOn w:val="CommentText"/>
    <w:next w:val="CommentText"/>
    <w:link w:val="CommentSubjectChar"/>
    <w:uiPriority w:val="99"/>
    <w:semiHidden/>
    <w:unhideWhenUsed/>
    <w:rsid w:val="001F7D12"/>
    <w:rPr>
      <w:b/>
      <w:bCs/>
    </w:rPr>
  </w:style>
  <w:style w:type="character" w:customStyle="1" w:styleId="CommentSubjectChar">
    <w:name w:val="Comment Subject Char"/>
    <w:basedOn w:val="CommentTextChar"/>
    <w:link w:val="CommentSubject"/>
    <w:uiPriority w:val="99"/>
    <w:semiHidden/>
    <w:rsid w:val="001F7D12"/>
    <w:rPr>
      <w:b/>
      <w:bCs/>
      <w:sz w:val="20"/>
      <w:szCs w:val="20"/>
    </w:rPr>
  </w:style>
  <w:style w:type="table" w:customStyle="1" w:styleId="TableGrid1">
    <w:name w:val="Table Grid1"/>
    <w:basedOn w:val="TableNormal"/>
    <w:next w:val="TableGrid"/>
    <w:uiPriority w:val="59"/>
    <w:rsid w:val="00FC4BFF"/>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59"/>
    <w:rsid w:val="00FC4B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27F5E"/>
    <w:rPr>
      <w:color w:val="0000FF" w:themeColor="hyperlink"/>
      <w:u w:val="single"/>
    </w:rPr>
  </w:style>
  <w:style w:type="paragraph" w:styleId="Revision">
    <w:name w:val="Revision"/>
    <w:hidden/>
    <w:uiPriority w:val="99"/>
    <w:semiHidden/>
    <w:rsid w:val="003A572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76F11"/>
    <w:pPr>
      <w:keepNext/>
      <w:keepLines/>
      <w:numPr>
        <w:numId w:val="2"/>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76F11"/>
    <w:pPr>
      <w:keepNext/>
      <w:keepLines/>
      <w:numPr>
        <w:ilvl w:val="1"/>
        <w:numId w:val="2"/>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B76F11"/>
    <w:pPr>
      <w:keepNext/>
      <w:keepLines/>
      <w:numPr>
        <w:ilvl w:val="2"/>
        <w:numId w:val="2"/>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76F11"/>
    <w:pPr>
      <w:keepNext/>
      <w:keepLines/>
      <w:numPr>
        <w:ilvl w:val="3"/>
        <w:numId w:val="2"/>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B76F11"/>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76F11"/>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76F11"/>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76F11"/>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76F11"/>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6F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6F11"/>
    <w:rPr>
      <w:rFonts w:ascii="Tahoma" w:hAnsi="Tahoma" w:cs="Tahoma"/>
      <w:sz w:val="16"/>
      <w:szCs w:val="16"/>
    </w:rPr>
  </w:style>
  <w:style w:type="paragraph" w:styleId="ListParagraph">
    <w:name w:val="List Paragraph"/>
    <w:basedOn w:val="Normal"/>
    <w:uiPriority w:val="34"/>
    <w:qFormat/>
    <w:rsid w:val="00B76F11"/>
    <w:pPr>
      <w:ind w:left="720"/>
      <w:contextualSpacing/>
    </w:pPr>
  </w:style>
  <w:style w:type="character" w:customStyle="1" w:styleId="Heading1Char">
    <w:name w:val="Heading 1 Char"/>
    <w:basedOn w:val="DefaultParagraphFont"/>
    <w:link w:val="Heading1"/>
    <w:uiPriority w:val="9"/>
    <w:rsid w:val="00B76F1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B76F1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B76F1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B76F1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B76F1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B76F1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B76F1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76F1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76F11"/>
    <w:rPr>
      <w:rFonts w:asciiTheme="majorHAnsi" w:eastAsiaTheme="majorEastAsia" w:hAnsiTheme="majorHAnsi" w:cstheme="majorBidi"/>
      <w:i/>
      <w:iCs/>
      <w:color w:val="404040" w:themeColor="text1" w:themeTint="BF"/>
      <w:sz w:val="20"/>
      <w:szCs w:val="20"/>
    </w:rPr>
  </w:style>
  <w:style w:type="paragraph" w:styleId="ListNumber">
    <w:name w:val="List Number"/>
    <w:basedOn w:val="Normal"/>
    <w:rsid w:val="005A4973"/>
    <w:pPr>
      <w:numPr>
        <w:numId w:val="4"/>
      </w:numPr>
      <w:spacing w:after="0" w:line="240" w:lineRule="auto"/>
    </w:pPr>
    <w:rPr>
      <w:rFonts w:ascii="Times New Roman" w:eastAsia="Times New Roman" w:hAnsi="Times New Roman" w:cs="Times New Roman"/>
      <w:sz w:val="24"/>
      <w:szCs w:val="20"/>
    </w:rPr>
  </w:style>
  <w:style w:type="table" w:styleId="LightList-Accent3">
    <w:name w:val="Light List Accent 3"/>
    <w:basedOn w:val="TableNormal"/>
    <w:uiPriority w:val="61"/>
    <w:rsid w:val="008B0A8F"/>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Header">
    <w:name w:val="header"/>
    <w:basedOn w:val="Normal"/>
    <w:link w:val="HeaderChar"/>
    <w:uiPriority w:val="99"/>
    <w:unhideWhenUsed/>
    <w:rsid w:val="00DF3A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3AE5"/>
  </w:style>
  <w:style w:type="paragraph" w:styleId="Footer">
    <w:name w:val="footer"/>
    <w:basedOn w:val="Normal"/>
    <w:link w:val="FooterChar"/>
    <w:uiPriority w:val="99"/>
    <w:unhideWhenUsed/>
    <w:rsid w:val="00DF3A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3AE5"/>
  </w:style>
  <w:style w:type="character" w:styleId="CommentReference">
    <w:name w:val="annotation reference"/>
    <w:basedOn w:val="DefaultParagraphFont"/>
    <w:uiPriority w:val="99"/>
    <w:semiHidden/>
    <w:unhideWhenUsed/>
    <w:rsid w:val="001F7D12"/>
    <w:rPr>
      <w:sz w:val="16"/>
      <w:szCs w:val="16"/>
    </w:rPr>
  </w:style>
  <w:style w:type="paragraph" w:styleId="CommentText">
    <w:name w:val="annotation text"/>
    <w:basedOn w:val="Normal"/>
    <w:link w:val="CommentTextChar"/>
    <w:uiPriority w:val="99"/>
    <w:semiHidden/>
    <w:unhideWhenUsed/>
    <w:rsid w:val="001F7D12"/>
    <w:pPr>
      <w:spacing w:line="240" w:lineRule="auto"/>
    </w:pPr>
    <w:rPr>
      <w:sz w:val="20"/>
      <w:szCs w:val="20"/>
    </w:rPr>
  </w:style>
  <w:style w:type="character" w:customStyle="1" w:styleId="CommentTextChar">
    <w:name w:val="Comment Text Char"/>
    <w:basedOn w:val="DefaultParagraphFont"/>
    <w:link w:val="CommentText"/>
    <w:uiPriority w:val="99"/>
    <w:semiHidden/>
    <w:rsid w:val="001F7D12"/>
    <w:rPr>
      <w:sz w:val="20"/>
      <w:szCs w:val="20"/>
    </w:rPr>
  </w:style>
  <w:style w:type="paragraph" w:styleId="CommentSubject">
    <w:name w:val="annotation subject"/>
    <w:basedOn w:val="CommentText"/>
    <w:next w:val="CommentText"/>
    <w:link w:val="CommentSubjectChar"/>
    <w:uiPriority w:val="99"/>
    <w:semiHidden/>
    <w:unhideWhenUsed/>
    <w:rsid w:val="001F7D12"/>
    <w:rPr>
      <w:b/>
      <w:bCs/>
    </w:rPr>
  </w:style>
  <w:style w:type="character" w:customStyle="1" w:styleId="CommentSubjectChar">
    <w:name w:val="Comment Subject Char"/>
    <w:basedOn w:val="CommentTextChar"/>
    <w:link w:val="CommentSubject"/>
    <w:uiPriority w:val="99"/>
    <w:semiHidden/>
    <w:rsid w:val="001F7D12"/>
    <w:rPr>
      <w:b/>
      <w:bCs/>
      <w:sz w:val="20"/>
      <w:szCs w:val="20"/>
    </w:rPr>
  </w:style>
  <w:style w:type="table" w:customStyle="1" w:styleId="TableGrid1">
    <w:name w:val="Table Grid1"/>
    <w:basedOn w:val="TableNormal"/>
    <w:next w:val="TableGrid"/>
    <w:uiPriority w:val="59"/>
    <w:rsid w:val="00FC4BFF"/>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59"/>
    <w:rsid w:val="00FC4B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27F5E"/>
    <w:rPr>
      <w:color w:val="0000FF" w:themeColor="hyperlink"/>
      <w:u w:val="single"/>
    </w:rPr>
  </w:style>
  <w:style w:type="paragraph" w:styleId="Revision">
    <w:name w:val="Revision"/>
    <w:hidden/>
    <w:uiPriority w:val="99"/>
    <w:semiHidden/>
    <w:rsid w:val="003A57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pps.leg.wa.gov/WAC/default.aspx?cite=246-215" TargetMode="External"/><Relationship Id="rId18" Type="http://schemas.openxmlformats.org/officeDocument/2006/relationships/hyperlink" Target="http://apps.leg.wa.gov/WAC/default.aspx?cite=246-215" TargetMode="External"/><Relationship Id="rId26" Type="http://schemas.openxmlformats.org/officeDocument/2006/relationships/hyperlink" Target="http://apps.leg.wa.gov/RCW/default.aspx?cite=70.116" TargetMode="External"/><Relationship Id="rId39" Type="http://schemas.openxmlformats.org/officeDocument/2006/relationships/image" Target="media/image90.png"/><Relationship Id="rId21" Type="http://schemas.openxmlformats.org/officeDocument/2006/relationships/hyperlink" Target="http://apps.leg.wa.gov/RCW/default.aspx?cite=43.70" TargetMode="External"/><Relationship Id="rId34" Type="http://schemas.openxmlformats.org/officeDocument/2006/relationships/image" Target="media/image6.png"/><Relationship Id="rId42" Type="http://schemas.openxmlformats.org/officeDocument/2006/relationships/hyperlink" Target="http://www.flu.gov/at-risk/index.html" TargetMode="External"/><Relationship Id="rId47" Type="http://schemas.openxmlformats.org/officeDocument/2006/relationships/hyperlink" Target="http://wasmoke.blogspot.com/" TargetMode="External"/><Relationship Id="rId50" Type="http://schemas.openxmlformats.org/officeDocument/2006/relationships/hyperlink" Target="http://www.doh.wa.gov/CommunityandEnvironment/AirQuality/SmokeFromFires/WildfireSmoke" TargetMode="External"/><Relationship Id="rId55" Type="http://schemas.openxmlformats.org/officeDocument/2006/relationships/image" Target="media/image110.png"/><Relationship Id="rId63" Type="http://schemas.openxmlformats.org/officeDocument/2006/relationships/footer" Target="footer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apps.leg.wa.gov/RCW/default.aspx?cite=69.06" TargetMode="External"/><Relationship Id="rId20" Type="http://schemas.openxmlformats.org/officeDocument/2006/relationships/hyperlink" Target="http://apps.leg.wa.gov/RCW/default.aspx?cite=43.20B.020" TargetMode="External"/><Relationship Id="rId29" Type="http://schemas.openxmlformats.org/officeDocument/2006/relationships/hyperlink" Target="http://apps.leg.wa.gov/wac/default.aspx?cite=246-293" TargetMode="External"/><Relationship Id="rId41" Type="http://schemas.openxmlformats.org/officeDocument/2006/relationships/image" Target="media/image100.png"/><Relationship Id="rId54" Type="http://schemas.openxmlformats.org/officeDocument/2006/relationships/image" Target="media/image12.png"/><Relationship Id="rId62"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apps.leg.wa.gov/RCW/default.aspx?cite=70.119A" TargetMode="External"/><Relationship Id="rId32" Type="http://schemas.openxmlformats.org/officeDocument/2006/relationships/oleObject" Target="embeddings/oleObject1.bin"/><Relationship Id="rId37" Type="http://schemas.openxmlformats.org/officeDocument/2006/relationships/image" Target="media/image80.png"/><Relationship Id="rId40" Type="http://schemas.openxmlformats.org/officeDocument/2006/relationships/image" Target="media/image10.png"/><Relationship Id="rId45" Type="http://schemas.openxmlformats.org/officeDocument/2006/relationships/hyperlink" Target="http://www.cdc.gov/flu/about/disease/us_flu-related_deaths.htm" TargetMode="External"/><Relationship Id="rId53" Type="http://schemas.openxmlformats.org/officeDocument/2006/relationships/image" Target="media/image11.png"/><Relationship Id="rId58"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hyperlink" Target="http://apps.leg.wa.gov/WAC/default.aspx?cite=246-217" TargetMode="External"/><Relationship Id="rId23" Type="http://schemas.openxmlformats.org/officeDocument/2006/relationships/hyperlink" Target="http://apps.leg.wa.gov/RCW/default.aspx?cite=70.116" TargetMode="External"/><Relationship Id="rId28" Type="http://schemas.openxmlformats.org/officeDocument/2006/relationships/hyperlink" Target="http://apps.leg.wa.gov/wac/default.aspx?cite=246-272A-0220" TargetMode="External"/><Relationship Id="rId36" Type="http://schemas.openxmlformats.org/officeDocument/2006/relationships/image" Target="media/image8.png"/><Relationship Id="rId49" Type="http://schemas.openxmlformats.org/officeDocument/2006/relationships/hyperlink" Target="http://www.weather.gov/" TargetMode="External"/><Relationship Id="rId57" Type="http://schemas.openxmlformats.org/officeDocument/2006/relationships/image" Target="media/image13.png"/><Relationship Id="rId61" Type="http://schemas.openxmlformats.org/officeDocument/2006/relationships/image" Target="media/image160.png"/><Relationship Id="rId10" Type="http://schemas.openxmlformats.org/officeDocument/2006/relationships/image" Target="media/image2.png"/><Relationship Id="rId19" Type="http://schemas.openxmlformats.org/officeDocument/2006/relationships/hyperlink" Target="http://apps.leg.wa.gov/RCW/default.aspx?cite=43.20" TargetMode="External"/><Relationship Id="rId31" Type="http://schemas.openxmlformats.org/officeDocument/2006/relationships/image" Target="media/image4.png"/><Relationship Id="rId44" Type="http://schemas.openxmlformats.org/officeDocument/2006/relationships/hyperlink" Target="http://flu.gov/pandemic/history/index.html" TargetMode="External"/><Relationship Id="rId52" Type="http://schemas.openxmlformats.org/officeDocument/2006/relationships/hyperlink" Target="http://emergency.cdc.gov/disasters/wildfires/afterfire.asp" TargetMode="External"/><Relationship Id="rId60" Type="http://schemas.openxmlformats.org/officeDocument/2006/relationships/image" Target="media/image16.png"/><Relationship Id="rId6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apps.leg.wa.gov/RCW/default.aspx?cite=43.20.050" TargetMode="External"/><Relationship Id="rId22" Type="http://schemas.openxmlformats.org/officeDocument/2006/relationships/hyperlink" Target="http://apps.leg.wa.gov/RCW/default.aspx?cite=70.05" TargetMode="External"/><Relationship Id="rId27" Type="http://schemas.openxmlformats.org/officeDocument/2006/relationships/hyperlink" Target="http://apps.leg.wa.gov/RCW/default.aspx?cite=58.17.150" TargetMode="External"/><Relationship Id="rId30" Type="http://schemas.openxmlformats.org/officeDocument/2006/relationships/hyperlink" Target="https://www.cdc.gov/labtraining/cdc-lab-training-courses/packing_shipping_62_materials.html" TargetMode="External"/><Relationship Id="rId35" Type="http://schemas.openxmlformats.org/officeDocument/2006/relationships/image" Target="media/image7.emf"/><Relationship Id="rId43" Type="http://schemas.openxmlformats.org/officeDocument/2006/relationships/hyperlink" Target="http://www.flu.gov/symptoms-treatment/treatment/index.html" TargetMode="External"/><Relationship Id="rId48" Type="http://schemas.openxmlformats.org/officeDocument/2006/relationships/hyperlink" Target="http://airgraphing.pscleanair.org/" TargetMode="External"/><Relationship Id="rId56" Type="http://schemas.openxmlformats.org/officeDocument/2006/relationships/image" Target="media/image120.png"/><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www.co.kittitas.wa.us/health/default.aspx" TargetMode="External"/><Relationship Id="rId3" Type="http://schemas.openxmlformats.org/officeDocument/2006/relationships/styles" Target="styles.xml"/><Relationship Id="rId12" Type="http://schemas.openxmlformats.org/officeDocument/2006/relationships/image" Target="media/image30.PNG"/><Relationship Id="rId17" Type="http://schemas.openxmlformats.org/officeDocument/2006/relationships/hyperlink" Target="http://apps.leg.wa.gov/RCW/default.aspx?cite=43.20.050" TargetMode="External"/><Relationship Id="rId25" Type="http://schemas.openxmlformats.org/officeDocument/2006/relationships/hyperlink" Target="http://apps.leg.wa.gov/wac/default.aspx?cite=246-290" TargetMode="External"/><Relationship Id="rId33" Type="http://schemas.openxmlformats.org/officeDocument/2006/relationships/image" Target="media/image5.png"/><Relationship Id="rId38" Type="http://schemas.openxmlformats.org/officeDocument/2006/relationships/image" Target="media/image9.png"/><Relationship Id="rId46" Type="http://schemas.openxmlformats.org/officeDocument/2006/relationships/hyperlink" Target="http://www.flu.gov/symptoms-treatment/index.html" TargetMode="External"/><Relationship Id="rId59"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567F5-2B7C-46D2-9B71-4C98A33DD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24875</Words>
  <Characters>141791</Characters>
  <Application>Microsoft Office Word</Application>
  <DocSecurity>4</DocSecurity>
  <Lines>1181</Lines>
  <Paragraphs>332</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166334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Kasey Knutson</dc:creator>
  <cp:lastModifiedBy>Candi Blackford</cp:lastModifiedBy>
  <cp:revision>2</cp:revision>
  <cp:lastPrinted>2017-06-07T18:37:00Z</cp:lastPrinted>
  <dcterms:created xsi:type="dcterms:W3CDTF">2018-08-01T16:15:00Z</dcterms:created>
  <dcterms:modified xsi:type="dcterms:W3CDTF">2018-08-01T16:15:00Z</dcterms:modified>
</cp:coreProperties>
</file>